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C5E62" w:rsidRDefault="006C0B08">
      <w:pPr>
        <w:spacing w:afterLines="50" w:after="120" w:line="480" w:lineRule="auto"/>
        <w:rPr>
          <w:b/>
          <w:spacing w:val="-8"/>
          <w:sz w:val="32"/>
          <w:szCs w:val="32"/>
          <w:u w:val="single"/>
        </w:rPr>
      </w:pPr>
      <w:bookmarkStart w:id="0" w:name="_Hlk152574337"/>
      <w:bookmarkStart w:id="1" w:name="_Toc287620665"/>
      <w:r>
        <w:rPr>
          <w:b/>
          <w:spacing w:val="-8"/>
          <w:sz w:val="32"/>
          <w:szCs w:val="32"/>
          <w:u w:val="single"/>
        </w:rPr>
        <w:t>白洋滩水厂取水口迁建项目结算审核（提前介入）造价咨询服务项目</w:t>
      </w:r>
    </w:p>
    <w:bookmarkEnd w:id="0"/>
    <w:p w:rsidR="000C5E62" w:rsidRDefault="006C0B08">
      <w:pPr>
        <w:spacing w:afterLines="50" w:after="120" w:line="480" w:lineRule="auto"/>
        <w:rPr>
          <w:b/>
          <w:color w:val="000000" w:themeColor="text1"/>
          <w:sz w:val="28"/>
        </w:rPr>
      </w:pPr>
      <w:r>
        <w:rPr>
          <w:b/>
          <w:color w:val="000000" w:themeColor="text1"/>
          <w:sz w:val="28"/>
        </w:rPr>
        <w:t>招标编号：</w:t>
      </w:r>
      <w:r>
        <w:rPr>
          <w:b/>
          <w:color w:val="000000" w:themeColor="text1"/>
          <w:sz w:val="28"/>
        </w:rPr>
        <w:t xml:space="preserve">SFG2300081191A  </w:t>
      </w:r>
    </w:p>
    <w:p w:rsidR="000C5E62" w:rsidRDefault="000C5E62">
      <w:pPr>
        <w:spacing w:afterLines="50" w:after="120" w:line="480" w:lineRule="auto"/>
        <w:rPr>
          <w:b/>
          <w:color w:val="000000" w:themeColor="text1"/>
          <w:sz w:val="28"/>
        </w:rPr>
      </w:pPr>
    </w:p>
    <w:p w:rsidR="000C5E62" w:rsidRDefault="006C0B08">
      <w:pPr>
        <w:spacing w:afterLines="50" w:after="120" w:line="480" w:lineRule="auto"/>
        <w:rPr>
          <w:b/>
          <w:color w:val="000000" w:themeColor="text1"/>
          <w:sz w:val="28"/>
        </w:rPr>
      </w:pPr>
      <w:r>
        <w:rPr>
          <w:b/>
          <w:color w:val="000000" w:themeColor="text1"/>
          <w:sz w:val="28"/>
        </w:rPr>
        <w:t xml:space="preserve">             </w:t>
      </w:r>
    </w:p>
    <w:p w:rsidR="000C5E62" w:rsidRDefault="000C5E62">
      <w:pPr>
        <w:autoSpaceDE w:val="0"/>
        <w:autoSpaceDN w:val="0"/>
        <w:adjustRightInd w:val="0"/>
        <w:snapToGrid w:val="0"/>
        <w:spacing w:afterLines="50" w:after="120" w:line="480" w:lineRule="auto"/>
        <w:jc w:val="left"/>
        <w:rPr>
          <w:color w:val="000000" w:themeColor="text1"/>
          <w:kern w:val="0"/>
          <w:sz w:val="6"/>
          <w:szCs w:val="20"/>
        </w:rPr>
      </w:pPr>
    </w:p>
    <w:p w:rsidR="000C5E62" w:rsidRDefault="000C5E62">
      <w:pPr>
        <w:autoSpaceDE w:val="0"/>
        <w:autoSpaceDN w:val="0"/>
        <w:adjustRightInd w:val="0"/>
        <w:snapToGrid w:val="0"/>
        <w:spacing w:afterLines="50" w:after="120" w:line="480" w:lineRule="auto"/>
        <w:jc w:val="left"/>
        <w:rPr>
          <w:color w:val="000000" w:themeColor="text1"/>
          <w:kern w:val="0"/>
          <w:sz w:val="6"/>
          <w:szCs w:val="20"/>
        </w:rPr>
      </w:pPr>
    </w:p>
    <w:p w:rsidR="000C5E62" w:rsidRDefault="000C5E62">
      <w:pPr>
        <w:autoSpaceDE w:val="0"/>
        <w:autoSpaceDN w:val="0"/>
        <w:adjustRightInd w:val="0"/>
        <w:snapToGrid w:val="0"/>
        <w:spacing w:afterLines="50" w:after="120" w:line="480" w:lineRule="auto"/>
        <w:jc w:val="left"/>
        <w:rPr>
          <w:color w:val="000000" w:themeColor="text1"/>
          <w:kern w:val="0"/>
          <w:sz w:val="6"/>
          <w:szCs w:val="20"/>
        </w:rPr>
      </w:pPr>
    </w:p>
    <w:p w:rsidR="000C5E62" w:rsidRDefault="006C0B08">
      <w:pPr>
        <w:spacing w:afterLines="50" w:after="120" w:line="480" w:lineRule="auto"/>
        <w:jc w:val="center"/>
        <w:rPr>
          <w:b/>
          <w:color w:val="000000" w:themeColor="text1"/>
          <w:sz w:val="28"/>
          <w:szCs w:val="28"/>
        </w:rPr>
      </w:pPr>
      <w:r>
        <w:rPr>
          <w:b/>
          <w:color w:val="000000" w:themeColor="text1"/>
          <w:kern w:val="0"/>
          <w:sz w:val="84"/>
          <w:szCs w:val="44"/>
        </w:rPr>
        <w:t>招</w:t>
      </w:r>
      <w:r>
        <w:rPr>
          <w:b/>
          <w:color w:val="000000" w:themeColor="text1"/>
          <w:kern w:val="0"/>
          <w:sz w:val="84"/>
          <w:szCs w:val="44"/>
        </w:rPr>
        <w:t xml:space="preserve">  </w:t>
      </w:r>
      <w:r>
        <w:rPr>
          <w:b/>
          <w:color w:val="000000" w:themeColor="text1"/>
          <w:kern w:val="0"/>
          <w:sz w:val="84"/>
          <w:szCs w:val="44"/>
        </w:rPr>
        <w:t>标</w:t>
      </w:r>
      <w:r>
        <w:rPr>
          <w:b/>
          <w:color w:val="000000" w:themeColor="text1"/>
          <w:kern w:val="0"/>
          <w:sz w:val="84"/>
          <w:szCs w:val="44"/>
        </w:rPr>
        <w:t xml:space="preserve">  </w:t>
      </w:r>
      <w:r>
        <w:rPr>
          <w:b/>
          <w:color w:val="000000" w:themeColor="text1"/>
          <w:kern w:val="0"/>
          <w:sz w:val="84"/>
          <w:szCs w:val="44"/>
        </w:rPr>
        <w:t>文</w:t>
      </w:r>
      <w:r>
        <w:rPr>
          <w:b/>
          <w:color w:val="000000" w:themeColor="text1"/>
          <w:kern w:val="0"/>
          <w:sz w:val="84"/>
          <w:szCs w:val="44"/>
        </w:rPr>
        <w:t xml:space="preserve">  </w:t>
      </w:r>
      <w:r>
        <w:rPr>
          <w:b/>
          <w:color w:val="000000" w:themeColor="text1"/>
          <w:kern w:val="0"/>
          <w:sz w:val="84"/>
          <w:szCs w:val="44"/>
        </w:rPr>
        <w:t>件</w:t>
      </w:r>
    </w:p>
    <w:p w:rsidR="000C5E62" w:rsidRDefault="000C5E62">
      <w:pPr>
        <w:snapToGrid w:val="0"/>
        <w:spacing w:afterLines="50" w:after="120" w:line="480" w:lineRule="auto"/>
        <w:rPr>
          <w:color w:val="000000" w:themeColor="text1"/>
          <w:sz w:val="8"/>
          <w:szCs w:val="21"/>
        </w:rPr>
      </w:pPr>
    </w:p>
    <w:p w:rsidR="000C5E62" w:rsidRDefault="006C0B08">
      <w:pPr>
        <w:snapToGrid w:val="0"/>
        <w:spacing w:afterLines="50" w:after="120" w:line="480" w:lineRule="auto"/>
        <w:rPr>
          <w:color w:val="000000" w:themeColor="text1"/>
          <w:sz w:val="8"/>
          <w:szCs w:val="21"/>
        </w:rPr>
      </w:pPr>
      <w:r>
        <w:rPr>
          <w:noProof/>
          <w:color w:val="000000" w:themeColor="text1"/>
        </w:rPr>
        <w:drawing>
          <wp:anchor distT="0" distB="0" distL="114300" distR="114300" simplePos="0" relativeHeight="251659264" behindDoc="1" locked="0" layoutInCell="1" allowOverlap="1">
            <wp:simplePos x="0" y="0"/>
            <wp:positionH relativeFrom="page">
              <wp:align>center</wp:align>
            </wp:positionH>
            <wp:positionV relativeFrom="page">
              <wp:posOffset>4433570</wp:posOffset>
            </wp:positionV>
            <wp:extent cx="1610360" cy="969010"/>
            <wp:effectExtent l="0" t="0" r="8890" b="2540"/>
            <wp:wrapNone/>
            <wp:docPr id="285" name="图片 1"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1" descr="说明: 招采LOGO"/>
                    <pic:cNvPicPr>
                      <a:picLocks noChangeAspect="1" noChangeArrowheads="1"/>
                    </pic:cNvPicPr>
                  </pic:nvPicPr>
                  <pic:blipFill>
                    <a:blip r:embed="rId9" cstate="print"/>
                    <a:srcRect/>
                    <a:stretch>
                      <a:fillRect/>
                    </a:stretch>
                  </pic:blipFill>
                  <pic:spPr>
                    <a:xfrm>
                      <a:off x="0" y="0"/>
                      <a:ext cx="1610360" cy="969010"/>
                    </a:xfrm>
                    <a:prstGeom prst="rect">
                      <a:avLst/>
                    </a:prstGeom>
                    <a:noFill/>
                    <a:ln w="9525">
                      <a:noFill/>
                      <a:miter lim="800000"/>
                      <a:headEnd/>
                      <a:tailEnd/>
                    </a:ln>
                  </pic:spPr>
                </pic:pic>
              </a:graphicData>
            </a:graphic>
          </wp:anchor>
        </w:drawing>
      </w:r>
    </w:p>
    <w:p w:rsidR="000C5E62" w:rsidRDefault="000C5E62">
      <w:pPr>
        <w:snapToGrid w:val="0"/>
        <w:spacing w:afterLines="50" w:after="120" w:line="480" w:lineRule="auto"/>
        <w:rPr>
          <w:color w:val="000000" w:themeColor="text1"/>
          <w:sz w:val="8"/>
          <w:szCs w:val="21"/>
        </w:rPr>
      </w:pPr>
    </w:p>
    <w:p w:rsidR="000C5E62" w:rsidRDefault="000C5E62">
      <w:pPr>
        <w:snapToGrid w:val="0"/>
        <w:spacing w:afterLines="50" w:after="120" w:line="480" w:lineRule="auto"/>
        <w:rPr>
          <w:color w:val="000000" w:themeColor="text1"/>
          <w:sz w:val="8"/>
          <w:szCs w:val="21"/>
        </w:rPr>
      </w:pPr>
    </w:p>
    <w:p w:rsidR="000C5E62" w:rsidRDefault="000C5E62">
      <w:pPr>
        <w:snapToGrid w:val="0"/>
        <w:spacing w:afterLines="50" w:after="120" w:line="480" w:lineRule="auto"/>
        <w:rPr>
          <w:color w:val="000000" w:themeColor="text1"/>
          <w:sz w:val="8"/>
          <w:szCs w:val="21"/>
        </w:rPr>
      </w:pPr>
    </w:p>
    <w:p w:rsidR="000C5E62" w:rsidRDefault="000C5E62">
      <w:pPr>
        <w:snapToGrid w:val="0"/>
        <w:spacing w:afterLines="50" w:after="120" w:line="480" w:lineRule="auto"/>
        <w:rPr>
          <w:color w:val="000000" w:themeColor="text1"/>
          <w:sz w:val="8"/>
          <w:szCs w:val="21"/>
        </w:rPr>
      </w:pPr>
    </w:p>
    <w:p w:rsidR="000C5E62" w:rsidRDefault="000C5E62">
      <w:pPr>
        <w:autoSpaceDE w:val="0"/>
        <w:autoSpaceDN w:val="0"/>
        <w:adjustRightInd w:val="0"/>
        <w:snapToGrid w:val="0"/>
        <w:spacing w:afterLines="50" w:after="120" w:line="480" w:lineRule="auto"/>
        <w:jc w:val="left"/>
        <w:rPr>
          <w:b/>
          <w:color w:val="000000" w:themeColor="text1"/>
          <w:kern w:val="0"/>
          <w:sz w:val="30"/>
          <w:szCs w:val="30"/>
        </w:rPr>
      </w:pPr>
    </w:p>
    <w:p w:rsidR="000C5E62" w:rsidRDefault="000C5E62">
      <w:pPr>
        <w:snapToGrid w:val="0"/>
        <w:spacing w:afterLines="50" w:after="120" w:line="480" w:lineRule="auto"/>
        <w:rPr>
          <w:b/>
          <w:color w:val="000000" w:themeColor="text1"/>
          <w:sz w:val="30"/>
          <w:szCs w:val="30"/>
        </w:rPr>
      </w:pPr>
    </w:p>
    <w:p w:rsidR="000C5E62" w:rsidRDefault="000C5E62">
      <w:pPr>
        <w:snapToGrid w:val="0"/>
        <w:spacing w:afterLines="50" w:after="120" w:line="480" w:lineRule="auto"/>
        <w:rPr>
          <w:color w:val="000000" w:themeColor="text1"/>
          <w:sz w:val="8"/>
          <w:szCs w:val="21"/>
        </w:rPr>
      </w:pPr>
    </w:p>
    <w:p w:rsidR="000C5E62" w:rsidRDefault="000C5E62">
      <w:pPr>
        <w:tabs>
          <w:tab w:val="left" w:pos="6252"/>
        </w:tabs>
        <w:autoSpaceDE w:val="0"/>
        <w:autoSpaceDN w:val="0"/>
        <w:adjustRightInd w:val="0"/>
        <w:snapToGrid w:val="0"/>
        <w:spacing w:line="480" w:lineRule="auto"/>
        <w:rPr>
          <w:b/>
          <w:color w:val="000000" w:themeColor="text1"/>
          <w:spacing w:val="8"/>
          <w:sz w:val="30"/>
          <w:szCs w:val="30"/>
        </w:rPr>
      </w:pPr>
    </w:p>
    <w:p w:rsidR="000C5E62" w:rsidRDefault="006C0B08">
      <w:pPr>
        <w:tabs>
          <w:tab w:val="left" w:pos="6252"/>
        </w:tabs>
        <w:autoSpaceDE w:val="0"/>
        <w:autoSpaceDN w:val="0"/>
        <w:adjustRightInd w:val="0"/>
        <w:snapToGrid w:val="0"/>
        <w:spacing w:line="480" w:lineRule="auto"/>
        <w:rPr>
          <w:b/>
          <w:color w:val="000000" w:themeColor="text1"/>
          <w:w w:val="99"/>
          <w:sz w:val="30"/>
          <w:szCs w:val="30"/>
        </w:rPr>
      </w:pPr>
      <w:r>
        <w:rPr>
          <w:b/>
          <w:color w:val="000000" w:themeColor="text1"/>
          <w:spacing w:val="8"/>
          <w:sz w:val="30"/>
          <w:szCs w:val="30"/>
        </w:rPr>
        <w:t>招</w:t>
      </w:r>
      <w:r>
        <w:rPr>
          <w:b/>
          <w:color w:val="000000" w:themeColor="text1"/>
          <w:spacing w:val="8"/>
          <w:sz w:val="30"/>
          <w:szCs w:val="30"/>
        </w:rPr>
        <w:t xml:space="preserve"> </w:t>
      </w:r>
      <w:r>
        <w:rPr>
          <w:b/>
          <w:color w:val="000000" w:themeColor="text1"/>
          <w:spacing w:val="8"/>
          <w:sz w:val="30"/>
          <w:szCs w:val="30"/>
        </w:rPr>
        <w:t>标</w:t>
      </w:r>
      <w:r>
        <w:rPr>
          <w:b/>
          <w:color w:val="000000" w:themeColor="text1"/>
          <w:spacing w:val="8"/>
          <w:sz w:val="30"/>
          <w:szCs w:val="30"/>
        </w:rPr>
        <w:t xml:space="preserve"> </w:t>
      </w:r>
      <w:r>
        <w:rPr>
          <w:b/>
          <w:color w:val="000000" w:themeColor="text1"/>
          <w:spacing w:val="8"/>
          <w:sz w:val="30"/>
          <w:szCs w:val="30"/>
        </w:rPr>
        <w:t>人：</w:t>
      </w:r>
      <w:r>
        <w:rPr>
          <w:b/>
          <w:color w:val="000000" w:themeColor="text1"/>
          <w:spacing w:val="8"/>
          <w:sz w:val="30"/>
          <w:szCs w:val="30"/>
          <w:u w:val="thick"/>
        </w:rPr>
        <w:t>重庆市渝南自来水有限公司</w:t>
      </w:r>
      <w:r>
        <w:rPr>
          <w:b/>
          <w:color w:val="000000" w:themeColor="text1"/>
          <w:w w:val="99"/>
          <w:sz w:val="30"/>
          <w:szCs w:val="30"/>
        </w:rPr>
        <w:t>（盖单位公章）</w:t>
      </w:r>
    </w:p>
    <w:p w:rsidR="000C5E62" w:rsidRDefault="006C0B08">
      <w:pPr>
        <w:snapToGrid w:val="0"/>
        <w:spacing w:line="480" w:lineRule="auto"/>
        <w:rPr>
          <w:color w:val="000000" w:themeColor="text1"/>
          <w:sz w:val="30"/>
          <w:szCs w:val="30"/>
        </w:rPr>
      </w:pPr>
      <w:r>
        <w:rPr>
          <w:b/>
          <w:color w:val="000000" w:themeColor="text1"/>
          <w:spacing w:val="8"/>
          <w:sz w:val="30"/>
          <w:szCs w:val="30"/>
        </w:rPr>
        <w:t>代理机构：</w:t>
      </w:r>
      <w:r>
        <w:rPr>
          <w:b/>
          <w:color w:val="000000" w:themeColor="text1"/>
          <w:spacing w:val="8"/>
          <w:sz w:val="30"/>
          <w:szCs w:val="30"/>
          <w:u w:val="thick"/>
        </w:rPr>
        <w:t>重庆国际投资咨询集团有限公司</w:t>
      </w:r>
      <w:r>
        <w:rPr>
          <w:b/>
          <w:color w:val="000000" w:themeColor="text1"/>
          <w:w w:val="99"/>
          <w:sz w:val="30"/>
          <w:szCs w:val="30"/>
        </w:rPr>
        <w:t>（盖单位公章）</w:t>
      </w:r>
    </w:p>
    <w:p w:rsidR="000C5E62" w:rsidRDefault="000C5E62">
      <w:pPr>
        <w:rPr>
          <w:b/>
          <w:color w:val="000000" w:themeColor="text1"/>
          <w:spacing w:val="8"/>
          <w:sz w:val="28"/>
          <w:szCs w:val="28"/>
        </w:rPr>
      </w:pPr>
    </w:p>
    <w:p w:rsidR="000C5E62" w:rsidRDefault="006C0B08">
      <w:pPr>
        <w:pStyle w:val="ad"/>
        <w:snapToGrid w:val="0"/>
        <w:spacing w:line="480" w:lineRule="auto"/>
        <w:ind w:leftChars="15" w:left="31" w:right="0" w:firstLineChars="0" w:firstLine="0"/>
        <w:jc w:val="center"/>
        <w:rPr>
          <w:rFonts w:eastAsia="宋体"/>
          <w:b/>
          <w:color w:val="000000" w:themeColor="text1"/>
          <w:spacing w:val="8"/>
          <w:sz w:val="28"/>
          <w:szCs w:val="28"/>
        </w:rPr>
      </w:pPr>
      <w:r>
        <w:rPr>
          <w:rFonts w:eastAsia="宋体"/>
          <w:b/>
          <w:color w:val="000000" w:themeColor="text1"/>
          <w:spacing w:val="8"/>
          <w:sz w:val="28"/>
          <w:szCs w:val="28"/>
        </w:rPr>
        <w:t>2024</w:t>
      </w:r>
      <w:r>
        <w:rPr>
          <w:rFonts w:eastAsia="宋体"/>
          <w:b/>
          <w:color w:val="000000" w:themeColor="text1"/>
          <w:spacing w:val="8"/>
          <w:sz w:val="28"/>
          <w:szCs w:val="28"/>
        </w:rPr>
        <w:t>年</w:t>
      </w:r>
      <w:r>
        <w:rPr>
          <w:rFonts w:eastAsia="宋体"/>
          <w:b/>
          <w:color w:val="000000" w:themeColor="text1"/>
          <w:spacing w:val="8"/>
          <w:sz w:val="28"/>
          <w:szCs w:val="28"/>
        </w:rPr>
        <w:t>1</w:t>
      </w:r>
      <w:r>
        <w:rPr>
          <w:rFonts w:eastAsia="宋体"/>
          <w:b/>
          <w:color w:val="000000" w:themeColor="text1"/>
          <w:spacing w:val="8"/>
          <w:sz w:val="28"/>
          <w:szCs w:val="28"/>
        </w:rPr>
        <w:t>月</w:t>
      </w:r>
    </w:p>
    <w:p w:rsidR="000C5E62" w:rsidRDefault="006C0B08">
      <w:pPr>
        <w:pStyle w:val="Style56"/>
        <w:jc w:val="center"/>
        <w:rPr>
          <w:rFonts w:ascii="Times New Roman" w:hAnsi="Times New Roman"/>
          <w:color w:val="auto"/>
          <w:sz w:val="32"/>
          <w:szCs w:val="32"/>
        </w:rPr>
      </w:pPr>
      <w:bookmarkStart w:id="2" w:name="_Toc23843"/>
      <w:r>
        <w:rPr>
          <w:rFonts w:ascii="Times New Roman" w:hAnsi="Times New Roman"/>
          <w:color w:val="auto"/>
          <w:sz w:val="32"/>
          <w:szCs w:val="32"/>
          <w:lang w:val="zh-CN"/>
        </w:rPr>
        <w:lastRenderedPageBreak/>
        <w:t>目</w:t>
      </w:r>
      <w:r>
        <w:rPr>
          <w:rFonts w:ascii="Times New Roman" w:hAnsi="Times New Roman"/>
          <w:color w:val="auto"/>
          <w:sz w:val="32"/>
          <w:szCs w:val="32"/>
          <w:lang w:val="zh-CN"/>
        </w:rPr>
        <w:t xml:space="preserve"> </w:t>
      </w:r>
      <w:r>
        <w:rPr>
          <w:rFonts w:ascii="Times New Roman" w:hAnsi="Times New Roman"/>
          <w:color w:val="auto"/>
          <w:sz w:val="32"/>
          <w:szCs w:val="32"/>
          <w:lang w:val="zh-CN"/>
        </w:rPr>
        <w:t>录</w:t>
      </w:r>
      <w:bookmarkEnd w:id="2"/>
    </w:p>
    <w:p w:rsidR="000C5E62" w:rsidRDefault="006C0B08">
      <w:pPr>
        <w:pStyle w:val="11"/>
        <w:tabs>
          <w:tab w:val="right" w:leader="dot" w:pos="9628"/>
        </w:tabs>
        <w:rPr>
          <w:rFonts w:eastAsiaTheme="minorEastAsia"/>
          <w:b w:val="0"/>
          <w:bCs w:val="0"/>
          <w:caps w:val="0"/>
          <w:noProof/>
          <w:sz w:val="21"/>
          <w:szCs w:val="22"/>
        </w:rPr>
      </w:pPr>
      <w:r>
        <w:rPr>
          <w:rFonts w:eastAsiaTheme="minorEastAsia"/>
        </w:rPr>
        <w:fldChar w:fldCharType="begin"/>
      </w:r>
      <w:r>
        <w:rPr>
          <w:rFonts w:eastAsiaTheme="minorEastAsia"/>
        </w:rPr>
        <w:instrText xml:space="preserve"> TOC \o "1-3" \h \z \u </w:instrText>
      </w:r>
      <w:r>
        <w:rPr>
          <w:rFonts w:eastAsiaTheme="minorEastAsia"/>
        </w:rPr>
        <w:fldChar w:fldCharType="separate"/>
      </w:r>
      <w:hyperlink w:anchor="_Toc152165908" w:history="1">
        <w:r>
          <w:rPr>
            <w:rStyle w:val="affb"/>
            <w:noProof/>
            <w:snapToGrid w:val="0"/>
            <w:kern w:val="0"/>
          </w:rPr>
          <w:t>第一章</w:t>
        </w:r>
        <w:r>
          <w:rPr>
            <w:rStyle w:val="affb"/>
            <w:noProof/>
            <w:snapToGrid w:val="0"/>
            <w:kern w:val="0"/>
          </w:rPr>
          <w:t xml:space="preserve">  </w:t>
        </w:r>
        <w:r>
          <w:rPr>
            <w:rStyle w:val="affb"/>
            <w:noProof/>
            <w:snapToGrid w:val="0"/>
            <w:kern w:val="0"/>
          </w:rPr>
          <w:t>招标公告</w:t>
        </w:r>
        <w:r>
          <w:rPr>
            <w:noProof/>
          </w:rPr>
          <w:tab/>
        </w:r>
        <w:r>
          <w:rPr>
            <w:noProof/>
          </w:rPr>
          <w:fldChar w:fldCharType="begin"/>
        </w:r>
        <w:r>
          <w:rPr>
            <w:noProof/>
          </w:rPr>
          <w:instrText xml:space="preserve"> PAGEREF _Toc152165908 \h </w:instrText>
        </w:r>
        <w:r>
          <w:rPr>
            <w:noProof/>
          </w:rPr>
        </w:r>
        <w:r>
          <w:rPr>
            <w:noProof/>
          </w:rPr>
          <w:fldChar w:fldCharType="separate"/>
        </w:r>
        <w:r>
          <w:rPr>
            <w:noProof/>
          </w:rPr>
          <w:t>2</w:t>
        </w:r>
        <w:r>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09" w:history="1">
        <w:r w:rsidR="006C0B08">
          <w:rPr>
            <w:rStyle w:val="affb"/>
            <w:noProof/>
            <w:snapToGrid w:val="0"/>
          </w:rPr>
          <w:t xml:space="preserve">1.  </w:t>
        </w:r>
        <w:r w:rsidR="006C0B08">
          <w:rPr>
            <w:rStyle w:val="affb"/>
            <w:noProof/>
            <w:snapToGrid w:val="0"/>
          </w:rPr>
          <w:t>招标条件</w:t>
        </w:r>
        <w:r w:rsidR="006C0B08">
          <w:rPr>
            <w:noProof/>
          </w:rPr>
          <w:tab/>
        </w:r>
        <w:r w:rsidR="006C0B08">
          <w:rPr>
            <w:noProof/>
          </w:rPr>
          <w:fldChar w:fldCharType="begin"/>
        </w:r>
        <w:r w:rsidR="006C0B08">
          <w:rPr>
            <w:noProof/>
          </w:rPr>
          <w:instrText xml:space="preserve"> PAGEREF _Toc152165909 \h </w:instrText>
        </w:r>
        <w:r w:rsidR="006C0B08">
          <w:rPr>
            <w:noProof/>
          </w:rPr>
        </w:r>
        <w:r w:rsidR="006C0B08">
          <w:rPr>
            <w:noProof/>
          </w:rPr>
          <w:fldChar w:fldCharType="separate"/>
        </w:r>
        <w:r w:rsidR="006C0B08">
          <w:rPr>
            <w:noProof/>
          </w:rPr>
          <w:t>2</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10" w:history="1">
        <w:r w:rsidR="006C0B08">
          <w:rPr>
            <w:rStyle w:val="affb"/>
            <w:noProof/>
            <w:snapToGrid w:val="0"/>
          </w:rPr>
          <w:t xml:space="preserve">2.  </w:t>
        </w:r>
        <w:r w:rsidR="006C0B08">
          <w:rPr>
            <w:rStyle w:val="affb"/>
            <w:noProof/>
            <w:snapToGrid w:val="0"/>
          </w:rPr>
          <w:t>项目概况与招标范围</w:t>
        </w:r>
        <w:r w:rsidR="006C0B08">
          <w:rPr>
            <w:noProof/>
          </w:rPr>
          <w:tab/>
        </w:r>
        <w:r w:rsidR="006C0B08">
          <w:rPr>
            <w:noProof/>
          </w:rPr>
          <w:fldChar w:fldCharType="begin"/>
        </w:r>
        <w:r w:rsidR="006C0B08">
          <w:rPr>
            <w:noProof/>
          </w:rPr>
          <w:instrText xml:space="preserve"> PAGEREF _Toc152165910 \h </w:instrText>
        </w:r>
        <w:r w:rsidR="006C0B08">
          <w:rPr>
            <w:noProof/>
          </w:rPr>
        </w:r>
        <w:r w:rsidR="006C0B08">
          <w:rPr>
            <w:noProof/>
          </w:rPr>
          <w:fldChar w:fldCharType="separate"/>
        </w:r>
        <w:r w:rsidR="006C0B08">
          <w:rPr>
            <w:noProof/>
          </w:rPr>
          <w:t>2</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11" w:history="1">
        <w:r w:rsidR="006C0B08">
          <w:rPr>
            <w:rStyle w:val="affb"/>
            <w:noProof/>
            <w:snapToGrid w:val="0"/>
          </w:rPr>
          <w:t xml:space="preserve">3.  </w:t>
        </w:r>
        <w:r w:rsidR="006C0B08">
          <w:rPr>
            <w:rStyle w:val="affb"/>
            <w:noProof/>
            <w:snapToGrid w:val="0"/>
          </w:rPr>
          <w:t>投标人资格要求</w:t>
        </w:r>
        <w:r w:rsidR="006C0B08">
          <w:rPr>
            <w:noProof/>
          </w:rPr>
          <w:tab/>
        </w:r>
        <w:r w:rsidR="006C0B08">
          <w:rPr>
            <w:noProof/>
          </w:rPr>
          <w:fldChar w:fldCharType="begin"/>
        </w:r>
        <w:r w:rsidR="006C0B08">
          <w:rPr>
            <w:noProof/>
          </w:rPr>
          <w:instrText xml:space="preserve"> PAGEREF _Toc152165911 \h </w:instrText>
        </w:r>
        <w:r w:rsidR="006C0B08">
          <w:rPr>
            <w:noProof/>
          </w:rPr>
        </w:r>
        <w:r w:rsidR="006C0B08">
          <w:rPr>
            <w:noProof/>
          </w:rPr>
          <w:fldChar w:fldCharType="separate"/>
        </w:r>
        <w:r w:rsidR="006C0B08">
          <w:rPr>
            <w:noProof/>
          </w:rPr>
          <w:t>2</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12" w:history="1">
        <w:r w:rsidR="006C0B08">
          <w:rPr>
            <w:rStyle w:val="affb"/>
            <w:noProof/>
            <w:snapToGrid w:val="0"/>
          </w:rPr>
          <w:t xml:space="preserve">4.  </w:t>
        </w:r>
        <w:r w:rsidR="006C0B08">
          <w:rPr>
            <w:rStyle w:val="affb"/>
            <w:noProof/>
            <w:snapToGrid w:val="0"/>
          </w:rPr>
          <w:t>招标文件的获取</w:t>
        </w:r>
        <w:r w:rsidR="006C0B08">
          <w:rPr>
            <w:noProof/>
          </w:rPr>
          <w:tab/>
        </w:r>
        <w:r w:rsidR="006C0B08">
          <w:rPr>
            <w:noProof/>
          </w:rPr>
          <w:fldChar w:fldCharType="begin"/>
        </w:r>
        <w:r w:rsidR="006C0B08">
          <w:rPr>
            <w:noProof/>
          </w:rPr>
          <w:instrText xml:space="preserve"> PAGEREF _Toc152165912 \h </w:instrText>
        </w:r>
        <w:r w:rsidR="006C0B08">
          <w:rPr>
            <w:noProof/>
          </w:rPr>
        </w:r>
        <w:r w:rsidR="006C0B08">
          <w:rPr>
            <w:noProof/>
          </w:rPr>
          <w:fldChar w:fldCharType="separate"/>
        </w:r>
        <w:r w:rsidR="006C0B08">
          <w:rPr>
            <w:noProof/>
          </w:rPr>
          <w:t>3</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13" w:history="1">
        <w:r w:rsidR="006C0B08">
          <w:rPr>
            <w:rStyle w:val="affb"/>
            <w:noProof/>
            <w:snapToGrid w:val="0"/>
          </w:rPr>
          <w:t xml:space="preserve">5.  </w:t>
        </w:r>
        <w:r w:rsidR="006C0B08">
          <w:rPr>
            <w:rStyle w:val="affb"/>
            <w:noProof/>
            <w:snapToGrid w:val="0"/>
          </w:rPr>
          <w:t>投标文件的递交</w:t>
        </w:r>
        <w:r w:rsidR="006C0B08">
          <w:rPr>
            <w:noProof/>
          </w:rPr>
          <w:tab/>
        </w:r>
        <w:r w:rsidR="006C0B08">
          <w:rPr>
            <w:noProof/>
          </w:rPr>
          <w:fldChar w:fldCharType="begin"/>
        </w:r>
        <w:r w:rsidR="006C0B08">
          <w:rPr>
            <w:noProof/>
          </w:rPr>
          <w:instrText xml:space="preserve"> PAGEREF _Toc152165913 \h </w:instrText>
        </w:r>
        <w:r w:rsidR="006C0B08">
          <w:rPr>
            <w:noProof/>
          </w:rPr>
        </w:r>
        <w:r w:rsidR="006C0B08">
          <w:rPr>
            <w:noProof/>
          </w:rPr>
          <w:fldChar w:fldCharType="separate"/>
        </w:r>
        <w:r w:rsidR="006C0B08">
          <w:rPr>
            <w:noProof/>
          </w:rPr>
          <w:t>3</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14" w:history="1">
        <w:r w:rsidR="006C0B08">
          <w:rPr>
            <w:rStyle w:val="affb"/>
            <w:noProof/>
            <w:snapToGrid w:val="0"/>
          </w:rPr>
          <w:t xml:space="preserve">6.  </w:t>
        </w:r>
        <w:r w:rsidR="006C0B08">
          <w:rPr>
            <w:rStyle w:val="affb"/>
            <w:noProof/>
            <w:snapToGrid w:val="0"/>
          </w:rPr>
          <w:t>发布公告的媒介</w:t>
        </w:r>
        <w:r w:rsidR="006C0B08">
          <w:rPr>
            <w:noProof/>
          </w:rPr>
          <w:tab/>
        </w:r>
        <w:r w:rsidR="006C0B08">
          <w:rPr>
            <w:noProof/>
          </w:rPr>
          <w:fldChar w:fldCharType="begin"/>
        </w:r>
        <w:r w:rsidR="006C0B08">
          <w:rPr>
            <w:noProof/>
          </w:rPr>
          <w:instrText xml:space="preserve"> PAGEREF _Toc152165914 \h </w:instrText>
        </w:r>
        <w:r w:rsidR="006C0B08">
          <w:rPr>
            <w:noProof/>
          </w:rPr>
        </w:r>
        <w:r w:rsidR="006C0B08">
          <w:rPr>
            <w:noProof/>
          </w:rPr>
          <w:fldChar w:fldCharType="separate"/>
        </w:r>
        <w:r w:rsidR="006C0B08">
          <w:rPr>
            <w:noProof/>
          </w:rPr>
          <w:t>3</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15" w:history="1">
        <w:r w:rsidR="006C0B08">
          <w:rPr>
            <w:rStyle w:val="affb"/>
            <w:noProof/>
            <w:snapToGrid w:val="0"/>
          </w:rPr>
          <w:t xml:space="preserve">7.  </w:t>
        </w:r>
        <w:r w:rsidR="006C0B08">
          <w:rPr>
            <w:rStyle w:val="affb"/>
            <w:noProof/>
            <w:snapToGrid w:val="0"/>
          </w:rPr>
          <w:t>联系方式</w:t>
        </w:r>
        <w:r w:rsidR="006C0B08">
          <w:rPr>
            <w:noProof/>
          </w:rPr>
          <w:tab/>
        </w:r>
        <w:r w:rsidR="006C0B08">
          <w:rPr>
            <w:noProof/>
          </w:rPr>
          <w:fldChar w:fldCharType="begin"/>
        </w:r>
        <w:r w:rsidR="006C0B08">
          <w:rPr>
            <w:noProof/>
          </w:rPr>
          <w:instrText xml:space="preserve"> PAGEREF _Toc152165915 \h </w:instrText>
        </w:r>
        <w:r w:rsidR="006C0B08">
          <w:rPr>
            <w:noProof/>
          </w:rPr>
        </w:r>
        <w:r w:rsidR="006C0B08">
          <w:rPr>
            <w:noProof/>
          </w:rPr>
          <w:fldChar w:fldCharType="separate"/>
        </w:r>
        <w:r w:rsidR="006C0B08">
          <w:rPr>
            <w:noProof/>
          </w:rPr>
          <w:t>3</w:t>
        </w:r>
        <w:r w:rsidR="006C0B08">
          <w:rPr>
            <w:noProof/>
          </w:rPr>
          <w:fldChar w:fldCharType="end"/>
        </w:r>
      </w:hyperlink>
    </w:p>
    <w:p w:rsidR="000C5E62" w:rsidRDefault="00584176">
      <w:pPr>
        <w:pStyle w:val="11"/>
        <w:tabs>
          <w:tab w:val="right" w:leader="dot" w:pos="9628"/>
        </w:tabs>
        <w:rPr>
          <w:rFonts w:eastAsiaTheme="minorEastAsia"/>
          <w:b w:val="0"/>
          <w:bCs w:val="0"/>
          <w:caps w:val="0"/>
          <w:noProof/>
          <w:sz w:val="21"/>
          <w:szCs w:val="22"/>
        </w:rPr>
      </w:pPr>
      <w:hyperlink w:anchor="_Toc152165916" w:history="1">
        <w:r w:rsidR="006C0B08">
          <w:rPr>
            <w:rStyle w:val="affb"/>
            <w:noProof/>
            <w:snapToGrid w:val="0"/>
            <w:kern w:val="0"/>
          </w:rPr>
          <w:t>第二章</w:t>
        </w:r>
        <w:r w:rsidR="006C0B08">
          <w:rPr>
            <w:rStyle w:val="affb"/>
            <w:noProof/>
            <w:snapToGrid w:val="0"/>
            <w:kern w:val="0"/>
          </w:rPr>
          <w:t xml:space="preserve">  </w:t>
        </w:r>
        <w:r w:rsidR="006C0B08">
          <w:rPr>
            <w:rStyle w:val="affb"/>
            <w:noProof/>
            <w:snapToGrid w:val="0"/>
            <w:kern w:val="0"/>
          </w:rPr>
          <w:t>投标人须知</w:t>
        </w:r>
        <w:r w:rsidR="006C0B08">
          <w:rPr>
            <w:noProof/>
          </w:rPr>
          <w:tab/>
        </w:r>
        <w:r w:rsidR="006C0B08">
          <w:rPr>
            <w:noProof/>
          </w:rPr>
          <w:fldChar w:fldCharType="begin"/>
        </w:r>
        <w:r w:rsidR="006C0B08">
          <w:rPr>
            <w:noProof/>
          </w:rPr>
          <w:instrText xml:space="preserve"> PAGEREF _Toc152165916 \h </w:instrText>
        </w:r>
        <w:r w:rsidR="006C0B08">
          <w:rPr>
            <w:noProof/>
          </w:rPr>
        </w:r>
        <w:r w:rsidR="006C0B08">
          <w:rPr>
            <w:noProof/>
          </w:rPr>
          <w:fldChar w:fldCharType="separate"/>
        </w:r>
        <w:r w:rsidR="006C0B08">
          <w:rPr>
            <w:noProof/>
          </w:rPr>
          <w:t>5</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17" w:history="1">
        <w:r w:rsidR="006C0B08">
          <w:rPr>
            <w:rStyle w:val="affb"/>
            <w:noProof/>
          </w:rPr>
          <w:t>投标人须知前附表</w:t>
        </w:r>
        <w:r w:rsidR="006C0B08">
          <w:rPr>
            <w:noProof/>
          </w:rPr>
          <w:tab/>
        </w:r>
        <w:r w:rsidR="006C0B08">
          <w:rPr>
            <w:noProof/>
          </w:rPr>
          <w:fldChar w:fldCharType="begin"/>
        </w:r>
        <w:r w:rsidR="006C0B08">
          <w:rPr>
            <w:noProof/>
          </w:rPr>
          <w:instrText xml:space="preserve"> PAGEREF _Toc152165917 \h </w:instrText>
        </w:r>
        <w:r w:rsidR="006C0B08">
          <w:rPr>
            <w:noProof/>
          </w:rPr>
        </w:r>
        <w:r w:rsidR="006C0B08">
          <w:rPr>
            <w:noProof/>
          </w:rPr>
          <w:fldChar w:fldCharType="separate"/>
        </w:r>
        <w:r w:rsidR="006C0B08">
          <w:rPr>
            <w:noProof/>
          </w:rPr>
          <w:t>5</w:t>
        </w:r>
        <w:r w:rsidR="006C0B08">
          <w:rPr>
            <w:noProof/>
          </w:rPr>
          <w:fldChar w:fldCharType="end"/>
        </w:r>
      </w:hyperlink>
    </w:p>
    <w:p w:rsidR="000C5E62" w:rsidRDefault="00584176">
      <w:pPr>
        <w:pStyle w:val="11"/>
        <w:tabs>
          <w:tab w:val="right" w:leader="dot" w:pos="9628"/>
        </w:tabs>
        <w:rPr>
          <w:rFonts w:eastAsiaTheme="minorEastAsia"/>
          <w:b w:val="0"/>
          <w:bCs w:val="0"/>
          <w:caps w:val="0"/>
          <w:noProof/>
          <w:sz w:val="21"/>
          <w:szCs w:val="22"/>
        </w:rPr>
      </w:pPr>
      <w:hyperlink w:anchor="_Toc152165918" w:history="1">
        <w:r w:rsidR="006C0B08">
          <w:rPr>
            <w:rStyle w:val="affb"/>
            <w:noProof/>
          </w:rPr>
          <w:t>第三章</w:t>
        </w:r>
        <w:r w:rsidR="006C0B08">
          <w:rPr>
            <w:rStyle w:val="affb"/>
            <w:noProof/>
          </w:rPr>
          <w:t xml:space="preserve"> </w:t>
        </w:r>
        <w:r w:rsidR="006C0B08">
          <w:rPr>
            <w:rStyle w:val="affb"/>
            <w:noProof/>
          </w:rPr>
          <w:t>评标办法（综合评估法）</w:t>
        </w:r>
        <w:r w:rsidR="006C0B08">
          <w:rPr>
            <w:noProof/>
          </w:rPr>
          <w:tab/>
        </w:r>
        <w:r w:rsidR="006C0B08">
          <w:rPr>
            <w:noProof/>
          </w:rPr>
          <w:fldChar w:fldCharType="begin"/>
        </w:r>
        <w:r w:rsidR="006C0B08">
          <w:rPr>
            <w:noProof/>
          </w:rPr>
          <w:instrText xml:space="preserve"> PAGEREF _Toc152165918 \h </w:instrText>
        </w:r>
        <w:r w:rsidR="006C0B08">
          <w:rPr>
            <w:noProof/>
          </w:rPr>
        </w:r>
        <w:r w:rsidR="006C0B08">
          <w:rPr>
            <w:noProof/>
          </w:rPr>
          <w:fldChar w:fldCharType="separate"/>
        </w:r>
        <w:r w:rsidR="006C0B08">
          <w:rPr>
            <w:noProof/>
          </w:rPr>
          <w:t>12</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19" w:history="1">
        <w:r w:rsidR="006C0B08">
          <w:rPr>
            <w:rStyle w:val="affb"/>
            <w:rFonts w:eastAsia="黑体"/>
            <w:b/>
            <w:noProof/>
          </w:rPr>
          <w:t>评标办法前附表</w:t>
        </w:r>
        <w:r w:rsidR="006C0B08">
          <w:rPr>
            <w:noProof/>
          </w:rPr>
          <w:tab/>
        </w:r>
        <w:r w:rsidR="006C0B08">
          <w:rPr>
            <w:noProof/>
          </w:rPr>
          <w:fldChar w:fldCharType="begin"/>
        </w:r>
        <w:r w:rsidR="006C0B08">
          <w:rPr>
            <w:noProof/>
          </w:rPr>
          <w:instrText xml:space="preserve"> PAGEREF _Toc152165919 \h </w:instrText>
        </w:r>
        <w:r w:rsidR="006C0B08">
          <w:rPr>
            <w:noProof/>
          </w:rPr>
        </w:r>
        <w:r w:rsidR="006C0B08">
          <w:rPr>
            <w:noProof/>
          </w:rPr>
          <w:fldChar w:fldCharType="separate"/>
        </w:r>
        <w:r w:rsidR="006C0B08">
          <w:rPr>
            <w:noProof/>
          </w:rPr>
          <w:t>12</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20" w:history="1">
        <w:r w:rsidR="006C0B08">
          <w:rPr>
            <w:rStyle w:val="affb"/>
            <w:b/>
            <w:noProof/>
          </w:rPr>
          <w:t xml:space="preserve">1. </w:t>
        </w:r>
        <w:r w:rsidR="006C0B08">
          <w:rPr>
            <w:rStyle w:val="affb"/>
            <w:b/>
            <w:noProof/>
          </w:rPr>
          <w:t>评标方法</w:t>
        </w:r>
        <w:r w:rsidR="006C0B08">
          <w:rPr>
            <w:noProof/>
          </w:rPr>
          <w:tab/>
        </w:r>
        <w:r w:rsidR="006C0B08">
          <w:rPr>
            <w:noProof/>
          </w:rPr>
          <w:fldChar w:fldCharType="begin"/>
        </w:r>
        <w:r w:rsidR="006C0B08">
          <w:rPr>
            <w:noProof/>
          </w:rPr>
          <w:instrText xml:space="preserve"> PAGEREF _Toc152165920 \h </w:instrText>
        </w:r>
        <w:r w:rsidR="006C0B08">
          <w:rPr>
            <w:noProof/>
          </w:rPr>
        </w:r>
        <w:r w:rsidR="006C0B08">
          <w:rPr>
            <w:noProof/>
          </w:rPr>
          <w:fldChar w:fldCharType="separate"/>
        </w:r>
        <w:r w:rsidR="006C0B08">
          <w:rPr>
            <w:noProof/>
          </w:rPr>
          <w:t>16</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21" w:history="1">
        <w:r w:rsidR="006C0B08">
          <w:rPr>
            <w:rStyle w:val="affb"/>
            <w:b/>
            <w:noProof/>
          </w:rPr>
          <w:t xml:space="preserve">2. </w:t>
        </w:r>
        <w:r w:rsidR="006C0B08">
          <w:rPr>
            <w:rStyle w:val="affb"/>
            <w:b/>
            <w:noProof/>
          </w:rPr>
          <w:t>评审标准</w:t>
        </w:r>
        <w:r w:rsidR="006C0B08">
          <w:rPr>
            <w:noProof/>
          </w:rPr>
          <w:tab/>
        </w:r>
        <w:r w:rsidR="006C0B08">
          <w:rPr>
            <w:noProof/>
          </w:rPr>
          <w:fldChar w:fldCharType="begin"/>
        </w:r>
        <w:r w:rsidR="006C0B08">
          <w:rPr>
            <w:noProof/>
          </w:rPr>
          <w:instrText xml:space="preserve"> PAGEREF _Toc152165921 \h </w:instrText>
        </w:r>
        <w:r w:rsidR="006C0B08">
          <w:rPr>
            <w:noProof/>
          </w:rPr>
        </w:r>
        <w:r w:rsidR="006C0B08">
          <w:rPr>
            <w:noProof/>
          </w:rPr>
          <w:fldChar w:fldCharType="separate"/>
        </w:r>
        <w:r w:rsidR="006C0B08">
          <w:rPr>
            <w:noProof/>
          </w:rPr>
          <w:t>16</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22" w:history="1">
        <w:r w:rsidR="006C0B08">
          <w:rPr>
            <w:rStyle w:val="affb"/>
            <w:noProof/>
          </w:rPr>
          <w:t xml:space="preserve">2.1 </w:t>
        </w:r>
        <w:r w:rsidR="006C0B08">
          <w:rPr>
            <w:rStyle w:val="affb"/>
            <w:noProof/>
          </w:rPr>
          <w:t>初步评审标准</w:t>
        </w:r>
        <w:r w:rsidR="006C0B08">
          <w:rPr>
            <w:noProof/>
          </w:rPr>
          <w:tab/>
        </w:r>
        <w:r w:rsidR="006C0B08">
          <w:rPr>
            <w:noProof/>
          </w:rPr>
          <w:fldChar w:fldCharType="begin"/>
        </w:r>
        <w:r w:rsidR="006C0B08">
          <w:rPr>
            <w:noProof/>
          </w:rPr>
          <w:instrText xml:space="preserve"> PAGEREF _Toc152165922 \h </w:instrText>
        </w:r>
        <w:r w:rsidR="006C0B08">
          <w:rPr>
            <w:noProof/>
          </w:rPr>
        </w:r>
        <w:r w:rsidR="006C0B08">
          <w:rPr>
            <w:noProof/>
          </w:rPr>
          <w:fldChar w:fldCharType="separate"/>
        </w:r>
        <w:r w:rsidR="006C0B08">
          <w:rPr>
            <w:noProof/>
          </w:rPr>
          <w:t>16</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23" w:history="1">
        <w:r w:rsidR="006C0B08">
          <w:rPr>
            <w:rStyle w:val="affb"/>
            <w:noProof/>
          </w:rPr>
          <w:t xml:space="preserve">2.2 </w:t>
        </w:r>
        <w:r w:rsidR="006C0B08">
          <w:rPr>
            <w:rStyle w:val="affb"/>
            <w:noProof/>
          </w:rPr>
          <w:t>分值构成与评分标准</w:t>
        </w:r>
        <w:r w:rsidR="006C0B08">
          <w:rPr>
            <w:noProof/>
          </w:rPr>
          <w:tab/>
        </w:r>
        <w:r w:rsidR="006C0B08">
          <w:rPr>
            <w:noProof/>
          </w:rPr>
          <w:fldChar w:fldCharType="begin"/>
        </w:r>
        <w:r w:rsidR="006C0B08">
          <w:rPr>
            <w:noProof/>
          </w:rPr>
          <w:instrText xml:space="preserve"> PAGEREF _Toc152165923 \h </w:instrText>
        </w:r>
        <w:r w:rsidR="006C0B08">
          <w:rPr>
            <w:noProof/>
          </w:rPr>
        </w:r>
        <w:r w:rsidR="006C0B08">
          <w:rPr>
            <w:noProof/>
          </w:rPr>
          <w:fldChar w:fldCharType="separate"/>
        </w:r>
        <w:r w:rsidR="006C0B08">
          <w:rPr>
            <w:noProof/>
          </w:rPr>
          <w:t>16</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24" w:history="1">
        <w:r w:rsidR="006C0B08">
          <w:rPr>
            <w:rStyle w:val="affb"/>
            <w:b/>
            <w:noProof/>
          </w:rPr>
          <w:t xml:space="preserve">3. </w:t>
        </w:r>
        <w:r w:rsidR="006C0B08">
          <w:rPr>
            <w:rStyle w:val="affb"/>
            <w:b/>
            <w:noProof/>
          </w:rPr>
          <w:t>评标程序</w:t>
        </w:r>
        <w:r w:rsidR="006C0B08">
          <w:rPr>
            <w:noProof/>
          </w:rPr>
          <w:tab/>
        </w:r>
        <w:r w:rsidR="006C0B08">
          <w:rPr>
            <w:noProof/>
          </w:rPr>
          <w:fldChar w:fldCharType="begin"/>
        </w:r>
        <w:r w:rsidR="006C0B08">
          <w:rPr>
            <w:noProof/>
          </w:rPr>
          <w:instrText xml:space="preserve"> PAGEREF _Toc152165924 \h </w:instrText>
        </w:r>
        <w:r w:rsidR="006C0B08">
          <w:rPr>
            <w:noProof/>
          </w:rPr>
        </w:r>
        <w:r w:rsidR="006C0B08">
          <w:rPr>
            <w:noProof/>
          </w:rPr>
          <w:fldChar w:fldCharType="separate"/>
        </w:r>
        <w:r w:rsidR="006C0B08">
          <w:rPr>
            <w:noProof/>
          </w:rPr>
          <w:t>16</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25" w:history="1">
        <w:r w:rsidR="006C0B08">
          <w:rPr>
            <w:rStyle w:val="affb"/>
            <w:noProof/>
          </w:rPr>
          <w:t xml:space="preserve">3.1 </w:t>
        </w:r>
        <w:r w:rsidR="006C0B08">
          <w:rPr>
            <w:rStyle w:val="affb"/>
            <w:noProof/>
          </w:rPr>
          <w:t>初步评审</w:t>
        </w:r>
        <w:r w:rsidR="006C0B08">
          <w:rPr>
            <w:noProof/>
          </w:rPr>
          <w:tab/>
        </w:r>
        <w:r w:rsidR="006C0B08">
          <w:rPr>
            <w:noProof/>
          </w:rPr>
          <w:fldChar w:fldCharType="begin"/>
        </w:r>
        <w:r w:rsidR="006C0B08">
          <w:rPr>
            <w:noProof/>
          </w:rPr>
          <w:instrText xml:space="preserve"> PAGEREF _Toc152165925 \h </w:instrText>
        </w:r>
        <w:r w:rsidR="006C0B08">
          <w:rPr>
            <w:noProof/>
          </w:rPr>
        </w:r>
        <w:r w:rsidR="006C0B08">
          <w:rPr>
            <w:noProof/>
          </w:rPr>
          <w:fldChar w:fldCharType="separate"/>
        </w:r>
        <w:r w:rsidR="006C0B08">
          <w:rPr>
            <w:noProof/>
          </w:rPr>
          <w:t>16</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26" w:history="1">
        <w:r w:rsidR="006C0B08">
          <w:rPr>
            <w:rStyle w:val="affb"/>
            <w:noProof/>
          </w:rPr>
          <w:t xml:space="preserve">3.2 </w:t>
        </w:r>
        <w:r w:rsidR="006C0B08">
          <w:rPr>
            <w:rStyle w:val="affb"/>
            <w:noProof/>
          </w:rPr>
          <w:t>详细评审</w:t>
        </w:r>
        <w:r w:rsidR="006C0B08">
          <w:rPr>
            <w:noProof/>
          </w:rPr>
          <w:tab/>
        </w:r>
        <w:r w:rsidR="006C0B08">
          <w:rPr>
            <w:noProof/>
          </w:rPr>
          <w:fldChar w:fldCharType="begin"/>
        </w:r>
        <w:r w:rsidR="006C0B08">
          <w:rPr>
            <w:noProof/>
          </w:rPr>
          <w:instrText xml:space="preserve"> PAGEREF _Toc152165926 \h </w:instrText>
        </w:r>
        <w:r w:rsidR="006C0B08">
          <w:rPr>
            <w:noProof/>
          </w:rPr>
        </w:r>
        <w:r w:rsidR="006C0B08">
          <w:rPr>
            <w:noProof/>
          </w:rPr>
          <w:fldChar w:fldCharType="separate"/>
        </w:r>
        <w:r w:rsidR="006C0B08">
          <w:rPr>
            <w:noProof/>
          </w:rPr>
          <w:t>16</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27" w:history="1">
        <w:r w:rsidR="006C0B08">
          <w:rPr>
            <w:rStyle w:val="affb"/>
            <w:noProof/>
          </w:rPr>
          <w:t xml:space="preserve">3.3 </w:t>
        </w:r>
        <w:r w:rsidR="006C0B08">
          <w:rPr>
            <w:rStyle w:val="affb"/>
            <w:noProof/>
          </w:rPr>
          <w:t>投标文件的澄清</w:t>
        </w:r>
        <w:r w:rsidR="006C0B08">
          <w:rPr>
            <w:noProof/>
          </w:rPr>
          <w:tab/>
        </w:r>
        <w:r w:rsidR="006C0B08">
          <w:rPr>
            <w:noProof/>
          </w:rPr>
          <w:fldChar w:fldCharType="begin"/>
        </w:r>
        <w:r w:rsidR="006C0B08">
          <w:rPr>
            <w:noProof/>
          </w:rPr>
          <w:instrText xml:space="preserve"> PAGEREF _Toc152165927 \h </w:instrText>
        </w:r>
        <w:r w:rsidR="006C0B08">
          <w:rPr>
            <w:noProof/>
          </w:rPr>
        </w:r>
        <w:r w:rsidR="006C0B08">
          <w:rPr>
            <w:noProof/>
          </w:rPr>
          <w:fldChar w:fldCharType="separate"/>
        </w:r>
        <w:r w:rsidR="006C0B08">
          <w:rPr>
            <w:noProof/>
          </w:rPr>
          <w:t>16</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28" w:history="1">
        <w:r w:rsidR="006C0B08">
          <w:rPr>
            <w:rStyle w:val="affb"/>
            <w:noProof/>
          </w:rPr>
          <w:t xml:space="preserve">3.4 </w:t>
        </w:r>
        <w:r w:rsidR="006C0B08">
          <w:rPr>
            <w:rStyle w:val="affb"/>
            <w:noProof/>
          </w:rPr>
          <w:t>评标结果</w:t>
        </w:r>
        <w:r w:rsidR="006C0B08">
          <w:rPr>
            <w:noProof/>
          </w:rPr>
          <w:tab/>
        </w:r>
        <w:r w:rsidR="006C0B08">
          <w:rPr>
            <w:noProof/>
          </w:rPr>
          <w:fldChar w:fldCharType="begin"/>
        </w:r>
        <w:r w:rsidR="006C0B08">
          <w:rPr>
            <w:noProof/>
          </w:rPr>
          <w:instrText xml:space="preserve"> PAGEREF _Toc152165928 \h </w:instrText>
        </w:r>
        <w:r w:rsidR="006C0B08">
          <w:rPr>
            <w:noProof/>
          </w:rPr>
        </w:r>
        <w:r w:rsidR="006C0B08">
          <w:rPr>
            <w:noProof/>
          </w:rPr>
          <w:fldChar w:fldCharType="separate"/>
        </w:r>
        <w:r w:rsidR="006C0B08">
          <w:rPr>
            <w:noProof/>
          </w:rPr>
          <w:t>16</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29" w:history="1">
        <w:r w:rsidR="006C0B08">
          <w:rPr>
            <w:rStyle w:val="affb"/>
            <w:rFonts w:eastAsia="黑体"/>
            <w:b/>
            <w:noProof/>
          </w:rPr>
          <w:t>附件：综合评估法否决投标情况一览表</w:t>
        </w:r>
        <w:r w:rsidR="006C0B08">
          <w:rPr>
            <w:noProof/>
          </w:rPr>
          <w:tab/>
        </w:r>
        <w:r w:rsidR="006C0B08">
          <w:rPr>
            <w:noProof/>
          </w:rPr>
          <w:fldChar w:fldCharType="begin"/>
        </w:r>
        <w:r w:rsidR="006C0B08">
          <w:rPr>
            <w:noProof/>
          </w:rPr>
          <w:instrText xml:space="preserve"> PAGEREF _Toc152165929 \h </w:instrText>
        </w:r>
        <w:r w:rsidR="006C0B08">
          <w:rPr>
            <w:noProof/>
          </w:rPr>
        </w:r>
        <w:r w:rsidR="006C0B08">
          <w:rPr>
            <w:noProof/>
          </w:rPr>
          <w:fldChar w:fldCharType="separate"/>
        </w:r>
        <w:r w:rsidR="006C0B08">
          <w:rPr>
            <w:noProof/>
          </w:rPr>
          <w:t>17</w:t>
        </w:r>
        <w:r w:rsidR="006C0B08">
          <w:rPr>
            <w:noProof/>
          </w:rPr>
          <w:fldChar w:fldCharType="end"/>
        </w:r>
      </w:hyperlink>
    </w:p>
    <w:p w:rsidR="000C5E62" w:rsidRDefault="00584176">
      <w:pPr>
        <w:pStyle w:val="11"/>
        <w:tabs>
          <w:tab w:val="right" w:leader="dot" w:pos="9628"/>
        </w:tabs>
        <w:rPr>
          <w:rFonts w:eastAsiaTheme="minorEastAsia"/>
          <w:b w:val="0"/>
          <w:bCs w:val="0"/>
          <w:caps w:val="0"/>
          <w:noProof/>
          <w:sz w:val="21"/>
          <w:szCs w:val="22"/>
        </w:rPr>
      </w:pPr>
      <w:hyperlink w:anchor="_Toc152165930" w:history="1">
        <w:r w:rsidR="006C0B08">
          <w:rPr>
            <w:rStyle w:val="affb"/>
            <w:noProof/>
            <w:kern w:val="0"/>
          </w:rPr>
          <w:t>第四章</w:t>
        </w:r>
        <w:r w:rsidR="006C0B08">
          <w:rPr>
            <w:rStyle w:val="affb"/>
            <w:noProof/>
            <w:kern w:val="0"/>
          </w:rPr>
          <w:t xml:space="preserve">  </w:t>
        </w:r>
        <w:r w:rsidR="006C0B08">
          <w:rPr>
            <w:rStyle w:val="affb"/>
            <w:noProof/>
            <w:kern w:val="0"/>
          </w:rPr>
          <w:t>合同条款及格式</w:t>
        </w:r>
        <w:r w:rsidR="006C0B08">
          <w:rPr>
            <w:noProof/>
          </w:rPr>
          <w:tab/>
        </w:r>
        <w:r w:rsidR="006C0B08">
          <w:rPr>
            <w:noProof/>
          </w:rPr>
          <w:fldChar w:fldCharType="begin"/>
        </w:r>
        <w:r w:rsidR="006C0B08">
          <w:rPr>
            <w:noProof/>
          </w:rPr>
          <w:instrText xml:space="preserve"> PAGEREF _Toc152165930 \h </w:instrText>
        </w:r>
        <w:r w:rsidR="006C0B08">
          <w:rPr>
            <w:noProof/>
          </w:rPr>
        </w:r>
        <w:r w:rsidR="006C0B08">
          <w:rPr>
            <w:noProof/>
          </w:rPr>
          <w:fldChar w:fldCharType="separate"/>
        </w:r>
        <w:r w:rsidR="006C0B08">
          <w:rPr>
            <w:noProof/>
          </w:rPr>
          <w:t>19</w:t>
        </w:r>
        <w:r w:rsidR="006C0B08">
          <w:rPr>
            <w:noProof/>
          </w:rPr>
          <w:fldChar w:fldCharType="end"/>
        </w:r>
      </w:hyperlink>
    </w:p>
    <w:p w:rsidR="000C5E62" w:rsidRDefault="00584176">
      <w:pPr>
        <w:pStyle w:val="11"/>
        <w:tabs>
          <w:tab w:val="right" w:leader="dot" w:pos="9628"/>
        </w:tabs>
        <w:rPr>
          <w:rFonts w:eastAsiaTheme="minorEastAsia"/>
          <w:b w:val="0"/>
          <w:bCs w:val="0"/>
          <w:caps w:val="0"/>
          <w:noProof/>
          <w:sz w:val="21"/>
          <w:szCs w:val="22"/>
        </w:rPr>
      </w:pPr>
      <w:hyperlink w:anchor="_Toc152165931" w:history="1">
        <w:r w:rsidR="006C0B08">
          <w:rPr>
            <w:rStyle w:val="affb"/>
            <w:noProof/>
          </w:rPr>
          <w:t>第五章</w:t>
        </w:r>
        <w:r w:rsidR="006C0B08">
          <w:rPr>
            <w:rStyle w:val="affb"/>
            <w:noProof/>
          </w:rPr>
          <w:t xml:space="preserve">  </w:t>
        </w:r>
        <w:r w:rsidR="006C0B08">
          <w:rPr>
            <w:rStyle w:val="affb"/>
            <w:noProof/>
          </w:rPr>
          <w:t>发包人要求</w:t>
        </w:r>
        <w:r w:rsidR="006C0B08">
          <w:rPr>
            <w:noProof/>
          </w:rPr>
          <w:tab/>
        </w:r>
        <w:r w:rsidR="006C0B08">
          <w:rPr>
            <w:noProof/>
          </w:rPr>
          <w:fldChar w:fldCharType="begin"/>
        </w:r>
        <w:r w:rsidR="006C0B08">
          <w:rPr>
            <w:noProof/>
          </w:rPr>
          <w:instrText xml:space="preserve"> PAGEREF _Toc152165931 \h </w:instrText>
        </w:r>
        <w:r w:rsidR="006C0B08">
          <w:rPr>
            <w:noProof/>
          </w:rPr>
        </w:r>
        <w:r w:rsidR="006C0B08">
          <w:rPr>
            <w:noProof/>
          </w:rPr>
          <w:fldChar w:fldCharType="separate"/>
        </w:r>
        <w:r w:rsidR="006C0B08">
          <w:rPr>
            <w:noProof/>
          </w:rPr>
          <w:t>41</w:t>
        </w:r>
        <w:r w:rsidR="006C0B08">
          <w:rPr>
            <w:noProof/>
          </w:rPr>
          <w:fldChar w:fldCharType="end"/>
        </w:r>
      </w:hyperlink>
    </w:p>
    <w:p w:rsidR="000C5E62" w:rsidRDefault="00584176">
      <w:pPr>
        <w:pStyle w:val="11"/>
        <w:tabs>
          <w:tab w:val="right" w:leader="dot" w:pos="9628"/>
        </w:tabs>
        <w:rPr>
          <w:rFonts w:eastAsiaTheme="minorEastAsia"/>
          <w:b w:val="0"/>
          <w:bCs w:val="0"/>
          <w:caps w:val="0"/>
          <w:noProof/>
          <w:sz w:val="21"/>
          <w:szCs w:val="22"/>
        </w:rPr>
      </w:pPr>
      <w:hyperlink w:anchor="_Toc152165932" w:history="1">
        <w:r w:rsidR="006C0B08">
          <w:rPr>
            <w:rStyle w:val="affb"/>
            <w:noProof/>
            <w:kern w:val="44"/>
          </w:rPr>
          <w:t>第六章</w:t>
        </w:r>
        <w:r w:rsidR="006C0B08">
          <w:rPr>
            <w:rStyle w:val="affb"/>
            <w:noProof/>
            <w:kern w:val="44"/>
          </w:rPr>
          <w:t xml:space="preserve">  </w:t>
        </w:r>
        <w:r w:rsidR="006C0B08">
          <w:rPr>
            <w:rStyle w:val="affb"/>
            <w:noProof/>
            <w:kern w:val="44"/>
          </w:rPr>
          <w:t>投标文件格式</w:t>
        </w:r>
        <w:r w:rsidR="006C0B08">
          <w:rPr>
            <w:noProof/>
          </w:rPr>
          <w:tab/>
        </w:r>
        <w:r w:rsidR="006C0B08">
          <w:rPr>
            <w:noProof/>
          </w:rPr>
          <w:fldChar w:fldCharType="begin"/>
        </w:r>
        <w:r w:rsidR="006C0B08">
          <w:rPr>
            <w:noProof/>
          </w:rPr>
          <w:instrText xml:space="preserve"> PAGEREF _Toc152165932 \h </w:instrText>
        </w:r>
        <w:r w:rsidR="006C0B08">
          <w:rPr>
            <w:noProof/>
          </w:rPr>
        </w:r>
        <w:r w:rsidR="006C0B08">
          <w:rPr>
            <w:noProof/>
          </w:rPr>
          <w:fldChar w:fldCharType="separate"/>
        </w:r>
        <w:r w:rsidR="006C0B08">
          <w:rPr>
            <w:noProof/>
          </w:rPr>
          <w:t>44</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33" w:history="1">
        <w:r w:rsidR="006C0B08">
          <w:rPr>
            <w:rStyle w:val="affb"/>
            <w:noProof/>
          </w:rPr>
          <w:t>一、投标函部分</w:t>
        </w:r>
        <w:r w:rsidR="006C0B08">
          <w:rPr>
            <w:noProof/>
          </w:rPr>
          <w:tab/>
        </w:r>
        <w:r w:rsidR="006C0B08">
          <w:rPr>
            <w:noProof/>
          </w:rPr>
          <w:fldChar w:fldCharType="begin"/>
        </w:r>
        <w:r w:rsidR="006C0B08">
          <w:rPr>
            <w:noProof/>
          </w:rPr>
          <w:instrText xml:space="preserve"> PAGEREF _Toc152165933 \h </w:instrText>
        </w:r>
        <w:r w:rsidR="006C0B08">
          <w:rPr>
            <w:noProof/>
          </w:rPr>
        </w:r>
        <w:r w:rsidR="006C0B08">
          <w:rPr>
            <w:noProof/>
          </w:rPr>
          <w:fldChar w:fldCharType="separate"/>
        </w:r>
        <w:r w:rsidR="006C0B08">
          <w:rPr>
            <w:noProof/>
          </w:rPr>
          <w:t>46</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34" w:history="1">
        <w:r w:rsidR="006C0B08">
          <w:rPr>
            <w:rStyle w:val="affb"/>
            <w:rFonts w:eastAsia="黑体"/>
            <w:noProof/>
          </w:rPr>
          <w:t>（一）投标函</w:t>
        </w:r>
        <w:r w:rsidR="006C0B08">
          <w:rPr>
            <w:noProof/>
          </w:rPr>
          <w:tab/>
        </w:r>
        <w:r w:rsidR="006C0B08">
          <w:rPr>
            <w:noProof/>
          </w:rPr>
          <w:fldChar w:fldCharType="begin"/>
        </w:r>
        <w:r w:rsidR="006C0B08">
          <w:rPr>
            <w:noProof/>
          </w:rPr>
          <w:instrText xml:space="preserve"> PAGEREF _Toc152165934 \h </w:instrText>
        </w:r>
        <w:r w:rsidR="006C0B08">
          <w:rPr>
            <w:noProof/>
          </w:rPr>
        </w:r>
        <w:r w:rsidR="006C0B08">
          <w:rPr>
            <w:noProof/>
          </w:rPr>
          <w:fldChar w:fldCharType="separate"/>
        </w:r>
        <w:r w:rsidR="006C0B08">
          <w:rPr>
            <w:noProof/>
          </w:rPr>
          <w:t>48</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35" w:history="1">
        <w:r w:rsidR="006C0B08">
          <w:rPr>
            <w:rStyle w:val="affb"/>
            <w:rFonts w:eastAsia="黑体"/>
            <w:noProof/>
          </w:rPr>
          <w:t>（二）投标函附录</w:t>
        </w:r>
        <w:r w:rsidR="006C0B08">
          <w:rPr>
            <w:noProof/>
          </w:rPr>
          <w:tab/>
        </w:r>
        <w:r w:rsidR="006C0B08">
          <w:rPr>
            <w:noProof/>
          </w:rPr>
          <w:fldChar w:fldCharType="begin"/>
        </w:r>
        <w:r w:rsidR="006C0B08">
          <w:rPr>
            <w:noProof/>
          </w:rPr>
          <w:instrText xml:space="preserve"> PAGEREF _Toc152165935 \h </w:instrText>
        </w:r>
        <w:r w:rsidR="006C0B08">
          <w:rPr>
            <w:noProof/>
          </w:rPr>
        </w:r>
        <w:r w:rsidR="006C0B08">
          <w:rPr>
            <w:noProof/>
          </w:rPr>
          <w:fldChar w:fldCharType="separate"/>
        </w:r>
        <w:r w:rsidR="006C0B08">
          <w:rPr>
            <w:noProof/>
          </w:rPr>
          <w:t>49</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36" w:history="1">
        <w:r w:rsidR="006C0B08">
          <w:rPr>
            <w:rStyle w:val="affb"/>
            <w:rFonts w:eastAsia="黑体"/>
            <w:noProof/>
          </w:rPr>
          <w:t>（三）法定代表人身份证明或附有法定代表人身份证明的授权委托书</w:t>
        </w:r>
        <w:r w:rsidR="006C0B08">
          <w:rPr>
            <w:noProof/>
          </w:rPr>
          <w:tab/>
        </w:r>
        <w:r w:rsidR="006C0B08">
          <w:rPr>
            <w:noProof/>
          </w:rPr>
          <w:fldChar w:fldCharType="begin"/>
        </w:r>
        <w:r w:rsidR="006C0B08">
          <w:rPr>
            <w:noProof/>
          </w:rPr>
          <w:instrText xml:space="preserve"> PAGEREF _Toc152165936 \h </w:instrText>
        </w:r>
        <w:r w:rsidR="006C0B08">
          <w:rPr>
            <w:noProof/>
          </w:rPr>
        </w:r>
        <w:r w:rsidR="006C0B08">
          <w:rPr>
            <w:noProof/>
          </w:rPr>
          <w:fldChar w:fldCharType="separate"/>
        </w:r>
        <w:r w:rsidR="006C0B08">
          <w:rPr>
            <w:noProof/>
          </w:rPr>
          <w:t>50</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37" w:history="1">
        <w:r w:rsidR="006C0B08">
          <w:rPr>
            <w:rStyle w:val="affb"/>
            <w:noProof/>
          </w:rPr>
          <w:t>二、商务部分</w:t>
        </w:r>
        <w:r w:rsidR="006C0B08">
          <w:rPr>
            <w:noProof/>
          </w:rPr>
          <w:tab/>
        </w:r>
        <w:r w:rsidR="006C0B08">
          <w:rPr>
            <w:noProof/>
          </w:rPr>
          <w:fldChar w:fldCharType="begin"/>
        </w:r>
        <w:r w:rsidR="006C0B08">
          <w:rPr>
            <w:noProof/>
          </w:rPr>
          <w:instrText xml:space="preserve"> PAGEREF _Toc152165937 \h </w:instrText>
        </w:r>
        <w:r w:rsidR="006C0B08">
          <w:rPr>
            <w:noProof/>
          </w:rPr>
        </w:r>
        <w:r w:rsidR="006C0B08">
          <w:rPr>
            <w:noProof/>
          </w:rPr>
          <w:fldChar w:fldCharType="separate"/>
        </w:r>
        <w:r w:rsidR="006C0B08">
          <w:rPr>
            <w:noProof/>
          </w:rPr>
          <w:t>52</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38" w:history="1">
        <w:r w:rsidR="006C0B08">
          <w:rPr>
            <w:rStyle w:val="affb"/>
            <w:rFonts w:eastAsia="黑体"/>
            <w:noProof/>
          </w:rPr>
          <w:t>（一）投标人资历</w:t>
        </w:r>
        <w:r w:rsidR="006C0B08">
          <w:rPr>
            <w:noProof/>
          </w:rPr>
          <w:tab/>
        </w:r>
        <w:r w:rsidR="006C0B08">
          <w:rPr>
            <w:noProof/>
          </w:rPr>
          <w:fldChar w:fldCharType="begin"/>
        </w:r>
        <w:r w:rsidR="006C0B08">
          <w:rPr>
            <w:noProof/>
          </w:rPr>
          <w:instrText xml:space="preserve"> PAGEREF _Toc152165938 \h </w:instrText>
        </w:r>
        <w:r w:rsidR="006C0B08">
          <w:rPr>
            <w:noProof/>
          </w:rPr>
        </w:r>
        <w:r w:rsidR="006C0B08">
          <w:rPr>
            <w:noProof/>
          </w:rPr>
          <w:fldChar w:fldCharType="separate"/>
        </w:r>
        <w:r w:rsidR="006C0B08">
          <w:rPr>
            <w:noProof/>
          </w:rPr>
          <w:t>54</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39" w:history="1">
        <w:r w:rsidR="006C0B08">
          <w:rPr>
            <w:rStyle w:val="affb"/>
            <w:rFonts w:eastAsia="黑体"/>
            <w:noProof/>
          </w:rPr>
          <w:t>（二）拟派项目负责人资历</w:t>
        </w:r>
        <w:r w:rsidR="006C0B08">
          <w:rPr>
            <w:noProof/>
          </w:rPr>
          <w:tab/>
        </w:r>
        <w:r w:rsidR="006C0B08">
          <w:rPr>
            <w:noProof/>
          </w:rPr>
          <w:fldChar w:fldCharType="begin"/>
        </w:r>
        <w:r w:rsidR="006C0B08">
          <w:rPr>
            <w:noProof/>
          </w:rPr>
          <w:instrText xml:space="preserve"> PAGEREF _Toc152165939 \h </w:instrText>
        </w:r>
        <w:r w:rsidR="006C0B08">
          <w:rPr>
            <w:noProof/>
          </w:rPr>
        </w:r>
        <w:r w:rsidR="006C0B08">
          <w:rPr>
            <w:noProof/>
          </w:rPr>
          <w:fldChar w:fldCharType="separate"/>
        </w:r>
        <w:r w:rsidR="006C0B08">
          <w:rPr>
            <w:noProof/>
          </w:rPr>
          <w:t>55</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40" w:history="1">
        <w:r w:rsidR="006C0B08">
          <w:rPr>
            <w:rStyle w:val="affb"/>
            <w:noProof/>
          </w:rPr>
          <w:t>三、技术部分</w:t>
        </w:r>
        <w:r w:rsidR="006C0B08">
          <w:rPr>
            <w:noProof/>
          </w:rPr>
          <w:tab/>
        </w:r>
        <w:r w:rsidR="006C0B08">
          <w:rPr>
            <w:noProof/>
          </w:rPr>
          <w:fldChar w:fldCharType="begin"/>
        </w:r>
        <w:r w:rsidR="006C0B08">
          <w:rPr>
            <w:noProof/>
          </w:rPr>
          <w:instrText xml:space="preserve"> PAGEREF _Toc152165940 \h </w:instrText>
        </w:r>
        <w:r w:rsidR="006C0B08">
          <w:rPr>
            <w:noProof/>
          </w:rPr>
        </w:r>
        <w:r w:rsidR="006C0B08">
          <w:rPr>
            <w:noProof/>
          </w:rPr>
          <w:fldChar w:fldCharType="separate"/>
        </w:r>
        <w:r w:rsidR="006C0B08">
          <w:rPr>
            <w:noProof/>
          </w:rPr>
          <w:t>58</w:t>
        </w:r>
        <w:r w:rsidR="006C0B08">
          <w:rPr>
            <w:noProof/>
          </w:rPr>
          <w:fldChar w:fldCharType="end"/>
        </w:r>
      </w:hyperlink>
    </w:p>
    <w:p w:rsidR="000C5E62" w:rsidRDefault="00584176">
      <w:pPr>
        <w:pStyle w:val="23"/>
        <w:tabs>
          <w:tab w:val="right" w:leader="dot" w:pos="9628"/>
        </w:tabs>
        <w:rPr>
          <w:rFonts w:eastAsiaTheme="minorEastAsia"/>
          <w:smallCaps w:val="0"/>
          <w:noProof/>
          <w:sz w:val="21"/>
          <w:szCs w:val="22"/>
        </w:rPr>
      </w:pPr>
      <w:hyperlink w:anchor="_Toc152165941" w:history="1">
        <w:r w:rsidR="006C0B08">
          <w:rPr>
            <w:rStyle w:val="affb"/>
            <w:noProof/>
          </w:rPr>
          <w:t>四、资格审查部分</w:t>
        </w:r>
        <w:r w:rsidR="006C0B08">
          <w:rPr>
            <w:noProof/>
          </w:rPr>
          <w:tab/>
        </w:r>
        <w:r w:rsidR="006C0B08">
          <w:rPr>
            <w:noProof/>
          </w:rPr>
          <w:fldChar w:fldCharType="begin"/>
        </w:r>
        <w:r w:rsidR="006C0B08">
          <w:rPr>
            <w:noProof/>
          </w:rPr>
          <w:instrText xml:space="preserve"> PAGEREF _Toc152165941 \h </w:instrText>
        </w:r>
        <w:r w:rsidR="006C0B08">
          <w:rPr>
            <w:noProof/>
          </w:rPr>
        </w:r>
        <w:r w:rsidR="006C0B08">
          <w:rPr>
            <w:noProof/>
          </w:rPr>
          <w:fldChar w:fldCharType="separate"/>
        </w:r>
        <w:r w:rsidR="006C0B08">
          <w:rPr>
            <w:noProof/>
          </w:rPr>
          <w:t>61</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42" w:history="1">
        <w:r w:rsidR="006C0B08">
          <w:rPr>
            <w:rStyle w:val="affb"/>
            <w:rFonts w:eastAsia="黑体"/>
            <w:noProof/>
          </w:rPr>
          <w:t>（一）基本情况表</w:t>
        </w:r>
        <w:r w:rsidR="006C0B08">
          <w:rPr>
            <w:noProof/>
          </w:rPr>
          <w:tab/>
        </w:r>
        <w:r w:rsidR="006C0B08">
          <w:rPr>
            <w:noProof/>
          </w:rPr>
          <w:fldChar w:fldCharType="begin"/>
        </w:r>
        <w:r w:rsidR="006C0B08">
          <w:rPr>
            <w:noProof/>
          </w:rPr>
          <w:instrText xml:space="preserve"> PAGEREF _Toc152165942 \h </w:instrText>
        </w:r>
        <w:r w:rsidR="006C0B08">
          <w:rPr>
            <w:noProof/>
          </w:rPr>
        </w:r>
        <w:r w:rsidR="006C0B08">
          <w:rPr>
            <w:noProof/>
          </w:rPr>
          <w:fldChar w:fldCharType="separate"/>
        </w:r>
        <w:r w:rsidR="006C0B08">
          <w:rPr>
            <w:noProof/>
          </w:rPr>
          <w:t>63</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43" w:history="1">
        <w:r w:rsidR="006C0B08">
          <w:rPr>
            <w:rStyle w:val="affb"/>
            <w:rFonts w:eastAsia="黑体"/>
            <w:noProof/>
          </w:rPr>
          <w:t>（二）法定代表人身份证明或附有法定代表人身份证明的授权委托书</w:t>
        </w:r>
        <w:r w:rsidR="006C0B08">
          <w:rPr>
            <w:noProof/>
          </w:rPr>
          <w:tab/>
        </w:r>
        <w:r w:rsidR="006C0B08">
          <w:rPr>
            <w:noProof/>
          </w:rPr>
          <w:fldChar w:fldCharType="begin"/>
        </w:r>
        <w:r w:rsidR="006C0B08">
          <w:rPr>
            <w:noProof/>
          </w:rPr>
          <w:instrText xml:space="preserve"> PAGEREF _Toc152165943 \h </w:instrText>
        </w:r>
        <w:r w:rsidR="006C0B08">
          <w:rPr>
            <w:noProof/>
          </w:rPr>
        </w:r>
        <w:r w:rsidR="006C0B08">
          <w:rPr>
            <w:noProof/>
          </w:rPr>
          <w:fldChar w:fldCharType="separate"/>
        </w:r>
        <w:r w:rsidR="006C0B08">
          <w:rPr>
            <w:noProof/>
          </w:rPr>
          <w:t>64</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44" w:history="1">
        <w:r w:rsidR="006C0B08">
          <w:rPr>
            <w:rStyle w:val="affb"/>
            <w:rFonts w:eastAsia="黑体"/>
            <w:noProof/>
          </w:rPr>
          <w:t>（三）近年财务状况表</w:t>
        </w:r>
        <w:r w:rsidR="006C0B08">
          <w:rPr>
            <w:noProof/>
          </w:rPr>
          <w:tab/>
        </w:r>
        <w:r w:rsidR="006C0B08">
          <w:rPr>
            <w:noProof/>
          </w:rPr>
          <w:fldChar w:fldCharType="begin"/>
        </w:r>
        <w:r w:rsidR="006C0B08">
          <w:rPr>
            <w:noProof/>
          </w:rPr>
          <w:instrText xml:space="preserve"> PAGEREF _Toc152165944 \h </w:instrText>
        </w:r>
        <w:r w:rsidR="006C0B08">
          <w:rPr>
            <w:noProof/>
          </w:rPr>
        </w:r>
        <w:r w:rsidR="006C0B08">
          <w:rPr>
            <w:noProof/>
          </w:rPr>
          <w:fldChar w:fldCharType="separate"/>
        </w:r>
        <w:r w:rsidR="006C0B08">
          <w:rPr>
            <w:noProof/>
          </w:rPr>
          <w:t>66</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45" w:history="1">
        <w:r w:rsidR="006C0B08">
          <w:rPr>
            <w:rStyle w:val="affb"/>
            <w:rFonts w:eastAsia="黑体"/>
            <w:noProof/>
          </w:rPr>
          <w:t>（四）近年承担的类似项目情况表</w:t>
        </w:r>
        <w:r w:rsidR="006C0B08">
          <w:rPr>
            <w:noProof/>
          </w:rPr>
          <w:tab/>
        </w:r>
        <w:r w:rsidR="006C0B08">
          <w:rPr>
            <w:noProof/>
          </w:rPr>
          <w:fldChar w:fldCharType="begin"/>
        </w:r>
        <w:r w:rsidR="006C0B08">
          <w:rPr>
            <w:noProof/>
          </w:rPr>
          <w:instrText xml:space="preserve"> PAGEREF _Toc152165945 \h </w:instrText>
        </w:r>
        <w:r w:rsidR="006C0B08">
          <w:rPr>
            <w:noProof/>
          </w:rPr>
        </w:r>
        <w:r w:rsidR="006C0B08">
          <w:rPr>
            <w:noProof/>
          </w:rPr>
          <w:fldChar w:fldCharType="separate"/>
        </w:r>
        <w:r w:rsidR="006C0B08">
          <w:rPr>
            <w:noProof/>
          </w:rPr>
          <w:t>67</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46" w:history="1">
        <w:r w:rsidR="006C0B08">
          <w:rPr>
            <w:rStyle w:val="affb"/>
            <w:rFonts w:eastAsia="黑体"/>
            <w:noProof/>
          </w:rPr>
          <w:t>（五）拟委任的主要人员汇总表</w:t>
        </w:r>
        <w:r w:rsidR="006C0B08">
          <w:rPr>
            <w:noProof/>
          </w:rPr>
          <w:tab/>
        </w:r>
        <w:r w:rsidR="006C0B08">
          <w:rPr>
            <w:noProof/>
          </w:rPr>
          <w:fldChar w:fldCharType="begin"/>
        </w:r>
        <w:r w:rsidR="006C0B08">
          <w:rPr>
            <w:noProof/>
          </w:rPr>
          <w:instrText xml:space="preserve"> PAGEREF _Toc152165946 \h </w:instrText>
        </w:r>
        <w:r w:rsidR="006C0B08">
          <w:rPr>
            <w:noProof/>
          </w:rPr>
        </w:r>
        <w:r w:rsidR="006C0B08">
          <w:rPr>
            <w:noProof/>
          </w:rPr>
          <w:fldChar w:fldCharType="separate"/>
        </w:r>
        <w:r w:rsidR="006C0B08">
          <w:rPr>
            <w:noProof/>
          </w:rPr>
          <w:t>68</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47" w:history="1">
        <w:r w:rsidR="006C0B08">
          <w:rPr>
            <w:rStyle w:val="affb"/>
            <w:rFonts w:eastAsia="黑体"/>
            <w:noProof/>
          </w:rPr>
          <w:t>（六）主要人员简历表</w:t>
        </w:r>
        <w:r w:rsidR="006C0B08">
          <w:rPr>
            <w:noProof/>
          </w:rPr>
          <w:tab/>
        </w:r>
        <w:r w:rsidR="006C0B08">
          <w:rPr>
            <w:noProof/>
          </w:rPr>
          <w:fldChar w:fldCharType="begin"/>
        </w:r>
        <w:r w:rsidR="006C0B08">
          <w:rPr>
            <w:noProof/>
          </w:rPr>
          <w:instrText xml:space="preserve"> PAGEREF _Toc152165947 \h </w:instrText>
        </w:r>
        <w:r w:rsidR="006C0B08">
          <w:rPr>
            <w:noProof/>
          </w:rPr>
        </w:r>
        <w:r w:rsidR="006C0B08">
          <w:rPr>
            <w:noProof/>
          </w:rPr>
          <w:fldChar w:fldCharType="separate"/>
        </w:r>
        <w:r w:rsidR="006C0B08">
          <w:rPr>
            <w:noProof/>
          </w:rPr>
          <w:t>69</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48" w:history="1">
        <w:r w:rsidR="006C0B08">
          <w:rPr>
            <w:rStyle w:val="affb"/>
            <w:rFonts w:eastAsia="黑体"/>
            <w:noProof/>
          </w:rPr>
          <w:t>（七）承诺</w:t>
        </w:r>
        <w:r w:rsidR="006C0B08">
          <w:rPr>
            <w:noProof/>
          </w:rPr>
          <w:tab/>
        </w:r>
        <w:r w:rsidR="006C0B08">
          <w:rPr>
            <w:noProof/>
          </w:rPr>
          <w:fldChar w:fldCharType="begin"/>
        </w:r>
        <w:r w:rsidR="006C0B08">
          <w:rPr>
            <w:noProof/>
          </w:rPr>
          <w:instrText xml:space="preserve"> PAGEREF _Toc152165948 \h </w:instrText>
        </w:r>
        <w:r w:rsidR="006C0B08">
          <w:rPr>
            <w:noProof/>
          </w:rPr>
        </w:r>
        <w:r w:rsidR="006C0B08">
          <w:rPr>
            <w:noProof/>
          </w:rPr>
          <w:fldChar w:fldCharType="separate"/>
        </w:r>
        <w:r w:rsidR="006C0B08">
          <w:rPr>
            <w:noProof/>
          </w:rPr>
          <w:t>70</w:t>
        </w:r>
        <w:r w:rsidR="006C0B08">
          <w:rPr>
            <w:noProof/>
          </w:rPr>
          <w:fldChar w:fldCharType="end"/>
        </w:r>
      </w:hyperlink>
    </w:p>
    <w:p w:rsidR="000C5E62" w:rsidRDefault="00584176">
      <w:pPr>
        <w:pStyle w:val="33"/>
        <w:tabs>
          <w:tab w:val="right" w:leader="dot" w:pos="9628"/>
        </w:tabs>
        <w:rPr>
          <w:rFonts w:eastAsiaTheme="minorEastAsia"/>
          <w:i w:val="0"/>
          <w:iCs w:val="0"/>
          <w:noProof/>
          <w:sz w:val="21"/>
          <w:szCs w:val="22"/>
        </w:rPr>
      </w:pPr>
      <w:hyperlink w:anchor="_Toc152165949" w:history="1">
        <w:r w:rsidR="006C0B08">
          <w:rPr>
            <w:rStyle w:val="affb"/>
            <w:rFonts w:eastAsia="黑体"/>
            <w:noProof/>
          </w:rPr>
          <w:t>（八）其他资料</w:t>
        </w:r>
        <w:r w:rsidR="006C0B08">
          <w:rPr>
            <w:noProof/>
          </w:rPr>
          <w:tab/>
        </w:r>
        <w:r w:rsidR="006C0B08">
          <w:rPr>
            <w:noProof/>
          </w:rPr>
          <w:fldChar w:fldCharType="begin"/>
        </w:r>
        <w:r w:rsidR="006C0B08">
          <w:rPr>
            <w:noProof/>
          </w:rPr>
          <w:instrText xml:space="preserve"> PAGEREF _Toc152165949 \h </w:instrText>
        </w:r>
        <w:r w:rsidR="006C0B08">
          <w:rPr>
            <w:noProof/>
          </w:rPr>
        </w:r>
        <w:r w:rsidR="006C0B08">
          <w:rPr>
            <w:noProof/>
          </w:rPr>
          <w:fldChar w:fldCharType="separate"/>
        </w:r>
        <w:r w:rsidR="006C0B08">
          <w:rPr>
            <w:noProof/>
          </w:rPr>
          <w:t>72</w:t>
        </w:r>
        <w:r w:rsidR="006C0B08">
          <w:rPr>
            <w:noProof/>
          </w:rPr>
          <w:fldChar w:fldCharType="end"/>
        </w:r>
      </w:hyperlink>
    </w:p>
    <w:p w:rsidR="000C5E62" w:rsidRDefault="006C0B08">
      <w:pPr>
        <w:rPr>
          <w:rFonts w:eastAsiaTheme="minorEastAsia"/>
          <w:bCs/>
          <w:szCs w:val="20"/>
          <w:lang w:val="zh-CN"/>
        </w:rPr>
      </w:pPr>
      <w:r>
        <w:rPr>
          <w:rFonts w:eastAsiaTheme="minorEastAsia"/>
          <w:bCs/>
          <w:szCs w:val="20"/>
          <w:lang w:val="zh-CN"/>
        </w:rPr>
        <w:fldChar w:fldCharType="end"/>
      </w:r>
      <w:bookmarkEnd w:id="1"/>
    </w:p>
    <w:p w:rsidR="000C5E62" w:rsidRDefault="006C0B08">
      <w:pPr>
        <w:rPr>
          <w:rFonts w:eastAsiaTheme="minorEastAsia"/>
          <w:bCs/>
          <w:szCs w:val="20"/>
          <w:lang w:val="zh-CN"/>
        </w:rPr>
      </w:pPr>
      <w:r>
        <w:rPr>
          <w:rFonts w:eastAsiaTheme="minorEastAsia"/>
          <w:bCs/>
          <w:szCs w:val="20"/>
          <w:lang w:val="zh-CN"/>
        </w:rPr>
        <w:br w:type="page"/>
      </w:r>
    </w:p>
    <w:p w:rsidR="000C5E62" w:rsidRDefault="006C0B08">
      <w:pPr>
        <w:pStyle w:val="1"/>
        <w:spacing w:before="120" w:after="120" w:line="240" w:lineRule="auto"/>
        <w:jc w:val="center"/>
        <w:rPr>
          <w:snapToGrid w:val="0"/>
          <w:kern w:val="0"/>
          <w:sz w:val="30"/>
          <w:szCs w:val="30"/>
        </w:rPr>
      </w:pPr>
      <w:bookmarkStart w:id="3" w:name="_Toc430530415"/>
      <w:bookmarkStart w:id="4" w:name="_Toc224103298"/>
      <w:bookmarkStart w:id="5" w:name="_Toc152165908"/>
      <w:bookmarkStart w:id="6" w:name="_Toc509218691"/>
      <w:bookmarkStart w:id="7" w:name="_Toc10951"/>
      <w:bookmarkStart w:id="8" w:name="_Toc287620666"/>
      <w:bookmarkStart w:id="9" w:name="_Toc75856794"/>
      <w:bookmarkStart w:id="10" w:name="_Toc287607727"/>
      <w:bookmarkStart w:id="11" w:name="_Toc277082535"/>
      <w:r>
        <w:rPr>
          <w:snapToGrid w:val="0"/>
          <w:kern w:val="0"/>
          <w:sz w:val="30"/>
          <w:szCs w:val="30"/>
        </w:rPr>
        <w:lastRenderedPageBreak/>
        <w:t>第一章</w:t>
      </w:r>
      <w:r>
        <w:rPr>
          <w:snapToGrid w:val="0"/>
          <w:kern w:val="0"/>
          <w:sz w:val="30"/>
          <w:szCs w:val="30"/>
        </w:rPr>
        <w:t xml:space="preserve">  </w:t>
      </w:r>
      <w:r>
        <w:rPr>
          <w:snapToGrid w:val="0"/>
          <w:kern w:val="0"/>
          <w:sz w:val="30"/>
          <w:szCs w:val="30"/>
        </w:rPr>
        <w:t>招标公告</w:t>
      </w:r>
      <w:bookmarkEnd w:id="3"/>
      <w:bookmarkEnd w:id="4"/>
      <w:bookmarkEnd w:id="5"/>
      <w:bookmarkEnd w:id="6"/>
      <w:bookmarkEnd w:id="7"/>
      <w:bookmarkEnd w:id="8"/>
      <w:bookmarkEnd w:id="9"/>
      <w:bookmarkEnd w:id="10"/>
      <w:bookmarkEnd w:id="11"/>
    </w:p>
    <w:p w:rsidR="000C5E62" w:rsidRDefault="006C0B08">
      <w:pPr>
        <w:autoSpaceDE w:val="0"/>
        <w:autoSpaceDN w:val="0"/>
        <w:adjustRightInd w:val="0"/>
        <w:snapToGrid w:val="0"/>
        <w:spacing w:line="360" w:lineRule="auto"/>
        <w:jc w:val="center"/>
        <w:rPr>
          <w:b/>
          <w:snapToGrid w:val="0"/>
          <w:kern w:val="0"/>
          <w:sz w:val="28"/>
          <w:szCs w:val="28"/>
        </w:rPr>
      </w:pPr>
      <w:bookmarkStart w:id="12" w:name="OLE_LINK6"/>
      <w:bookmarkStart w:id="13" w:name="OLE_LINK9"/>
      <w:bookmarkStart w:id="14" w:name="_GoBack"/>
      <w:r>
        <w:rPr>
          <w:b/>
          <w:snapToGrid w:val="0"/>
          <w:kern w:val="0"/>
          <w:sz w:val="28"/>
          <w:szCs w:val="28"/>
        </w:rPr>
        <w:t>白洋滩水厂取水口迁建项目结算审核（提前介入）造价咨询服务项目</w:t>
      </w:r>
      <w:r w:rsidRPr="006C0B08">
        <w:rPr>
          <w:b/>
          <w:snapToGrid w:val="0"/>
          <w:kern w:val="0"/>
          <w:sz w:val="28"/>
          <w:szCs w:val="28"/>
        </w:rPr>
        <w:t>招标公告</w:t>
      </w:r>
    </w:p>
    <w:p w:rsidR="000C5E62" w:rsidRDefault="006C0B08">
      <w:pPr>
        <w:pStyle w:val="2"/>
        <w:spacing w:before="100" w:after="100" w:line="460" w:lineRule="exact"/>
        <w:rPr>
          <w:rFonts w:ascii="Times New Roman" w:hAnsi="Times New Roman"/>
          <w:snapToGrid w:val="0"/>
          <w:sz w:val="24"/>
          <w:szCs w:val="24"/>
        </w:rPr>
      </w:pPr>
      <w:bookmarkStart w:id="15" w:name="_Toc224103299"/>
      <w:bookmarkStart w:id="16" w:name="_Toc277082536"/>
      <w:bookmarkStart w:id="17" w:name="_Toc287620667"/>
      <w:bookmarkStart w:id="18" w:name="_Toc200359238"/>
      <w:bookmarkStart w:id="19" w:name="_Toc430530416"/>
      <w:bookmarkStart w:id="20" w:name="_Toc287607728"/>
      <w:bookmarkStart w:id="21" w:name="_Toc200359427"/>
      <w:bookmarkStart w:id="22" w:name="_Toc75856795"/>
      <w:bookmarkStart w:id="23" w:name="_Toc16600"/>
      <w:bookmarkStart w:id="24" w:name="_Toc152165909"/>
      <w:bookmarkStart w:id="25" w:name="_Toc509218692"/>
      <w:r>
        <w:rPr>
          <w:rFonts w:ascii="Times New Roman" w:hAnsi="Times New Roman"/>
          <w:snapToGrid w:val="0"/>
          <w:sz w:val="24"/>
          <w:szCs w:val="24"/>
        </w:rPr>
        <w:t xml:space="preserve">1.  </w:t>
      </w:r>
      <w:r>
        <w:rPr>
          <w:rFonts w:ascii="Times New Roman" w:hAnsi="Times New Roman"/>
          <w:snapToGrid w:val="0"/>
          <w:sz w:val="24"/>
          <w:szCs w:val="24"/>
        </w:rPr>
        <w:t>招标条件</w:t>
      </w:r>
      <w:bookmarkEnd w:id="15"/>
      <w:bookmarkEnd w:id="16"/>
      <w:bookmarkEnd w:id="17"/>
      <w:bookmarkEnd w:id="18"/>
      <w:bookmarkEnd w:id="19"/>
      <w:bookmarkEnd w:id="20"/>
      <w:bookmarkEnd w:id="21"/>
      <w:bookmarkEnd w:id="22"/>
      <w:bookmarkEnd w:id="23"/>
      <w:bookmarkEnd w:id="24"/>
      <w:bookmarkEnd w:id="25"/>
    </w:p>
    <w:p w:rsidR="000C5E62" w:rsidRDefault="006C0B08">
      <w:pPr>
        <w:tabs>
          <w:tab w:val="left" w:pos="3315"/>
          <w:tab w:val="left" w:pos="3390"/>
          <w:tab w:val="left" w:pos="6120"/>
          <w:tab w:val="left" w:pos="8850"/>
        </w:tabs>
        <w:autoSpaceDE w:val="0"/>
        <w:autoSpaceDN w:val="0"/>
        <w:adjustRightInd w:val="0"/>
        <w:snapToGrid w:val="0"/>
        <w:spacing w:line="460" w:lineRule="exact"/>
        <w:ind w:firstLine="420"/>
        <w:rPr>
          <w:snapToGrid w:val="0"/>
          <w:kern w:val="0"/>
          <w:szCs w:val="21"/>
        </w:rPr>
      </w:pPr>
      <w:bookmarkStart w:id="26" w:name="OLE_LINK7"/>
      <w:bookmarkStart w:id="27" w:name="OLE_LINK2"/>
      <w:r>
        <w:rPr>
          <w:rFonts w:eastAsiaTheme="minorEastAsia"/>
          <w:snapToGrid w:val="0"/>
          <w:kern w:val="0"/>
          <w:szCs w:val="21"/>
        </w:rPr>
        <w:t>本招标项目</w:t>
      </w:r>
      <w:r>
        <w:rPr>
          <w:rFonts w:eastAsiaTheme="minorEastAsia"/>
          <w:snapToGrid w:val="0"/>
          <w:kern w:val="0"/>
          <w:szCs w:val="21"/>
          <w:u w:val="single"/>
        </w:rPr>
        <w:t>白洋滩水厂取水口迁建项目</w:t>
      </w:r>
      <w:r>
        <w:rPr>
          <w:rFonts w:eastAsiaTheme="minorEastAsia"/>
          <w:snapToGrid w:val="0"/>
          <w:kern w:val="0"/>
          <w:szCs w:val="21"/>
        </w:rPr>
        <w:t>已由</w:t>
      </w:r>
      <w:r>
        <w:rPr>
          <w:rFonts w:eastAsiaTheme="minorEastAsia"/>
          <w:snapToGrid w:val="0"/>
          <w:kern w:val="0"/>
          <w:szCs w:val="21"/>
          <w:u w:val="single"/>
        </w:rPr>
        <w:t>重庆市发展和改革委员会</w:t>
      </w:r>
      <w:r>
        <w:rPr>
          <w:rFonts w:eastAsiaTheme="minorEastAsia"/>
          <w:snapToGrid w:val="0"/>
          <w:kern w:val="0"/>
          <w:szCs w:val="21"/>
        </w:rPr>
        <w:t>以</w:t>
      </w:r>
      <w:proofErr w:type="gramStart"/>
      <w:r>
        <w:rPr>
          <w:rFonts w:eastAsiaTheme="minorEastAsia"/>
          <w:snapToGrid w:val="0"/>
          <w:kern w:val="0"/>
          <w:szCs w:val="21"/>
          <w:u w:val="single"/>
        </w:rPr>
        <w:t>渝发改资</w:t>
      </w:r>
      <w:proofErr w:type="gramEnd"/>
      <w:r>
        <w:rPr>
          <w:rFonts w:eastAsiaTheme="minorEastAsia"/>
          <w:snapToGrid w:val="0"/>
          <w:kern w:val="0"/>
          <w:szCs w:val="21"/>
          <w:u w:val="single"/>
        </w:rPr>
        <w:t>投资</w:t>
      </w:r>
      <w:r>
        <w:rPr>
          <w:rFonts w:eastAsiaTheme="minorEastAsia"/>
          <w:snapToGrid w:val="0"/>
          <w:kern w:val="0"/>
          <w:szCs w:val="21"/>
          <w:u w:val="single"/>
        </w:rPr>
        <w:t>[2022]1315</w:t>
      </w:r>
      <w:r>
        <w:rPr>
          <w:rFonts w:eastAsiaTheme="minorEastAsia"/>
          <w:snapToGrid w:val="0"/>
          <w:kern w:val="0"/>
          <w:szCs w:val="21"/>
          <w:u w:val="single"/>
        </w:rPr>
        <w:t>号</w:t>
      </w:r>
      <w:r>
        <w:rPr>
          <w:rFonts w:eastAsiaTheme="minorEastAsia"/>
          <w:snapToGrid w:val="0"/>
          <w:kern w:val="0"/>
          <w:szCs w:val="21"/>
        </w:rPr>
        <w:t>批准建设，项目法人为</w:t>
      </w:r>
      <w:r>
        <w:rPr>
          <w:snapToGrid w:val="0"/>
          <w:kern w:val="0"/>
          <w:szCs w:val="21"/>
          <w:u w:val="single"/>
        </w:rPr>
        <w:t>重庆市渝南自来水有限公司</w:t>
      </w:r>
      <w:r>
        <w:rPr>
          <w:rFonts w:eastAsiaTheme="minorEastAsia"/>
          <w:snapToGrid w:val="0"/>
          <w:kern w:val="0"/>
          <w:szCs w:val="21"/>
        </w:rPr>
        <w:t>，建设资金来自</w:t>
      </w:r>
      <w:r>
        <w:rPr>
          <w:rFonts w:eastAsiaTheme="minorEastAsia" w:hint="eastAsia"/>
          <w:snapToGrid w:val="0"/>
          <w:kern w:val="0"/>
          <w:szCs w:val="21"/>
        </w:rPr>
        <w:t>企业自筹</w:t>
      </w:r>
      <w:r>
        <w:rPr>
          <w:rFonts w:eastAsiaTheme="minorEastAsia"/>
          <w:snapToGrid w:val="0"/>
          <w:kern w:val="0"/>
          <w:szCs w:val="21"/>
        </w:rPr>
        <w:t>，项目出资比例为</w:t>
      </w:r>
      <w:r>
        <w:rPr>
          <w:rFonts w:eastAsiaTheme="minorEastAsia"/>
          <w:snapToGrid w:val="0"/>
          <w:kern w:val="0"/>
          <w:szCs w:val="21"/>
          <w:u w:val="single"/>
        </w:rPr>
        <w:t>100%</w:t>
      </w:r>
      <w:r>
        <w:rPr>
          <w:rFonts w:eastAsiaTheme="minorEastAsia"/>
          <w:snapToGrid w:val="0"/>
          <w:kern w:val="0"/>
          <w:szCs w:val="21"/>
        </w:rPr>
        <w:t>，招标人</w:t>
      </w:r>
      <w:r>
        <w:rPr>
          <w:rFonts w:eastAsiaTheme="minorEastAsia"/>
          <w:snapToGrid w:val="0"/>
          <w:kern w:val="0"/>
          <w:position w:val="-2"/>
          <w:szCs w:val="21"/>
        </w:rPr>
        <w:t>为</w:t>
      </w:r>
      <w:r>
        <w:rPr>
          <w:snapToGrid w:val="0"/>
          <w:kern w:val="0"/>
          <w:szCs w:val="21"/>
          <w:u w:val="single"/>
        </w:rPr>
        <w:t>重庆市渝南自来水有限公司</w:t>
      </w:r>
      <w:r>
        <w:rPr>
          <w:rFonts w:eastAsiaTheme="minorEastAsia"/>
          <w:snapToGrid w:val="0"/>
          <w:kern w:val="0"/>
          <w:position w:val="-2"/>
          <w:szCs w:val="21"/>
        </w:rPr>
        <w:t>。</w:t>
      </w:r>
      <w:r>
        <w:rPr>
          <w:snapToGrid w:val="0"/>
          <w:kern w:val="0"/>
          <w:position w:val="-2"/>
          <w:szCs w:val="21"/>
        </w:rPr>
        <w:t>项目已具备招标条件，现对</w:t>
      </w:r>
      <w:r>
        <w:rPr>
          <w:snapToGrid w:val="0"/>
          <w:kern w:val="0"/>
          <w:position w:val="-2"/>
          <w:szCs w:val="21"/>
          <w:u w:val="single"/>
        </w:rPr>
        <w:t>该工程的结算审核（提前介入）项目</w:t>
      </w:r>
      <w:r>
        <w:rPr>
          <w:snapToGrid w:val="0"/>
          <w:kern w:val="0"/>
          <w:position w:val="-2"/>
          <w:szCs w:val="21"/>
        </w:rPr>
        <w:t>进行公开招标</w:t>
      </w:r>
      <w:bookmarkEnd w:id="26"/>
      <w:r>
        <w:rPr>
          <w:snapToGrid w:val="0"/>
          <w:kern w:val="0"/>
          <w:position w:val="-2"/>
          <w:szCs w:val="21"/>
        </w:rPr>
        <w:t>。</w:t>
      </w:r>
      <w:bookmarkEnd w:id="27"/>
    </w:p>
    <w:p w:rsidR="000C5E62" w:rsidRDefault="006C0B08">
      <w:pPr>
        <w:pStyle w:val="2"/>
        <w:spacing w:before="100" w:after="100" w:line="460" w:lineRule="exact"/>
        <w:rPr>
          <w:rFonts w:ascii="Times New Roman" w:hAnsi="Times New Roman"/>
          <w:snapToGrid w:val="0"/>
          <w:sz w:val="24"/>
          <w:szCs w:val="24"/>
        </w:rPr>
      </w:pPr>
      <w:bookmarkStart w:id="28" w:name="_Toc509218693"/>
      <w:bookmarkStart w:id="29" w:name="_Toc152165910"/>
      <w:bookmarkStart w:id="30" w:name="_Toc200359239"/>
      <w:bookmarkStart w:id="31" w:name="_Toc277082537"/>
      <w:bookmarkStart w:id="32" w:name="_Toc287620668"/>
      <w:bookmarkStart w:id="33" w:name="_Toc1894"/>
      <w:bookmarkStart w:id="34" w:name="_Toc75856796"/>
      <w:bookmarkStart w:id="35" w:name="_Toc200359428"/>
      <w:bookmarkStart w:id="36" w:name="_Toc287607729"/>
      <w:bookmarkStart w:id="37" w:name="_Toc224103300"/>
      <w:bookmarkStart w:id="38" w:name="_Toc430530417"/>
      <w:r>
        <w:rPr>
          <w:rFonts w:ascii="Times New Roman" w:hAnsi="Times New Roman"/>
          <w:snapToGrid w:val="0"/>
          <w:sz w:val="24"/>
          <w:szCs w:val="24"/>
        </w:rPr>
        <w:t xml:space="preserve">2.  </w:t>
      </w:r>
      <w:r>
        <w:rPr>
          <w:rFonts w:ascii="Times New Roman" w:hAnsi="Times New Roman"/>
          <w:snapToGrid w:val="0"/>
          <w:sz w:val="24"/>
          <w:szCs w:val="24"/>
        </w:rPr>
        <w:t>项目概况与招标范围</w:t>
      </w:r>
      <w:bookmarkEnd w:id="28"/>
      <w:bookmarkEnd w:id="29"/>
      <w:bookmarkEnd w:id="30"/>
      <w:bookmarkEnd w:id="31"/>
      <w:bookmarkEnd w:id="32"/>
      <w:bookmarkEnd w:id="33"/>
      <w:bookmarkEnd w:id="34"/>
      <w:bookmarkEnd w:id="35"/>
      <w:bookmarkEnd w:id="36"/>
      <w:bookmarkEnd w:id="37"/>
      <w:bookmarkEnd w:id="38"/>
    </w:p>
    <w:p w:rsidR="000C5E62" w:rsidRDefault="006C0B08">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bookmarkStart w:id="39" w:name="OLE_LINK3"/>
      <w:r>
        <w:rPr>
          <w:snapToGrid w:val="0"/>
          <w:kern w:val="0"/>
          <w:szCs w:val="21"/>
        </w:rPr>
        <w:t xml:space="preserve">2.1 </w:t>
      </w:r>
      <w:r>
        <w:rPr>
          <w:snapToGrid w:val="0"/>
          <w:kern w:val="0"/>
          <w:szCs w:val="21"/>
        </w:rPr>
        <w:t>建设地点：</w:t>
      </w:r>
      <w:r>
        <w:rPr>
          <w:snapToGrid w:val="0"/>
          <w:kern w:val="0"/>
          <w:szCs w:val="21"/>
          <w:u w:val="single"/>
        </w:rPr>
        <w:t>南岸区南滨路</w:t>
      </w:r>
    </w:p>
    <w:p w:rsidR="000C5E62" w:rsidRDefault="006C0B08">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snapToGrid w:val="0"/>
          <w:kern w:val="0"/>
          <w:szCs w:val="21"/>
        </w:rPr>
        <w:t xml:space="preserve">2.2 </w:t>
      </w:r>
      <w:r>
        <w:rPr>
          <w:snapToGrid w:val="0"/>
          <w:kern w:val="0"/>
          <w:szCs w:val="21"/>
        </w:rPr>
        <w:t>项目概况与建设规模：</w:t>
      </w:r>
      <w:bookmarkStart w:id="40" w:name="_Hlk152681427"/>
      <w:r>
        <w:rPr>
          <w:snapToGrid w:val="0"/>
          <w:kern w:val="0"/>
          <w:szCs w:val="21"/>
          <w:u w:val="single"/>
        </w:rPr>
        <w:t>新建取水头部一座，工程规模为</w:t>
      </w:r>
      <w:r>
        <w:rPr>
          <w:snapToGrid w:val="0"/>
          <w:kern w:val="0"/>
          <w:szCs w:val="21"/>
          <w:u w:val="single"/>
        </w:rPr>
        <w:t>20</w:t>
      </w:r>
      <w:r>
        <w:rPr>
          <w:snapToGrid w:val="0"/>
          <w:kern w:val="0"/>
          <w:szCs w:val="21"/>
          <w:u w:val="single"/>
        </w:rPr>
        <w:t>万立方米</w:t>
      </w:r>
      <w:r>
        <w:rPr>
          <w:snapToGrid w:val="0"/>
          <w:kern w:val="0"/>
          <w:szCs w:val="21"/>
          <w:u w:val="single"/>
        </w:rPr>
        <w:t>/</w:t>
      </w:r>
      <w:r>
        <w:rPr>
          <w:snapToGrid w:val="0"/>
          <w:kern w:val="0"/>
          <w:szCs w:val="21"/>
          <w:u w:val="single"/>
        </w:rPr>
        <w:t>天；新建取水深井泵房一座，直径</w:t>
      </w:r>
      <w:r>
        <w:rPr>
          <w:snapToGrid w:val="0"/>
          <w:kern w:val="0"/>
          <w:szCs w:val="21"/>
          <w:u w:val="single"/>
        </w:rPr>
        <w:t>26</w:t>
      </w:r>
      <w:r>
        <w:rPr>
          <w:snapToGrid w:val="0"/>
          <w:kern w:val="0"/>
          <w:szCs w:val="21"/>
          <w:u w:val="single"/>
        </w:rPr>
        <w:t>米，高度</w:t>
      </w:r>
      <w:r>
        <w:rPr>
          <w:snapToGrid w:val="0"/>
          <w:kern w:val="0"/>
          <w:szCs w:val="21"/>
          <w:u w:val="single"/>
        </w:rPr>
        <w:t>60.2</w:t>
      </w:r>
      <w:r>
        <w:rPr>
          <w:snapToGrid w:val="0"/>
          <w:kern w:val="0"/>
          <w:szCs w:val="21"/>
          <w:u w:val="single"/>
        </w:rPr>
        <w:t>米（地上</w:t>
      </w:r>
      <w:r>
        <w:rPr>
          <w:snapToGrid w:val="0"/>
          <w:kern w:val="0"/>
          <w:szCs w:val="21"/>
          <w:u w:val="single"/>
        </w:rPr>
        <w:t>16.2</w:t>
      </w:r>
      <w:r>
        <w:rPr>
          <w:snapToGrid w:val="0"/>
          <w:kern w:val="0"/>
          <w:szCs w:val="21"/>
          <w:u w:val="single"/>
        </w:rPr>
        <w:t>米，地下</w:t>
      </w:r>
      <w:r>
        <w:rPr>
          <w:snapToGrid w:val="0"/>
          <w:kern w:val="0"/>
          <w:szCs w:val="21"/>
          <w:u w:val="single"/>
        </w:rPr>
        <w:t>44</w:t>
      </w:r>
      <w:r>
        <w:rPr>
          <w:snapToGrid w:val="0"/>
          <w:kern w:val="0"/>
          <w:szCs w:val="21"/>
          <w:u w:val="single"/>
        </w:rPr>
        <w:t>米）；</w:t>
      </w:r>
      <w:r>
        <w:rPr>
          <w:snapToGrid w:val="0"/>
          <w:kern w:val="0"/>
          <w:szCs w:val="21"/>
          <w:u w:val="single"/>
        </w:rPr>
        <w:t>DN1400</w:t>
      </w:r>
      <w:r>
        <w:rPr>
          <w:snapToGrid w:val="0"/>
          <w:kern w:val="0"/>
          <w:szCs w:val="21"/>
          <w:u w:val="single"/>
        </w:rPr>
        <w:t>自流管</w:t>
      </w:r>
      <w:r>
        <w:rPr>
          <w:snapToGrid w:val="0"/>
          <w:kern w:val="0"/>
          <w:szCs w:val="21"/>
          <w:u w:val="single"/>
        </w:rPr>
        <w:t>2</w:t>
      </w:r>
      <w:r>
        <w:rPr>
          <w:snapToGrid w:val="0"/>
          <w:kern w:val="0"/>
          <w:szCs w:val="21"/>
          <w:u w:val="single"/>
        </w:rPr>
        <w:t>根，长度共</w:t>
      </w:r>
      <w:r>
        <w:rPr>
          <w:snapToGrid w:val="0"/>
          <w:kern w:val="0"/>
          <w:szCs w:val="21"/>
          <w:u w:val="single"/>
        </w:rPr>
        <w:t>1440</w:t>
      </w:r>
      <w:r>
        <w:rPr>
          <w:snapToGrid w:val="0"/>
          <w:kern w:val="0"/>
          <w:szCs w:val="21"/>
          <w:u w:val="single"/>
        </w:rPr>
        <w:t>米，</w:t>
      </w:r>
      <w:r>
        <w:rPr>
          <w:snapToGrid w:val="0"/>
          <w:kern w:val="0"/>
          <w:szCs w:val="21"/>
          <w:u w:val="single"/>
        </w:rPr>
        <w:t>DN1400</w:t>
      </w:r>
      <w:r>
        <w:rPr>
          <w:snapToGrid w:val="0"/>
          <w:kern w:val="0"/>
          <w:szCs w:val="21"/>
          <w:u w:val="single"/>
        </w:rPr>
        <w:t>原水管</w:t>
      </w:r>
      <w:r>
        <w:rPr>
          <w:snapToGrid w:val="0"/>
          <w:kern w:val="0"/>
          <w:szCs w:val="21"/>
          <w:u w:val="single"/>
        </w:rPr>
        <w:t>1</w:t>
      </w:r>
      <w:r>
        <w:rPr>
          <w:snapToGrid w:val="0"/>
          <w:kern w:val="0"/>
          <w:szCs w:val="21"/>
          <w:u w:val="single"/>
        </w:rPr>
        <w:t>根，长度</w:t>
      </w:r>
      <w:r>
        <w:rPr>
          <w:snapToGrid w:val="0"/>
          <w:kern w:val="0"/>
          <w:szCs w:val="21"/>
          <w:u w:val="single"/>
        </w:rPr>
        <w:t>2150</w:t>
      </w:r>
      <w:r>
        <w:rPr>
          <w:snapToGrid w:val="0"/>
          <w:kern w:val="0"/>
          <w:szCs w:val="21"/>
          <w:u w:val="single"/>
        </w:rPr>
        <w:t>米；</w:t>
      </w:r>
      <w:r>
        <w:rPr>
          <w:snapToGrid w:val="0"/>
          <w:kern w:val="0"/>
          <w:szCs w:val="21"/>
          <w:u w:val="single"/>
        </w:rPr>
        <w:t>DN1200</w:t>
      </w:r>
      <w:r>
        <w:rPr>
          <w:snapToGrid w:val="0"/>
          <w:kern w:val="0"/>
          <w:szCs w:val="21"/>
          <w:u w:val="single"/>
        </w:rPr>
        <w:t>原水管</w:t>
      </w:r>
      <w:r>
        <w:rPr>
          <w:snapToGrid w:val="0"/>
          <w:kern w:val="0"/>
          <w:szCs w:val="21"/>
          <w:u w:val="single"/>
        </w:rPr>
        <w:t>1</w:t>
      </w:r>
      <w:r>
        <w:rPr>
          <w:snapToGrid w:val="0"/>
          <w:kern w:val="0"/>
          <w:szCs w:val="21"/>
          <w:u w:val="single"/>
        </w:rPr>
        <w:t>根，长度</w:t>
      </w:r>
      <w:r>
        <w:rPr>
          <w:snapToGrid w:val="0"/>
          <w:kern w:val="0"/>
          <w:szCs w:val="21"/>
          <w:u w:val="single"/>
        </w:rPr>
        <w:t>2150</w:t>
      </w:r>
      <w:r>
        <w:rPr>
          <w:snapToGrid w:val="0"/>
          <w:kern w:val="0"/>
          <w:szCs w:val="21"/>
          <w:u w:val="single"/>
        </w:rPr>
        <w:t>米。工程概算总投资</w:t>
      </w:r>
      <w:r>
        <w:rPr>
          <w:snapToGrid w:val="0"/>
          <w:kern w:val="0"/>
          <w:szCs w:val="21"/>
          <w:u w:val="single"/>
        </w:rPr>
        <w:t>21478</w:t>
      </w:r>
      <w:r>
        <w:rPr>
          <w:snapToGrid w:val="0"/>
          <w:kern w:val="0"/>
          <w:szCs w:val="21"/>
          <w:u w:val="single"/>
        </w:rPr>
        <w:t>万元，其中建安工程费用</w:t>
      </w:r>
      <w:r>
        <w:rPr>
          <w:snapToGrid w:val="0"/>
          <w:kern w:val="0"/>
          <w:szCs w:val="21"/>
          <w:u w:val="single"/>
        </w:rPr>
        <w:t>16548</w:t>
      </w:r>
      <w:r>
        <w:rPr>
          <w:snapToGrid w:val="0"/>
          <w:kern w:val="0"/>
          <w:szCs w:val="21"/>
          <w:u w:val="single"/>
        </w:rPr>
        <w:t>万元。</w:t>
      </w:r>
      <w:bookmarkEnd w:id="40"/>
    </w:p>
    <w:p w:rsidR="000C5E62" w:rsidRDefault="006C0B08">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snapToGrid w:val="0"/>
          <w:kern w:val="0"/>
          <w:szCs w:val="21"/>
        </w:rPr>
        <w:t xml:space="preserve">2.3 </w:t>
      </w:r>
      <w:r>
        <w:rPr>
          <w:snapToGrid w:val="0"/>
          <w:kern w:val="0"/>
          <w:szCs w:val="21"/>
        </w:rPr>
        <w:t>招标范围：</w:t>
      </w:r>
      <w:bookmarkStart w:id="41" w:name="OLE_LINK5"/>
      <w:r>
        <w:rPr>
          <w:snapToGrid w:val="0"/>
          <w:kern w:val="0"/>
          <w:szCs w:val="21"/>
          <w:u w:val="single"/>
        </w:rPr>
        <w:t>按照招标人要求完成项目结算审核（提前介入）造价咨询服务，包括但不限于以下工作内容：</w:t>
      </w:r>
      <w:bookmarkStart w:id="42" w:name="_Hlk152686017"/>
      <w:r>
        <w:rPr>
          <w:u w:val="single"/>
        </w:rPr>
        <w:t>对工程项目建设管理的合</w:t>
      </w:r>
      <w:proofErr w:type="gramStart"/>
      <w:r>
        <w:rPr>
          <w:u w:val="single"/>
        </w:rPr>
        <w:t>规</w:t>
      </w:r>
      <w:proofErr w:type="gramEnd"/>
      <w:r>
        <w:rPr>
          <w:u w:val="single"/>
        </w:rPr>
        <w:t>性进行审核、施工方案的经济评价、设计变更的经济分析和费用审核、施工阶段的现场</w:t>
      </w:r>
      <w:r>
        <w:rPr>
          <w:snapToGrid w:val="0"/>
          <w:kern w:val="0"/>
          <w:sz w:val="24"/>
          <w:u w:val="single"/>
        </w:rPr>
        <w:t>收方</w:t>
      </w:r>
      <w:r>
        <w:rPr>
          <w:u w:val="single"/>
        </w:rPr>
        <w:t>计量、现场签证确认、新增项目的价格审核及评价、建筑材料（设备）认（审）价、工程进度款审核、提供工程索赔和反索赔咨询、工程索赔审核、有关工程造价信息及法规等咨询、完工后的结算审核等服务工作，对工程造价实施动态管理，提供解决施工过程中的造价纠纷司法咨询（若有），以及与造价投资控制有关的其他服务工作，并完成过程造价审计相关档案资料的归档等工程造价全过程控制的全部工作内容。</w:t>
      </w:r>
      <w:bookmarkEnd w:id="42"/>
      <w:r>
        <w:rPr>
          <w:u w:val="single"/>
        </w:rPr>
        <w:t>该项目在施工过程中或完成工程结算审核并出具报告后，若市财政局（或市审计局）或上级部门要求对其进行二次或多次审计时，咨询人须无条件全力配合并接受市财政局（或市审计局）或上级部门的二次或多次审计。</w:t>
      </w:r>
      <w:bookmarkEnd w:id="41"/>
    </w:p>
    <w:p w:rsidR="000C5E62" w:rsidRDefault="006C0B08">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snapToGrid w:val="0"/>
          <w:kern w:val="0"/>
          <w:szCs w:val="21"/>
        </w:rPr>
        <w:t xml:space="preserve">2.4 </w:t>
      </w:r>
      <w:r>
        <w:rPr>
          <w:snapToGrid w:val="0"/>
          <w:kern w:val="0"/>
          <w:szCs w:val="21"/>
        </w:rPr>
        <w:t>服务期限：</w:t>
      </w:r>
      <w:r>
        <w:rPr>
          <w:snapToGrid w:val="0"/>
          <w:kern w:val="0"/>
          <w:szCs w:val="21"/>
          <w:u w:val="single"/>
        </w:rPr>
        <w:t>从合同签订之日开始至完成工程全部结算审核、市财政局（或市审计局）或上级部门复审出具审计结论为止。</w:t>
      </w:r>
    </w:p>
    <w:p w:rsidR="000C5E62" w:rsidRDefault="006C0B08">
      <w:pPr>
        <w:pStyle w:val="2"/>
        <w:spacing w:before="100" w:after="100" w:line="460" w:lineRule="exact"/>
        <w:rPr>
          <w:rFonts w:ascii="Times New Roman" w:hAnsi="Times New Roman"/>
          <w:snapToGrid w:val="0"/>
          <w:sz w:val="24"/>
          <w:szCs w:val="24"/>
        </w:rPr>
      </w:pPr>
      <w:bookmarkStart w:id="43" w:name="_Toc430530418"/>
      <w:bookmarkStart w:id="44" w:name="_Toc200359429"/>
      <w:bookmarkStart w:id="45" w:name="_Toc277082538"/>
      <w:bookmarkStart w:id="46" w:name="_Toc287607730"/>
      <w:bookmarkStart w:id="47" w:name="_Toc2536"/>
      <w:bookmarkStart w:id="48" w:name="_Toc200359240"/>
      <w:bookmarkStart w:id="49" w:name="_Toc509218694"/>
      <w:bookmarkStart w:id="50" w:name="_Toc75856797"/>
      <w:bookmarkStart w:id="51" w:name="_Toc224103301"/>
      <w:bookmarkStart w:id="52" w:name="_Toc287620669"/>
      <w:bookmarkStart w:id="53" w:name="_Toc152165911"/>
      <w:bookmarkEnd w:id="39"/>
      <w:r>
        <w:rPr>
          <w:rFonts w:ascii="Times New Roman" w:hAnsi="Times New Roman"/>
          <w:snapToGrid w:val="0"/>
          <w:sz w:val="24"/>
          <w:szCs w:val="24"/>
        </w:rPr>
        <w:t xml:space="preserve">3.  </w:t>
      </w:r>
      <w:r>
        <w:rPr>
          <w:rFonts w:ascii="Times New Roman" w:hAnsi="Times New Roman"/>
          <w:snapToGrid w:val="0"/>
          <w:sz w:val="24"/>
          <w:szCs w:val="24"/>
        </w:rPr>
        <w:t>投标人资格要求</w:t>
      </w:r>
      <w:bookmarkEnd w:id="43"/>
      <w:bookmarkEnd w:id="44"/>
      <w:bookmarkEnd w:id="45"/>
      <w:bookmarkEnd w:id="46"/>
      <w:bookmarkEnd w:id="47"/>
      <w:bookmarkEnd w:id="48"/>
      <w:bookmarkEnd w:id="49"/>
      <w:bookmarkEnd w:id="50"/>
      <w:bookmarkEnd w:id="51"/>
      <w:bookmarkEnd w:id="52"/>
      <w:bookmarkEnd w:id="53"/>
    </w:p>
    <w:p w:rsidR="000C5E62" w:rsidRDefault="006C0B08">
      <w:pPr>
        <w:tabs>
          <w:tab w:val="left" w:pos="2420"/>
          <w:tab w:val="left" w:pos="5445"/>
        </w:tabs>
        <w:autoSpaceDE w:val="0"/>
        <w:autoSpaceDN w:val="0"/>
        <w:adjustRightInd w:val="0"/>
        <w:snapToGrid w:val="0"/>
        <w:spacing w:line="450" w:lineRule="exact"/>
        <w:ind w:firstLine="420"/>
        <w:rPr>
          <w:snapToGrid w:val="0"/>
          <w:kern w:val="0"/>
          <w:szCs w:val="21"/>
        </w:rPr>
      </w:pPr>
      <w:bookmarkStart w:id="54" w:name="OLE_LINK8"/>
      <w:bookmarkStart w:id="55" w:name="OLE_LINK4"/>
      <w:r>
        <w:rPr>
          <w:snapToGrid w:val="0"/>
          <w:kern w:val="0"/>
          <w:szCs w:val="21"/>
        </w:rPr>
        <w:t xml:space="preserve">3.1  </w:t>
      </w:r>
      <w:r>
        <w:rPr>
          <w:snapToGrid w:val="0"/>
          <w:kern w:val="0"/>
          <w:szCs w:val="21"/>
        </w:rPr>
        <w:t>本次招标要求投标人须具备以下条件：</w:t>
      </w:r>
    </w:p>
    <w:p w:rsidR="000C5E62" w:rsidRDefault="006C0B08">
      <w:pPr>
        <w:tabs>
          <w:tab w:val="left" w:pos="2420"/>
          <w:tab w:val="left" w:pos="5445"/>
        </w:tabs>
        <w:autoSpaceDE w:val="0"/>
        <w:autoSpaceDN w:val="0"/>
        <w:adjustRightInd w:val="0"/>
        <w:snapToGrid w:val="0"/>
        <w:spacing w:line="450" w:lineRule="exact"/>
        <w:ind w:firstLine="420"/>
        <w:rPr>
          <w:snapToGrid w:val="0"/>
          <w:kern w:val="0"/>
          <w:szCs w:val="21"/>
        </w:rPr>
      </w:pPr>
      <w:r>
        <w:rPr>
          <w:snapToGrid w:val="0"/>
          <w:kern w:val="0"/>
          <w:szCs w:val="21"/>
        </w:rPr>
        <w:t xml:space="preserve">3.1.1 </w:t>
      </w:r>
      <w:r>
        <w:rPr>
          <w:snapToGrid w:val="0"/>
          <w:kern w:val="0"/>
          <w:szCs w:val="21"/>
        </w:rPr>
        <w:t>本次招标要求投标人具备的资质条件：具备有效的营业执照</w:t>
      </w:r>
      <w:r>
        <w:t>；</w:t>
      </w:r>
    </w:p>
    <w:p w:rsidR="000C5E62" w:rsidRDefault="006C0B08">
      <w:pPr>
        <w:tabs>
          <w:tab w:val="left" w:pos="3840"/>
          <w:tab w:val="left" w:pos="5300"/>
        </w:tabs>
        <w:autoSpaceDE w:val="0"/>
        <w:autoSpaceDN w:val="0"/>
        <w:adjustRightInd w:val="0"/>
        <w:snapToGrid w:val="0"/>
        <w:spacing w:line="460" w:lineRule="exact"/>
        <w:ind w:firstLineChars="200" w:firstLine="420"/>
        <w:jc w:val="left"/>
        <w:rPr>
          <w:szCs w:val="21"/>
        </w:rPr>
      </w:pPr>
      <w:r>
        <w:rPr>
          <w:snapToGrid w:val="0"/>
          <w:kern w:val="0"/>
          <w:szCs w:val="21"/>
        </w:rPr>
        <w:t xml:space="preserve">3.1.2 </w:t>
      </w:r>
      <w:r>
        <w:rPr>
          <w:szCs w:val="21"/>
        </w:rPr>
        <w:t>投标人提供的业绩应满足以下要求：</w:t>
      </w:r>
    </w:p>
    <w:p w:rsidR="000C5E62" w:rsidRDefault="006C0B08">
      <w:pPr>
        <w:tabs>
          <w:tab w:val="left" w:pos="3840"/>
          <w:tab w:val="left" w:pos="5300"/>
        </w:tabs>
        <w:autoSpaceDE w:val="0"/>
        <w:autoSpaceDN w:val="0"/>
        <w:adjustRightInd w:val="0"/>
        <w:snapToGrid w:val="0"/>
        <w:spacing w:line="460" w:lineRule="exact"/>
        <w:ind w:firstLineChars="200" w:firstLine="420"/>
        <w:jc w:val="left"/>
        <w:rPr>
          <w:szCs w:val="21"/>
        </w:rPr>
      </w:pPr>
      <w:r>
        <w:rPr>
          <w:szCs w:val="21"/>
        </w:rPr>
        <w:t>（</w:t>
      </w:r>
      <w:r>
        <w:rPr>
          <w:szCs w:val="21"/>
        </w:rPr>
        <w:t>1</w:t>
      </w:r>
      <w:r>
        <w:rPr>
          <w:szCs w:val="21"/>
        </w:rPr>
        <w:t>）业绩时间要求：</w:t>
      </w:r>
    </w:p>
    <w:p w:rsidR="000C5E62" w:rsidRDefault="006C0B08">
      <w:pPr>
        <w:tabs>
          <w:tab w:val="left" w:pos="3840"/>
          <w:tab w:val="left" w:pos="5300"/>
        </w:tabs>
        <w:autoSpaceDE w:val="0"/>
        <w:autoSpaceDN w:val="0"/>
        <w:adjustRightInd w:val="0"/>
        <w:snapToGrid w:val="0"/>
        <w:spacing w:line="460" w:lineRule="exact"/>
        <w:ind w:firstLineChars="200" w:firstLine="420"/>
        <w:jc w:val="left"/>
        <w:rPr>
          <w:szCs w:val="21"/>
        </w:rPr>
      </w:pPr>
      <w:r>
        <w:rPr>
          <w:szCs w:val="21"/>
        </w:rPr>
        <w:lastRenderedPageBreak/>
        <w:t>投标人在</w:t>
      </w:r>
      <w:r>
        <w:rPr>
          <w:szCs w:val="21"/>
        </w:rPr>
        <w:t>2020</w:t>
      </w:r>
      <w:r>
        <w:rPr>
          <w:szCs w:val="21"/>
        </w:rPr>
        <w:t>年</w:t>
      </w:r>
      <w:r>
        <w:rPr>
          <w:szCs w:val="21"/>
        </w:rPr>
        <w:t>1</w:t>
      </w:r>
      <w:r>
        <w:rPr>
          <w:szCs w:val="21"/>
        </w:rPr>
        <w:t>月</w:t>
      </w:r>
      <w:r>
        <w:rPr>
          <w:szCs w:val="21"/>
        </w:rPr>
        <w:t>1</w:t>
      </w:r>
      <w:r>
        <w:rPr>
          <w:szCs w:val="21"/>
        </w:rPr>
        <w:t>日起至投标截止日止（以合同签订时间为准）承担的</w:t>
      </w:r>
      <w:r>
        <w:rPr>
          <w:szCs w:val="21"/>
        </w:rPr>
        <w:t>1</w:t>
      </w:r>
      <w:r>
        <w:rPr>
          <w:szCs w:val="21"/>
        </w:rPr>
        <w:t>个类似业绩。</w:t>
      </w:r>
    </w:p>
    <w:p w:rsidR="000C5E62" w:rsidRDefault="006C0B08">
      <w:pPr>
        <w:tabs>
          <w:tab w:val="left" w:pos="3840"/>
          <w:tab w:val="left" w:pos="5300"/>
        </w:tabs>
        <w:autoSpaceDE w:val="0"/>
        <w:autoSpaceDN w:val="0"/>
        <w:adjustRightInd w:val="0"/>
        <w:snapToGrid w:val="0"/>
        <w:spacing w:line="460" w:lineRule="exact"/>
        <w:ind w:firstLineChars="200" w:firstLine="420"/>
        <w:jc w:val="left"/>
        <w:rPr>
          <w:szCs w:val="21"/>
        </w:rPr>
      </w:pPr>
      <w:r>
        <w:rPr>
          <w:szCs w:val="21"/>
        </w:rPr>
        <w:t>（</w:t>
      </w:r>
      <w:r>
        <w:rPr>
          <w:szCs w:val="21"/>
        </w:rPr>
        <w:t>2</w:t>
      </w:r>
      <w:r>
        <w:rPr>
          <w:szCs w:val="21"/>
        </w:rPr>
        <w:t>）业绩规模要求：</w:t>
      </w:r>
    </w:p>
    <w:p w:rsidR="000C5E62" w:rsidRDefault="006C0B08">
      <w:pPr>
        <w:tabs>
          <w:tab w:val="left" w:pos="3840"/>
          <w:tab w:val="left" w:pos="5300"/>
        </w:tabs>
        <w:autoSpaceDE w:val="0"/>
        <w:autoSpaceDN w:val="0"/>
        <w:adjustRightInd w:val="0"/>
        <w:snapToGrid w:val="0"/>
        <w:spacing w:line="460" w:lineRule="exact"/>
        <w:ind w:firstLineChars="200" w:firstLine="420"/>
        <w:jc w:val="left"/>
        <w:rPr>
          <w:szCs w:val="21"/>
        </w:rPr>
      </w:pPr>
      <w:r>
        <w:rPr>
          <w:szCs w:val="21"/>
        </w:rPr>
        <w:t>1</w:t>
      </w:r>
      <w:r>
        <w:rPr>
          <w:szCs w:val="21"/>
        </w:rPr>
        <w:t>）工程类别：</w:t>
      </w:r>
      <w:r>
        <w:rPr>
          <w:szCs w:val="21"/>
          <w:u w:val="single"/>
        </w:rPr>
        <w:t>市政公用工程</w:t>
      </w:r>
    </w:p>
    <w:p w:rsidR="000C5E62" w:rsidRDefault="006C0B08">
      <w:pPr>
        <w:tabs>
          <w:tab w:val="left" w:pos="3840"/>
          <w:tab w:val="left" w:pos="5300"/>
        </w:tabs>
        <w:autoSpaceDE w:val="0"/>
        <w:autoSpaceDN w:val="0"/>
        <w:adjustRightInd w:val="0"/>
        <w:snapToGrid w:val="0"/>
        <w:spacing w:line="460" w:lineRule="exact"/>
        <w:ind w:firstLineChars="200" w:firstLine="420"/>
        <w:jc w:val="left"/>
        <w:rPr>
          <w:szCs w:val="21"/>
          <w:u w:val="single"/>
        </w:rPr>
      </w:pPr>
      <w:r>
        <w:rPr>
          <w:szCs w:val="21"/>
        </w:rPr>
        <w:t>2</w:t>
      </w:r>
      <w:r>
        <w:rPr>
          <w:szCs w:val="21"/>
        </w:rPr>
        <w:t>）项目金额：</w:t>
      </w:r>
      <w:r>
        <w:rPr>
          <w:szCs w:val="21"/>
          <w:u w:val="single"/>
        </w:rPr>
        <w:t>工程结算金额不低于</w:t>
      </w:r>
      <w:r>
        <w:rPr>
          <w:szCs w:val="21"/>
          <w:u w:val="single"/>
        </w:rPr>
        <w:t>1</w:t>
      </w:r>
      <w:r>
        <w:rPr>
          <w:szCs w:val="21"/>
          <w:u w:val="single"/>
        </w:rPr>
        <w:t>亿元</w:t>
      </w:r>
    </w:p>
    <w:p w:rsidR="000C5E62" w:rsidRDefault="006C0B08">
      <w:pPr>
        <w:tabs>
          <w:tab w:val="left" w:pos="3840"/>
          <w:tab w:val="left" w:pos="5300"/>
        </w:tabs>
        <w:autoSpaceDE w:val="0"/>
        <w:autoSpaceDN w:val="0"/>
        <w:adjustRightInd w:val="0"/>
        <w:snapToGrid w:val="0"/>
        <w:spacing w:line="460" w:lineRule="exact"/>
        <w:ind w:firstLineChars="200" w:firstLine="420"/>
        <w:jc w:val="left"/>
        <w:rPr>
          <w:szCs w:val="21"/>
        </w:rPr>
      </w:pPr>
      <w:r>
        <w:rPr>
          <w:szCs w:val="21"/>
        </w:rPr>
        <w:t>3</w:t>
      </w:r>
      <w:r>
        <w:rPr>
          <w:szCs w:val="21"/>
        </w:rPr>
        <w:t>）业绩内容：</w:t>
      </w:r>
      <w:r>
        <w:rPr>
          <w:szCs w:val="21"/>
          <w:u w:val="single"/>
        </w:rPr>
        <w:t>结算审核或全过程造价咨询</w:t>
      </w:r>
    </w:p>
    <w:p w:rsidR="000C5E62" w:rsidRDefault="006C0B08">
      <w:pPr>
        <w:tabs>
          <w:tab w:val="left" w:pos="3840"/>
          <w:tab w:val="left" w:pos="5300"/>
        </w:tabs>
        <w:autoSpaceDE w:val="0"/>
        <w:autoSpaceDN w:val="0"/>
        <w:adjustRightInd w:val="0"/>
        <w:snapToGrid w:val="0"/>
        <w:spacing w:line="460" w:lineRule="exact"/>
        <w:ind w:firstLineChars="200" w:firstLine="420"/>
        <w:jc w:val="left"/>
        <w:rPr>
          <w:szCs w:val="21"/>
        </w:rPr>
      </w:pPr>
      <w:r>
        <w:rPr>
          <w:szCs w:val="21"/>
        </w:rPr>
        <w:t xml:space="preserve">3.1.3 </w:t>
      </w:r>
      <w:r>
        <w:rPr>
          <w:snapToGrid w:val="0"/>
          <w:kern w:val="0"/>
          <w:szCs w:val="21"/>
        </w:rPr>
        <w:t>投标人还应在人员、设备、资金等方面具有相应的能力，详见招标文件第二章投标人须知前附表第</w:t>
      </w:r>
      <w:r>
        <w:rPr>
          <w:snapToGrid w:val="0"/>
          <w:kern w:val="0"/>
          <w:szCs w:val="21"/>
        </w:rPr>
        <w:t>1.4.1</w:t>
      </w:r>
      <w:r>
        <w:rPr>
          <w:snapToGrid w:val="0"/>
          <w:kern w:val="0"/>
          <w:szCs w:val="21"/>
        </w:rPr>
        <w:t>项内容。</w:t>
      </w:r>
    </w:p>
    <w:p w:rsidR="000C5E62" w:rsidRDefault="006C0B08">
      <w:pPr>
        <w:tabs>
          <w:tab w:val="left" w:pos="3045"/>
          <w:tab w:val="left" w:pos="8310"/>
        </w:tabs>
        <w:autoSpaceDE w:val="0"/>
        <w:autoSpaceDN w:val="0"/>
        <w:adjustRightInd w:val="0"/>
        <w:snapToGrid w:val="0"/>
        <w:spacing w:line="460" w:lineRule="exact"/>
        <w:ind w:firstLineChars="200" w:firstLine="420"/>
        <w:rPr>
          <w:snapToGrid w:val="0"/>
          <w:kern w:val="0"/>
          <w:szCs w:val="21"/>
        </w:rPr>
      </w:pPr>
      <w:r>
        <w:rPr>
          <w:snapToGrid w:val="0"/>
          <w:kern w:val="0"/>
          <w:szCs w:val="21"/>
        </w:rPr>
        <w:t xml:space="preserve">3.2  </w:t>
      </w:r>
      <w:r>
        <w:rPr>
          <w:snapToGrid w:val="0"/>
          <w:kern w:val="0"/>
          <w:szCs w:val="21"/>
        </w:rPr>
        <w:t>本次招标</w:t>
      </w:r>
      <w:r>
        <w:rPr>
          <w:rFonts w:hint="eastAsia"/>
          <w:snapToGrid w:val="0"/>
          <w:kern w:val="0"/>
          <w:szCs w:val="21"/>
        </w:rPr>
        <w:t>不</w:t>
      </w:r>
      <w:r>
        <w:rPr>
          <w:snapToGrid w:val="0"/>
          <w:kern w:val="0"/>
          <w:szCs w:val="21"/>
        </w:rPr>
        <w:t>接受联合体投标。</w:t>
      </w:r>
    </w:p>
    <w:p w:rsidR="000C5E62" w:rsidRDefault="006C0B08">
      <w:pPr>
        <w:pStyle w:val="2"/>
        <w:spacing w:before="100" w:after="100" w:line="460" w:lineRule="exact"/>
        <w:rPr>
          <w:rFonts w:ascii="Times New Roman" w:hAnsi="Times New Roman"/>
          <w:snapToGrid w:val="0"/>
          <w:sz w:val="24"/>
          <w:szCs w:val="24"/>
        </w:rPr>
      </w:pPr>
      <w:bookmarkStart w:id="56" w:name="_Toc509218695"/>
      <w:bookmarkStart w:id="57" w:name="_Toc287620670"/>
      <w:bookmarkStart w:id="58" w:name="_Toc75856798"/>
      <w:bookmarkStart w:id="59" w:name="_Toc224103302"/>
      <w:bookmarkStart w:id="60" w:name="_Toc152165912"/>
      <w:bookmarkStart w:id="61" w:name="_Toc200359430"/>
      <w:bookmarkStart w:id="62" w:name="_Toc28302"/>
      <w:bookmarkStart w:id="63" w:name="_Toc287607731"/>
      <w:bookmarkStart w:id="64" w:name="_Toc430530419"/>
      <w:bookmarkStart w:id="65" w:name="_Toc200359241"/>
      <w:bookmarkStart w:id="66" w:name="_Toc277082539"/>
      <w:bookmarkEnd w:id="54"/>
      <w:bookmarkEnd w:id="55"/>
      <w:r>
        <w:rPr>
          <w:rFonts w:ascii="Times New Roman" w:hAnsi="Times New Roman"/>
          <w:snapToGrid w:val="0"/>
          <w:sz w:val="24"/>
          <w:szCs w:val="24"/>
        </w:rPr>
        <w:t xml:space="preserve">4.  </w:t>
      </w:r>
      <w:r>
        <w:rPr>
          <w:rFonts w:ascii="Times New Roman" w:hAnsi="Times New Roman"/>
          <w:snapToGrid w:val="0"/>
          <w:sz w:val="24"/>
          <w:szCs w:val="24"/>
        </w:rPr>
        <w:t>招标文件的获取</w:t>
      </w:r>
      <w:bookmarkEnd w:id="56"/>
      <w:bookmarkEnd w:id="57"/>
      <w:bookmarkEnd w:id="58"/>
      <w:bookmarkEnd w:id="59"/>
      <w:bookmarkEnd w:id="60"/>
      <w:bookmarkEnd w:id="61"/>
      <w:bookmarkEnd w:id="62"/>
      <w:bookmarkEnd w:id="63"/>
      <w:bookmarkEnd w:id="64"/>
      <w:bookmarkEnd w:id="65"/>
      <w:bookmarkEnd w:id="66"/>
    </w:p>
    <w:p w:rsidR="000C5E62" w:rsidRDefault="006C0B08">
      <w:pPr>
        <w:tabs>
          <w:tab w:val="left" w:pos="2420"/>
          <w:tab w:val="left" w:pos="5460"/>
        </w:tabs>
        <w:autoSpaceDE w:val="0"/>
        <w:autoSpaceDN w:val="0"/>
        <w:adjustRightInd w:val="0"/>
        <w:snapToGrid w:val="0"/>
        <w:spacing w:line="450" w:lineRule="exact"/>
        <w:ind w:firstLine="420"/>
        <w:rPr>
          <w:snapToGrid w:val="0"/>
          <w:kern w:val="0"/>
          <w:szCs w:val="21"/>
        </w:rPr>
      </w:pPr>
      <w:bookmarkStart w:id="67" w:name="_Toc287607732"/>
      <w:bookmarkStart w:id="68" w:name="_Toc200359431"/>
      <w:bookmarkStart w:id="69" w:name="_Toc224103303"/>
      <w:bookmarkStart w:id="70" w:name="_Toc287620671"/>
      <w:bookmarkStart w:id="71" w:name="_Toc277082540"/>
      <w:bookmarkStart w:id="72" w:name="_Toc28681"/>
      <w:bookmarkStart w:id="73" w:name="_Toc200359242"/>
      <w:bookmarkStart w:id="74" w:name="_Toc430530420"/>
      <w:bookmarkStart w:id="75" w:name="_Toc509218696"/>
      <w:bookmarkStart w:id="76" w:name="_Toc75856799"/>
      <w:r>
        <w:rPr>
          <w:snapToGrid w:val="0"/>
          <w:kern w:val="0"/>
          <w:szCs w:val="21"/>
        </w:rPr>
        <w:t xml:space="preserve">4.1  </w:t>
      </w:r>
      <w:r>
        <w:rPr>
          <w:snapToGrid w:val="0"/>
          <w:kern w:val="0"/>
          <w:szCs w:val="21"/>
        </w:rPr>
        <w:t>凡有意参加投标者，请于</w:t>
      </w:r>
      <w:r>
        <w:rPr>
          <w:snapToGrid w:val="0"/>
          <w:kern w:val="0"/>
          <w:szCs w:val="21"/>
        </w:rPr>
        <w:t>2024</w:t>
      </w:r>
      <w:r>
        <w:rPr>
          <w:snapToGrid w:val="0"/>
          <w:kern w:val="0"/>
          <w:szCs w:val="21"/>
        </w:rPr>
        <w:t>年</w:t>
      </w:r>
      <w:r w:rsidR="002017E5">
        <w:rPr>
          <w:snapToGrid w:val="0"/>
          <w:kern w:val="0"/>
          <w:szCs w:val="21"/>
        </w:rPr>
        <w:t>1</w:t>
      </w:r>
      <w:r>
        <w:rPr>
          <w:snapToGrid w:val="0"/>
          <w:kern w:val="0"/>
          <w:szCs w:val="21"/>
        </w:rPr>
        <w:t>月</w:t>
      </w:r>
      <w:r w:rsidR="002017E5">
        <w:rPr>
          <w:snapToGrid w:val="0"/>
          <w:kern w:val="0"/>
          <w:szCs w:val="21"/>
        </w:rPr>
        <w:t>9</w:t>
      </w:r>
      <w:r>
        <w:rPr>
          <w:snapToGrid w:val="0"/>
          <w:kern w:val="0"/>
          <w:szCs w:val="21"/>
        </w:rPr>
        <w:t>日（北京时间，下同）起在重庆国际投资咨询集团有限公司网（</w:t>
      </w:r>
      <w:r>
        <w:rPr>
          <w:snapToGrid w:val="0"/>
          <w:kern w:val="0"/>
          <w:szCs w:val="21"/>
        </w:rPr>
        <w:t>http://www.cqiic.com/</w:t>
      </w:r>
      <w:r>
        <w:rPr>
          <w:snapToGrid w:val="0"/>
          <w:kern w:val="0"/>
          <w:szCs w:val="21"/>
        </w:rPr>
        <w:t>）下载招标文件、图纸、澄清、修改、补充通知、最高限价通知等全部内容。不管下载与否都视为潜在投标人全部知晓有关招投标过程和全部内容。</w:t>
      </w:r>
    </w:p>
    <w:p w:rsidR="000C5E62" w:rsidRDefault="006C0B08">
      <w:pPr>
        <w:tabs>
          <w:tab w:val="left" w:pos="2420"/>
          <w:tab w:val="left" w:pos="5460"/>
        </w:tabs>
        <w:autoSpaceDE w:val="0"/>
        <w:autoSpaceDN w:val="0"/>
        <w:adjustRightInd w:val="0"/>
        <w:snapToGrid w:val="0"/>
        <w:spacing w:line="450" w:lineRule="exact"/>
        <w:ind w:firstLine="420"/>
        <w:rPr>
          <w:snapToGrid w:val="0"/>
          <w:color w:val="000000" w:themeColor="text1"/>
          <w:kern w:val="0"/>
          <w:szCs w:val="21"/>
        </w:rPr>
      </w:pPr>
      <w:r>
        <w:rPr>
          <w:snapToGrid w:val="0"/>
          <w:color w:val="000000" w:themeColor="text1"/>
          <w:kern w:val="0"/>
          <w:szCs w:val="21"/>
        </w:rPr>
        <w:t xml:space="preserve">4.2  </w:t>
      </w:r>
      <w:r>
        <w:rPr>
          <w:snapToGrid w:val="0"/>
          <w:color w:val="000000" w:themeColor="text1"/>
          <w:kern w:val="0"/>
          <w:szCs w:val="21"/>
        </w:rPr>
        <w:t>投标人通过电子邮件形式（电子邮箱：</w:t>
      </w:r>
      <w:r>
        <w:rPr>
          <w:snapToGrid w:val="0"/>
          <w:color w:val="000000" w:themeColor="text1"/>
          <w:kern w:val="0"/>
          <w:szCs w:val="21"/>
        </w:rPr>
        <w:t>chongzijt@qq.com</w:t>
      </w:r>
      <w:r>
        <w:rPr>
          <w:snapToGrid w:val="0"/>
          <w:color w:val="000000" w:themeColor="text1"/>
          <w:kern w:val="0"/>
          <w:szCs w:val="21"/>
        </w:rPr>
        <w:t>）提出疑问，提问时间从本公告发布至</w:t>
      </w:r>
      <w:r>
        <w:rPr>
          <w:snapToGrid w:val="0"/>
          <w:kern w:val="0"/>
          <w:szCs w:val="21"/>
        </w:rPr>
        <w:t>2024</w:t>
      </w:r>
      <w:r>
        <w:rPr>
          <w:snapToGrid w:val="0"/>
          <w:kern w:val="0"/>
          <w:szCs w:val="21"/>
        </w:rPr>
        <w:t>年</w:t>
      </w:r>
      <w:r w:rsidR="002017E5">
        <w:rPr>
          <w:snapToGrid w:val="0"/>
          <w:kern w:val="0"/>
          <w:szCs w:val="21"/>
        </w:rPr>
        <w:t>1</w:t>
      </w:r>
      <w:r>
        <w:rPr>
          <w:snapToGrid w:val="0"/>
          <w:kern w:val="0"/>
          <w:szCs w:val="21"/>
        </w:rPr>
        <w:t>月</w:t>
      </w:r>
      <w:r w:rsidR="002017E5">
        <w:rPr>
          <w:snapToGrid w:val="0"/>
          <w:kern w:val="0"/>
          <w:szCs w:val="21"/>
        </w:rPr>
        <w:t>14</w:t>
      </w:r>
      <w:r>
        <w:rPr>
          <w:snapToGrid w:val="0"/>
          <w:kern w:val="0"/>
          <w:szCs w:val="21"/>
        </w:rPr>
        <w:t>日</w:t>
      </w:r>
      <w:r>
        <w:rPr>
          <w:snapToGrid w:val="0"/>
          <w:color w:val="000000" w:themeColor="text1"/>
          <w:kern w:val="0"/>
          <w:szCs w:val="21"/>
        </w:rPr>
        <w:t>09</w:t>
      </w:r>
      <w:r>
        <w:rPr>
          <w:snapToGrid w:val="0"/>
          <w:color w:val="000000" w:themeColor="text1"/>
          <w:kern w:val="0"/>
          <w:szCs w:val="21"/>
        </w:rPr>
        <w:t>时</w:t>
      </w:r>
      <w:r>
        <w:rPr>
          <w:snapToGrid w:val="0"/>
          <w:color w:val="000000" w:themeColor="text1"/>
          <w:kern w:val="0"/>
          <w:szCs w:val="21"/>
        </w:rPr>
        <w:t>00</w:t>
      </w:r>
      <w:r>
        <w:rPr>
          <w:snapToGrid w:val="0"/>
          <w:color w:val="000000" w:themeColor="text1"/>
          <w:kern w:val="0"/>
          <w:szCs w:val="21"/>
        </w:rPr>
        <w:t>分（北京时间）前。</w:t>
      </w:r>
      <w:r>
        <w:rPr>
          <w:snapToGrid w:val="0"/>
          <w:color w:val="000000" w:themeColor="text1"/>
          <w:kern w:val="0"/>
          <w:szCs w:val="21"/>
        </w:rPr>
        <w:t xml:space="preserve"> </w:t>
      </w:r>
    </w:p>
    <w:p w:rsidR="000C5E62" w:rsidRDefault="006C0B08">
      <w:pPr>
        <w:tabs>
          <w:tab w:val="left" w:pos="2420"/>
          <w:tab w:val="left" w:pos="5460"/>
        </w:tabs>
        <w:autoSpaceDE w:val="0"/>
        <w:autoSpaceDN w:val="0"/>
        <w:adjustRightInd w:val="0"/>
        <w:snapToGrid w:val="0"/>
        <w:spacing w:line="450" w:lineRule="exact"/>
        <w:ind w:firstLine="420"/>
        <w:rPr>
          <w:snapToGrid w:val="0"/>
          <w:kern w:val="0"/>
          <w:szCs w:val="21"/>
        </w:rPr>
      </w:pPr>
      <w:r>
        <w:rPr>
          <w:snapToGrid w:val="0"/>
          <w:color w:val="000000" w:themeColor="text1"/>
          <w:kern w:val="0"/>
          <w:szCs w:val="21"/>
        </w:rPr>
        <w:t xml:space="preserve">4.3  </w:t>
      </w:r>
      <w:r>
        <w:rPr>
          <w:snapToGrid w:val="0"/>
          <w:color w:val="000000" w:themeColor="text1"/>
          <w:kern w:val="0"/>
          <w:szCs w:val="21"/>
        </w:rPr>
        <w:t>招标人应于</w:t>
      </w:r>
      <w:r>
        <w:rPr>
          <w:snapToGrid w:val="0"/>
          <w:kern w:val="0"/>
          <w:szCs w:val="21"/>
        </w:rPr>
        <w:t>2024</w:t>
      </w:r>
      <w:r>
        <w:rPr>
          <w:snapToGrid w:val="0"/>
          <w:kern w:val="0"/>
          <w:szCs w:val="21"/>
        </w:rPr>
        <w:t>年</w:t>
      </w:r>
      <w:r w:rsidR="002017E5">
        <w:rPr>
          <w:snapToGrid w:val="0"/>
          <w:kern w:val="0"/>
          <w:szCs w:val="21"/>
        </w:rPr>
        <w:t>1</w:t>
      </w:r>
      <w:r>
        <w:rPr>
          <w:snapToGrid w:val="0"/>
          <w:kern w:val="0"/>
          <w:szCs w:val="21"/>
        </w:rPr>
        <w:t>月</w:t>
      </w:r>
      <w:r w:rsidR="002017E5">
        <w:rPr>
          <w:snapToGrid w:val="0"/>
          <w:kern w:val="0"/>
          <w:szCs w:val="21"/>
        </w:rPr>
        <w:t>16</w:t>
      </w:r>
      <w:r>
        <w:rPr>
          <w:snapToGrid w:val="0"/>
          <w:kern w:val="0"/>
          <w:szCs w:val="21"/>
        </w:rPr>
        <w:t>日</w:t>
      </w:r>
      <w:r>
        <w:rPr>
          <w:snapToGrid w:val="0"/>
          <w:color w:val="000000" w:themeColor="text1"/>
          <w:kern w:val="0"/>
          <w:szCs w:val="21"/>
        </w:rPr>
        <w:t>18</w:t>
      </w:r>
      <w:r>
        <w:rPr>
          <w:snapToGrid w:val="0"/>
          <w:color w:val="000000" w:themeColor="text1"/>
          <w:kern w:val="0"/>
          <w:szCs w:val="21"/>
        </w:rPr>
        <w:t>时</w:t>
      </w:r>
      <w:r>
        <w:rPr>
          <w:snapToGrid w:val="0"/>
          <w:color w:val="000000" w:themeColor="text1"/>
          <w:kern w:val="0"/>
          <w:szCs w:val="21"/>
        </w:rPr>
        <w:t>00</w:t>
      </w:r>
      <w:r>
        <w:rPr>
          <w:snapToGrid w:val="0"/>
          <w:color w:val="000000" w:themeColor="text1"/>
          <w:kern w:val="0"/>
          <w:szCs w:val="21"/>
        </w:rPr>
        <w:t>分（北京时间）前在</w:t>
      </w:r>
      <w:r>
        <w:rPr>
          <w:snapToGrid w:val="0"/>
          <w:kern w:val="0"/>
          <w:szCs w:val="21"/>
        </w:rPr>
        <w:t>重庆国际投资咨询集团有限公司网（</w:t>
      </w:r>
      <w:r>
        <w:rPr>
          <w:snapToGrid w:val="0"/>
          <w:kern w:val="0"/>
          <w:szCs w:val="21"/>
        </w:rPr>
        <w:t>http://www.cqiic.com/</w:t>
      </w:r>
      <w:r>
        <w:rPr>
          <w:snapToGrid w:val="0"/>
          <w:kern w:val="0"/>
          <w:szCs w:val="21"/>
        </w:rPr>
        <w:t>）发</w:t>
      </w:r>
      <w:r>
        <w:rPr>
          <w:snapToGrid w:val="0"/>
          <w:color w:val="000000" w:themeColor="text1"/>
          <w:kern w:val="0"/>
          <w:szCs w:val="21"/>
        </w:rPr>
        <w:t>布澄清或修改。</w:t>
      </w:r>
    </w:p>
    <w:p w:rsidR="000C5E62" w:rsidRDefault="006C0B08">
      <w:pPr>
        <w:pStyle w:val="2"/>
        <w:spacing w:before="100" w:after="100" w:line="460" w:lineRule="exact"/>
        <w:rPr>
          <w:rFonts w:ascii="Times New Roman" w:hAnsi="Times New Roman"/>
          <w:snapToGrid w:val="0"/>
          <w:sz w:val="24"/>
          <w:szCs w:val="24"/>
        </w:rPr>
      </w:pPr>
      <w:bookmarkStart w:id="77" w:name="_Toc152165913"/>
      <w:r>
        <w:rPr>
          <w:rFonts w:ascii="Times New Roman" w:hAnsi="Times New Roman"/>
          <w:snapToGrid w:val="0"/>
          <w:sz w:val="24"/>
          <w:szCs w:val="24"/>
        </w:rPr>
        <w:t xml:space="preserve">5.  </w:t>
      </w:r>
      <w:r>
        <w:rPr>
          <w:rFonts w:ascii="Times New Roman" w:hAnsi="Times New Roman"/>
          <w:snapToGrid w:val="0"/>
          <w:sz w:val="24"/>
          <w:szCs w:val="24"/>
        </w:rPr>
        <w:t>投标文件的递交</w:t>
      </w:r>
      <w:bookmarkEnd w:id="67"/>
      <w:bookmarkEnd w:id="68"/>
      <w:bookmarkEnd w:id="69"/>
      <w:bookmarkEnd w:id="70"/>
      <w:bookmarkEnd w:id="71"/>
      <w:bookmarkEnd w:id="72"/>
      <w:bookmarkEnd w:id="73"/>
      <w:bookmarkEnd w:id="74"/>
      <w:bookmarkEnd w:id="75"/>
      <w:bookmarkEnd w:id="76"/>
      <w:bookmarkEnd w:id="77"/>
    </w:p>
    <w:p w:rsidR="000C5E62" w:rsidRDefault="006C0B08">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snapToGrid w:val="0"/>
          <w:kern w:val="0"/>
          <w:szCs w:val="21"/>
        </w:rPr>
      </w:pPr>
      <w:r>
        <w:rPr>
          <w:snapToGrid w:val="0"/>
          <w:kern w:val="0"/>
          <w:szCs w:val="21"/>
        </w:rPr>
        <w:t xml:space="preserve">5.1  </w:t>
      </w:r>
      <w:r>
        <w:rPr>
          <w:snapToGrid w:val="0"/>
          <w:kern w:val="0"/>
          <w:szCs w:val="21"/>
        </w:rPr>
        <w:t>投标文件递交的截止时间（投标截止时间，下同）为</w:t>
      </w:r>
      <w:r>
        <w:rPr>
          <w:snapToGrid w:val="0"/>
          <w:kern w:val="0"/>
          <w:szCs w:val="21"/>
        </w:rPr>
        <w:t>2024</w:t>
      </w:r>
      <w:r>
        <w:rPr>
          <w:snapToGrid w:val="0"/>
          <w:kern w:val="0"/>
          <w:szCs w:val="21"/>
        </w:rPr>
        <w:t>年</w:t>
      </w:r>
      <w:r w:rsidR="002017E5">
        <w:rPr>
          <w:snapToGrid w:val="0"/>
          <w:kern w:val="0"/>
          <w:szCs w:val="21"/>
        </w:rPr>
        <w:t>1</w:t>
      </w:r>
      <w:r>
        <w:rPr>
          <w:snapToGrid w:val="0"/>
          <w:kern w:val="0"/>
          <w:szCs w:val="21"/>
        </w:rPr>
        <w:t>月</w:t>
      </w:r>
      <w:r w:rsidR="002017E5">
        <w:rPr>
          <w:snapToGrid w:val="0"/>
          <w:kern w:val="0"/>
          <w:szCs w:val="21"/>
        </w:rPr>
        <w:t>31</w:t>
      </w:r>
      <w:r>
        <w:rPr>
          <w:snapToGrid w:val="0"/>
          <w:kern w:val="0"/>
          <w:szCs w:val="21"/>
        </w:rPr>
        <w:t>日</w:t>
      </w:r>
      <w:r>
        <w:rPr>
          <w:snapToGrid w:val="0"/>
          <w:kern w:val="0"/>
          <w:szCs w:val="21"/>
        </w:rPr>
        <w:t>10</w:t>
      </w:r>
      <w:r>
        <w:rPr>
          <w:snapToGrid w:val="0"/>
          <w:kern w:val="0"/>
          <w:szCs w:val="21"/>
        </w:rPr>
        <w:t>时</w:t>
      </w:r>
      <w:r>
        <w:rPr>
          <w:snapToGrid w:val="0"/>
          <w:kern w:val="0"/>
          <w:szCs w:val="21"/>
        </w:rPr>
        <w:t>00</w:t>
      </w:r>
      <w:r>
        <w:rPr>
          <w:snapToGrid w:val="0"/>
          <w:kern w:val="0"/>
          <w:szCs w:val="21"/>
        </w:rPr>
        <w:t>分，地点为重庆国际投资咨询集团有限公司开标厅（重庆市江北区五里</w:t>
      </w:r>
      <w:proofErr w:type="gramStart"/>
      <w:r>
        <w:rPr>
          <w:snapToGrid w:val="0"/>
          <w:kern w:val="0"/>
          <w:szCs w:val="21"/>
        </w:rPr>
        <w:t>店五简路</w:t>
      </w:r>
      <w:proofErr w:type="gramEnd"/>
      <w:r>
        <w:rPr>
          <w:snapToGrid w:val="0"/>
          <w:kern w:val="0"/>
          <w:szCs w:val="21"/>
        </w:rPr>
        <w:t>2</w:t>
      </w:r>
      <w:r>
        <w:rPr>
          <w:snapToGrid w:val="0"/>
          <w:kern w:val="0"/>
          <w:szCs w:val="21"/>
        </w:rPr>
        <w:t>号重庆咨询大厦</w:t>
      </w:r>
      <w:r>
        <w:rPr>
          <w:snapToGrid w:val="0"/>
          <w:kern w:val="0"/>
          <w:szCs w:val="21"/>
        </w:rPr>
        <w:t xml:space="preserve">A </w:t>
      </w:r>
      <w:r>
        <w:rPr>
          <w:snapToGrid w:val="0"/>
          <w:kern w:val="0"/>
          <w:szCs w:val="21"/>
        </w:rPr>
        <w:t>栋）。</w:t>
      </w:r>
      <w:r>
        <w:rPr>
          <w:snapToGrid w:val="0"/>
          <w:kern w:val="0"/>
          <w:szCs w:val="21"/>
        </w:rPr>
        <w:t xml:space="preserve"> </w:t>
      </w:r>
    </w:p>
    <w:p w:rsidR="000C5E62" w:rsidRDefault="006C0B08">
      <w:pPr>
        <w:autoSpaceDE w:val="0"/>
        <w:autoSpaceDN w:val="0"/>
        <w:adjustRightInd w:val="0"/>
        <w:snapToGrid w:val="0"/>
        <w:spacing w:line="450" w:lineRule="exact"/>
        <w:ind w:firstLineChars="200" w:firstLine="420"/>
        <w:rPr>
          <w:snapToGrid w:val="0"/>
          <w:kern w:val="0"/>
          <w:szCs w:val="21"/>
        </w:rPr>
      </w:pPr>
      <w:r>
        <w:rPr>
          <w:snapToGrid w:val="0"/>
          <w:kern w:val="0"/>
          <w:szCs w:val="21"/>
        </w:rPr>
        <w:t xml:space="preserve">5.2  </w:t>
      </w:r>
      <w:r>
        <w:rPr>
          <w:snapToGrid w:val="0"/>
          <w:kern w:val="0"/>
          <w:szCs w:val="21"/>
        </w:rPr>
        <w:t>逾期送达的或者未送达指定地点的投标文件的，招标人不予受理。</w:t>
      </w:r>
    </w:p>
    <w:p w:rsidR="000C5E62" w:rsidRDefault="006C0B08">
      <w:pPr>
        <w:autoSpaceDE w:val="0"/>
        <w:autoSpaceDN w:val="0"/>
        <w:adjustRightInd w:val="0"/>
        <w:snapToGrid w:val="0"/>
        <w:spacing w:line="450" w:lineRule="exact"/>
        <w:ind w:firstLineChars="200" w:firstLine="420"/>
        <w:rPr>
          <w:snapToGrid w:val="0"/>
          <w:kern w:val="0"/>
          <w:szCs w:val="21"/>
        </w:rPr>
      </w:pPr>
      <w:r>
        <w:rPr>
          <w:snapToGrid w:val="0"/>
          <w:kern w:val="0"/>
          <w:szCs w:val="21"/>
        </w:rPr>
        <w:t xml:space="preserve">5.3  </w:t>
      </w:r>
      <w:r>
        <w:rPr>
          <w:snapToGrid w:val="0"/>
          <w:kern w:val="0"/>
          <w:szCs w:val="21"/>
        </w:rPr>
        <w:t>招标文件每套售价</w:t>
      </w:r>
      <w:r>
        <w:rPr>
          <w:snapToGrid w:val="0"/>
          <w:kern w:val="0"/>
          <w:szCs w:val="21"/>
        </w:rPr>
        <w:t>200</w:t>
      </w:r>
      <w:r>
        <w:rPr>
          <w:snapToGrid w:val="0"/>
          <w:kern w:val="0"/>
          <w:szCs w:val="21"/>
        </w:rPr>
        <w:t>元，在递交投标文件时向代理机构缴纳现金。未缴纳的，代理机构不予接收投标文件。</w:t>
      </w:r>
    </w:p>
    <w:p w:rsidR="000C5E62" w:rsidRDefault="006C0B08">
      <w:pPr>
        <w:pStyle w:val="2"/>
        <w:spacing w:before="100" w:after="100" w:line="460" w:lineRule="exact"/>
        <w:rPr>
          <w:rFonts w:ascii="Times New Roman" w:hAnsi="Times New Roman"/>
          <w:snapToGrid w:val="0"/>
          <w:sz w:val="24"/>
          <w:szCs w:val="24"/>
        </w:rPr>
      </w:pPr>
      <w:bookmarkStart w:id="78" w:name="_Toc75856800"/>
      <w:bookmarkStart w:id="79" w:name="_Toc200359432"/>
      <w:bookmarkStart w:id="80" w:name="_Toc287620672"/>
      <w:bookmarkStart w:id="81" w:name="_Toc200359243"/>
      <w:bookmarkStart w:id="82" w:name="_Toc509218697"/>
      <w:bookmarkStart w:id="83" w:name="_Toc152165914"/>
      <w:bookmarkStart w:id="84" w:name="_Toc16774"/>
      <w:bookmarkStart w:id="85" w:name="_Toc287607733"/>
      <w:bookmarkStart w:id="86" w:name="_Toc430530421"/>
      <w:bookmarkStart w:id="87" w:name="_Toc224103304"/>
      <w:bookmarkStart w:id="88" w:name="_Toc277082541"/>
      <w:r>
        <w:rPr>
          <w:rFonts w:ascii="Times New Roman" w:hAnsi="Times New Roman"/>
          <w:snapToGrid w:val="0"/>
          <w:sz w:val="24"/>
          <w:szCs w:val="24"/>
        </w:rPr>
        <w:t xml:space="preserve">6.  </w:t>
      </w:r>
      <w:r>
        <w:rPr>
          <w:rFonts w:ascii="Times New Roman" w:hAnsi="Times New Roman"/>
          <w:snapToGrid w:val="0"/>
          <w:sz w:val="24"/>
          <w:szCs w:val="24"/>
        </w:rPr>
        <w:t>发布公告的媒介</w:t>
      </w:r>
      <w:bookmarkEnd w:id="78"/>
      <w:bookmarkEnd w:id="79"/>
      <w:bookmarkEnd w:id="80"/>
      <w:bookmarkEnd w:id="81"/>
      <w:bookmarkEnd w:id="82"/>
      <w:bookmarkEnd w:id="83"/>
      <w:bookmarkEnd w:id="84"/>
      <w:bookmarkEnd w:id="85"/>
      <w:bookmarkEnd w:id="86"/>
      <w:bookmarkEnd w:id="87"/>
      <w:bookmarkEnd w:id="88"/>
    </w:p>
    <w:p w:rsidR="000C5E62" w:rsidRDefault="006C0B08">
      <w:pPr>
        <w:tabs>
          <w:tab w:val="left" w:pos="4950"/>
        </w:tabs>
        <w:autoSpaceDE w:val="0"/>
        <w:autoSpaceDN w:val="0"/>
        <w:adjustRightInd w:val="0"/>
        <w:snapToGrid w:val="0"/>
        <w:spacing w:line="450" w:lineRule="exact"/>
        <w:ind w:firstLineChars="200" w:firstLine="420"/>
        <w:rPr>
          <w:snapToGrid w:val="0"/>
          <w:kern w:val="0"/>
          <w:szCs w:val="21"/>
        </w:rPr>
      </w:pPr>
      <w:r>
        <w:rPr>
          <w:snapToGrid w:val="0"/>
          <w:kern w:val="0"/>
          <w:szCs w:val="21"/>
        </w:rPr>
        <w:t>本次招标公告同时在中国招标投标公共服务平台（</w:t>
      </w:r>
      <w:r>
        <w:rPr>
          <w:snapToGrid w:val="0"/>
          <w:kern w:val="0"/>
          <w:szCs w:val="21"/>
        </w:rPr>
        <w:t>http://www.cebpubservice.com</w:t>
      </w:r>
      <w:r>
        <w:rPr>
          <w:snapToGrid w:val="0"/>
          <w:kern w:val="0"/>
          <w:szCs w:val="21"/>
        </w:rPr>
        <w:t>）和重庆国际投资咨询集团有限公司网（</w:t>
      </w:r>
      <w:r>
        <w:rPr>
          <w:snapToGrid w:val="0"/>
          <w:kern w:val="0"/>
          <w:szCs w:val="21"/>
        </w:rPr>
        <w:t>http://www.cqiic.com/</w:t>
      </w:r>
      <w:r>
        <w:rPr>
          <w:snapToGrid w:val="0"/>
          <w:kern w:val="0"/>
          <w:szCs w:val="21"/>
        </w:rPr>
        <w:t>）上发布。</w:t>
      </w:r>
    </w:p>
    <w:p w:rsidR="000C5E62" w:rsidRDefault="006C0B08">
      <w:pPr>
        <w:pStyle w:val="2"/>
        <w:spacing w:before="100" w:after="100" w:line="460" w:lineRule="exact"/>
        <w:rPr>
          <w:rFonts w:ascii="Times New Roman" w:hAnsi="Times New Roman"/>
          <w:snapToGrid w:val="0"/>
          <w:sz w:val="24"/>
          <w:szCs w:val="24"/>
        </w:rPr>
      </w:pPr>
      <w:bookmarkStart w:id="89" w:name="_Toc277082542"/>
      <w:bookmarkStart w:id="90" w:name="_Toc430530422"/>
      <w:bookmarkStart w:id="91" w:name="_Toc75856801"/>
      <w:bookmarkStart w:id="92" w:name="_Toc287607734"/>
      <w:bookmarkStart w:id="93" w:name="_Toc152165915"/>
      <w:bookmarkStart w:id="94" w:name="_Toc24245"/>
      <w:bookmarkStart w:id="95" w:name="_Toc287620673"/>
      <w:bookmarkStart w:id="96" w:name="_Toc224103305"/>
      <w:bookmarkStart w:id="97" w:name="_Toc509218698"/>
      <w:r>
        <w:rPr>
          <w:rFonts w:ascii="Times New Roman" w:hAnsi="Times New Roman"/>
          <w:snapToGrid w:val="0"/>
          <w:sz w:val="24"/>
          <w:szCs w:val="24"/>
        </w:rPr>
        <w:t xml:space="preserve">7.  </w:t>
      </w:r>
      <w:r>
        <w:rPr>
          <w:rFonts w:ascii="Times New Roman" w:hAnsi="Times New Roman"/>
          <w:snapToGrid w:val="0"/>
          <w:sz w:val="24"/>
          <w:szCs w:val="24"/>
        </w:rPr>
        <w:t>联系方式</w:t>
      </w:r>
      <w:bookmarkEnd w:id="89"/>
      <w:bookmarkEnd w:id="90"/>
      <w:bookmarkEnd w:id="91"/>
      <w:bookmarkEnd w:id="92"/>
      <w:bookmarkEnd w:id="93"/>
      <w:bookmarkEnd w:id="94"/>
      <w:bookmarkEnd w:id="95"/>
      <w:bookmarkEnd w:id="96"/>
      <w:bookmarkEnd w:id="97"/>
    </w:p>
    <w:p w:rsidR="000C5E62" w:rsidRDefault="006C0B08">
      <w:pPr>
        <w:tabs>
          <w:tab w:val="left" w:pos="5140"/>
          <w:tab w:val="left" w:pos="8520"/>
        </w:tabs>
        <w:autoSpaceDE w:val="0"/>
        <w:autoSpaceDN w:val="0"/>
        <w:adjustRightInd w:val="0"/>
        <w:snapToGrid w:val="0"/>
        <w:spacing w:line="460" w:lineRule="exact"/>
        <w:ind w:left="5670" w:hangingChars="2700" w:hanging="5670"/>
        <w:rPr>
          <w:snapToGrid w:val="0"/>
          <w:kern w:val="0"/>
          <w:szCs w:val="21"/>
          <w:u w:val="single"/>
        </w:rPr>
      </w:pPr>
      <w:r>
        <w:rPr>
          <w:snapToGrid w:val="0"/>
          <w:kern w:val="0"/>
          <w:szCs w:val="21"/>
        </w:rPr>
        <w:t>招</w:t>
      </w:r>
      <w:r>
        <w:rPr>
          <w:snapToGrid w:val="0"/>
          <w:kern w:val="0"/>
          <w:szCs w:val="21"/>
        </w:rPr>
        <w:t xml:space="preserve"> </w:t>
      </w:r>
      <w:r>
        <w:rPr>
          <w:snapToGrid w:val="0"/>
          <w:kern w:val="0"/>
          <w:szCs w:val="21"/>
        </w:rPr>
        <w:t>标</w:t>
      </w:r>
      <w:r>
        <w:rPr>
          <w:snapToGrid w:val="0"/>
          <w:kern w:val="0"/>
          <w:szCs w:val="21"/>
        </w:rPr>
        <w:t xml:space="preserve"> </w:t>
      </w:r>
      <w:r>
        <w:rPr>
          <w:snapToGrid w:val="0"/>
          <w:kern w:val="0"/>
          <w:szCs w:val="21"/>
        </w:rPr>
        <w:t>人：</w:t>
      </w:r>
      <w:r>
        <w:rPr>
          <w:szCs w:val="21"/>
          <w:u w:val="single"/>
        </w:rPr>
        <w:t>重庆市渝南自来水有限公司</w:t>
      </w:r>
      <w:r>
        <w:rPr>
          <w:snapToGrid w:val="0"/>
          <w:kern w:val="0"/>
          <w:szCs w:val="21"/>
          <w:u w:val="single"/>
        </w:rPr>
        <w:t xml:space="preserve"> </w:t>
      </w:r>
      <w:r>
        <w:rPr>
          <w:snapToGrid w:val="0"/>
          <w:kern w:val="0"/>
          <w:szCs w:val="21"/>
        </w:rPr>
        <w:t xml:space="preserve">             </w:t>
      </w:r>
      <w:r>
        <w:rPr>
          <w:snapToGrid w:val="0"/>
          <w:kern w:val="0"/>
          <w:szCs w:val="21"/>
        </w:rPr>
        <w:t>招标代理机构：</w:t>
      </w:r>
      <w:r>
        <w:rPr>
          <w:szCs w:val="21"/>
          <w:u w:val="single"/>
        </w:rPr>
        <w:t>重庆国际投资咨询集团有限公司</w:t>
      </w:r>
      <w:r>
        <w:rPr>
          <w:snapToGrid w:val="0"/>
          <w:kern w:val="0"/>
          <w:szCs w:val="21"/>
          <w:u w:val="single"/>
        </w:rPr>
        <w:t xml:space="preserve"> </w:t>
      </w:r>
    </w:p>
    <w:p w:rsidR="000C5E62" w:rsidRDefault="006C0B08">
      <w:pPr>
        <w:tabs>
          <w:tab w:val="left" w:pos="5140"/>
          <w:tab w:val="left" w:pos="8420"/>
        </w:tabs>
        <w:autoSpaceDE w:val="0"/>
        <w:autoSpaceDN w:val="0"/>
        <w:adjustRightInd w:val="0"/>
        <w:snapToGrid w:val="0"/>
        <w:spacing w:line="460" w:lineRule="exact"/>
        <w:ind w:left="5670" w:hangingChars="2700" w:hanging="5670"/>
        <w:rPr>
          <w:szCs w:val="21"/>
          <w:u w:val="single"/>
        </w:rPr>
      </w:pPr>
      <w:r>
        <w:rPr>
          <w:snapToGrid w:val="0"/>
          <w:kern w:val="0"/>
          <w:szCs w:val="21"/>
        </w:rPr>
        <w:t>地</w:t>
      </w:r>
      <w:r>
        <w:rPr>
          <w:snapToGrid w:val="0"/>
          <w:kern w:val="0"/>
          <w:szCs w:val="21"/>
        </w:rPr>
        <w:t xml:space="preserve">    </w:t>
      </w:r>
      <w:r>
        <w:rPr>
          <w:snapToGrid w:val="0"/>
          <w:kern w:val="0"/>
          <w:szCs w:val="21"/>
        </w:rPr>
        <w:t>址：</w:t>
      </w:r>
      <w:r>
        <w:rPr>
          <w:szCs w:val="21"/>
          <w:u w:val="single"/>
        </w:rPr>
        <w:t>巴南区</w:t>
      </w:r>
      <w:proofErr w:type="gramStart"/>
      <w:r>
        <w:rPr>
          <w:szCs w:val="21"/>
          <w:u w:val="single"/>
        </w:rPr>
        <w:t>新城佳苑</w:t>
      </w:r>
      <w:proofErr w:type="gramEnd"/>
      <w:r>
        <w:rPr>
          <w:szCs w:val="21"/>
          <w:u w:val="single"/>
        </w:rPr>
        <w:t>A</w:t>
      </w:r>
      <w:r>
        <w:rPr>
          <w:szCs w:val="21"/>
          <w:u w:val="single"/>
        </w:rPr>
        <w:t>区对面</w:t>
      </w:r>
    </w:p>
    <w:p w:rsidR="000C5E62" w:rsidRDefault="006C0B08">
      <w:pPr>
        <w:tabs>
          <w:tab w:val="left" w:pos="5140"/>
          <w:tab w:val="left" w:pos="8420"/>
        </w:tabs>
        <w:autoSpaceDE w:val="0"/>
        <w:autoSpaceDN w:val="0"/>
        <w:adjustRightInd w:val="0"/>
        <w:snapToGrid w:val="0"/>
        <w:spacing w:line="460" w:lineRule="exact"/>
        <w:ind w:leftChars="500" w:left="5670" w:hangingChars="2200" w:hanging="4620"/>
        <w:rPr>
          <w:snapToGrid w:val="0"/>
          <w:kern w:val="0"/>
          <w:szCs w:val="21"/>
        </w:rPr>
      </w:pPr>
      <w:r>
        <w:rPr>
          <w:szCs w:val="21"/>
          <w:u w:val="single"/>
        </w:rPr>
        <w:t>重庆市渝南自来水有限公司综合办公楼</w:t>
      </w:r>
      <w:r>
        <w:rPr>
          <w:szCs w:val="21"/>
        </w:rPr>
        <w:t xml:space="preserve">   </w:t>
      </w:r>
      <w:r>
        <w:rPr>
          <w:snapToGrid w:val="0"/>
          <w:kern w:val="0"/>
          <w:szCs w:val="21"/>
        </w:rPr>
        <w:t>地</w:t>
      </w:r>
      <w:r>
        <w:rPr>
          <w:snapToGrid w:val="0"/>
          <w:kern w:val="0"/>
          <w:szCs w:val="21"/>
        </w:rPr>
        <w:t xml:space="preserve"> </w:t>
      </w:r>
      <w:r>
        <w:rPr>
          <w:snapToGrid w:val="0"/>
          <w:kern w:val="0"/>
          <w:szCs w:val="21"/>
        </w:rPr>
        <w:t>址：</w:t>
      </w:r>
      <w:r>
        <w:rPr>
          <w:snapToGrid w:val="0"/>
          <w:kern w:val="0"/>
          <w:position w:val="-3"/>
          <w:szCs w:val="21"/>
          <w:u w:val="single"/>
        </w:rPr>
        <w:t>重庆市江北区</w:t>
      </w:r>
      <w:proofErr w:type="gramStart"/>
      <w:r>
        <w:rPr>
          <w:snapToGrid w:val="0"/>
          <w:kern w:val="0"/>
          <w:position w:val="-3"/>
          <w:szCs w:val="21"/>
          <w:u w:val="single"/>
        </w:rPr>
        <w:t>五简路</w:t>
      </w:r>
      <w:proofErr w:type="gramEnd"/>
      <w:r>
        <w:rPr>
          <w:snapToGrid w:val="0"/>
          <w:kern w:val="0"/>
          <w:position w:val="-3"/>
          <w:szCs w:val="21"/>
          <w:u w:val="single"/>
        </w:rPr>
        <w:t>2</w:t>
      </w:r>
      <w:r>
        <w:rPr>
          <w:snapToGrid w:val="0"/>
          <w:kern w:val="0"/>
          <w:position w:val="-3"/>
          <w:szCs w:val="21"/>
          <w:u w:val="single"/>
        </w:rPr>
        <w:t>号重庆咨询大厦</w:t>
      </w:r>
      <w:r>
        <w:rPr>
          <w:snapToGrid w:val="0"/>
          <w:kern w:val="0"/>
          <w:position w:val="-3"/>
          <w:szCs w:val="21"/>
          <w:u w:val="single"/>
        </w:rPr>
        <w:t>A</w:t>
      </w:r>
      <w:r>
        <w:rPr>
          <w:snapToGrid w:val="0"/>
          <w:kern w:val="0"/>
          <w:position w:val="-3"/>
          <w:szCs w:val="21"/>
          <w:u w:val="single"/>
        </w:rPr>
        <w:t>座</w:t>
      </w:r>
      <w:r>
        <w:rPr>
          <w:snapToGrid w:val="0"/>
          <w:kern w:val="0"/>
          <w:position w:val="-3"/>
          <w:szCs w:val="21"/>
          <w:u w:val="single"/>
        </w:rPr>
        <w:lastRenderedPageBreak/>
        <w:t xml:space="preserve">2004 </w:t>
      </w:r>
    </w:p>
    <w:p w:rsidR="000C5E62" w:rsidRDefault="006C0B08">
      <w:pPr>
        <w:tabs>
          <w:tab w:val="left" w:pos="5140"/>
          <w:tab w:val="left" w:pos="8420"/>
        </w:tabs>
        <w:autoSpaceDE w:val="0"/>
        <w:autoSpaceDN w:val="0"/>
        <w:adjustRightInd w:val="0"/>
        <w:snapToGrid w:val="0"/>
        <w:spacing w:line="460" w:lineRule="exact"/>
        <w:rPr>
          <w:snapToGrid w:val="0"/>
          <w:kern w:val="0"/>
          <w:szCs w:val="21"/>
        </w:rPr>
      </w:pPr>
      <w:r>
        <w:rPr>
          <w:snapToGrid w:val="0"/>
          <w:kern w:val="0"/>
          <w:szCs w:val="21"/>
        </w:rPr>
        <w:t>联</w:t>
      </w:r>
      <w:r>
        <w:rPr>
          <w:snapToGrid w:val="0"/>
          <w:kern w:val="0"/>
          <w:szCs w:val="21"/>
        </w:rPr>
        <w:t xml:space="preserve"> </w:t>
      </w:r>
      <w:r>
        <w:rPr>
          <w:snapToGrid w:val="0"/>
          <w:kern w:val="0"/>
          <w:szCs w:val="21"/>
        </w:rPr>
        <w:t>系</w:t>
      </w:r>
      <w:r>
        <w:rPr>
          <w:snapToGrid w:val="0"/>
          <w:kern w:val="0"/>
          <w:szCs w:val="21"/>
        </w:rPr>
        <w:t xml:space="preserve"> </w:t>
      </w:r>
      <w:r>
        <w:rPr>
          <w:snapToGrid w:val="0"/>
          <w:kern w:val="0"/>
          <w:szCs w:val="21"/>
        </w:rPr>
        <w:t>人：</w:t>
      </w:r>
      <w:r>
        <w:rPr>
          <w:snapToGrid w:val="0"/>
          <w:kern w:val="0"/>
          <w:szCs w:val="21"/>
          <w:u w:val="single"/>
        </w:rPr>
        <w:t xml:space="preserve"> </w:t>
      </w:r>
      <w:r>
        <w:rPr>
          <w:u w:val="single"/>
        </w:rPr>
        <w:t>张老师</w:t>
      </w:r>
      <w:r>
        <w:rPr>
          <w:snapToGrid w:val="0"/>
          <w:kern w:val="0"/>
          <w:szCs w:val="21"/>
          <w:u w:val="single"/>
        </w:rPr>
        <w:t>、施老师</w:t>
      </w:r>
      <w:r>
        <w:rPr>
          <w:snapToGrid w:val="0"/>
          <w:kern w:val="0"/>
          <w:szCs w:val="21"/>
          <w:u w:val="single"/>
        </w:rPr>
        <w:t xml:space="preserve">             </w:t>
      </w:r>
      <w:r>
        <w:rPr>
          <w:snapToGrid w:val="0"/>
          <w:kern w:val="0"/>
          <w:szCs w:val="21"/>
        </w:rPr>
        <w:t xml:space="preserve">      </w:t>
      </w:r>
      <w:r>
        <w:rPr>
          <w:snapToGrid w:val="0"/>
          <w:kern w:val="0"/>
          <w:szCs w:val="21"/>
        </w:rPr>
        <w:t>联</w:t>
      </w:r>
      <w:r>
        <w:rPr>
          <w:snapToGrid w:val="0"/>
          <w:kern w:val="0"/>
          <w:szCs w:val="21"/>
        </w:rPr>
        <w:t xml:space="preserve"> </w:t>
      </w:r>
      <w:r>
        <w:rPr>
          <w:snapToGrid w:val="0"/>
          <w:kern w:val="0"/>
          <w:szCs w:val="21"/>
        </w:rPr>
        <w:t>系</w:t>
      </w:r>
      <w:r>
        <w:rPr>
          <w:snapToGrid w:val="0"/>
          <w:kern w:val="0"/>
          <w:szCs w:val="21"/>
        </w:rPr>
        <w:t xml:space="preserve"> </w:t>
      </w:r>
      <w:r>
        <w:rPr>
          <w:snapToGrid w:val="0"/>
          <w:kern w:val="0"/>
          <w:szCs w:val="21"/>
        </w:rPr>
        <w:t>人：</w:t>
      </w:r>
      <w:r>
        <w:rPr>
          <w:snapToGrid w:val="0"/>
          <w:kern w:val="0"/>
          <w:szCs w:val="21"/>
          <w:u w:val="single"/>
        </w:rPr>
        <w:t xml:space="preserve"> </w:t>
      </w:r>
      <w:r>
        <w:rPr>
          <w:snapToGrid w:val="0"/>
          <w:kern w:val="0"/>
          <w:szCs w:val="21"/>
          <w:u w:val="single"/>
        </w:rPr>
        <w:t>高老师</w:t>
      </w:r>
      <w:r>
        <w:rPr>
          <w:snapToGrid w:val="0"/>
          <w:kern w:val="0"/>
          <w:szCs w:val="21"/>
          <w:u w:val="single"/>
        </w:rPr>
        <w:t xml:space="preserve">                               </w:t>
      </w:r>
    </w:p>
    <w:p w:rsidR="000C5E62" w:rsidRDefault="006C0B08">
      <w:pPr>
        <w:tabs>
          <w:tab w:val="left" w:pos="5140"/>
          <w:tab w:val="left" w:pos="8420"/>
        </w:tabs>
        <w:autoSpaceDE w:val="0"/>
        <w:autoSpaceDN w:val="0"/>
        <w:adjustRightInd w:val="0"/>
        <w:snapToGrid w:val="0"/>
        <w:spacing w:line="460" w:lineRule="exact"/>
        <w:rPr>
          <w:snapToGrid w:val="0"/>
          <w:color w:val="000000" w:themeColor="text1"/>
          <w:kern w:val="0"/>
          <w:szCs w:val="21"/>
        </w:rPr>
      </w:pPr>
      <w:r>
        <w:rPr>
          <w:snapToGrid w:val="0"/>
          <w:kern w:val="0"/>
          <w:szCs w:val="21"/>
        </w:rPr>
        <w:t>电</w:t>
      </w:r>
      <w:r>
        <w:rPr>
          <w:snapToGrid w:val="0"/>
          <w:kern w:val="0"/>
          <w:szCs w:val="21"/>
        </w:rPr>
        <w:t xml:space="preserve">    </w:t>
      </w:r>
      <w:r>
        <w:rPr>
          <w:snapToGrid w:val="0"/>
          <w:kern w:val="0"/>
          <w:szCs w:val="21"/>
        </w:rPr>
        <w:t>话：</w:t>
      </w:r>
      <w:r>
        <w:rPr>
          <w:snapToGrid w:val="0"/>
          <w:kern w:val="0"/>
          <w:szCs w:val="21"/>
          <w:u w:val="single"/>
        </w:rPr>
        <w:t xml:space="preserve"> </w:t>
      </w:r>
      <w:r>
        <w:rPr>
          <w:szCs w:val="21"/>
          <w:u w:val="single"/>
        </w:rPr>
        <w:t>023-66295789</w:t>
      </w:r>
      <w:r>
        <w:rPr>
          <w:snapToGrid w:val="0"/>
          <w:kern w:val="0"/>
          <w:szCs w:val="21"/>
          <w:u w:val="single"/>
        </w:rPr>
        <w:t xml:space="preserve">             </w:t>
      </w:r>
      <w:r>
        <w:rPr>
          <w:snapToGrid w:val="0"/>
          <w:kern w:val="0"/>
          <w:szCs w:val="21"/>
        </w:rPr>
        <w:t xml:space="preserve">        </w:t>
      </w:r>
      <w:r>
        <w:rPr>
          <w:snapToGrid w:val="0"/>
          <w:kern w:val="0"/>
          <w:szCs w:val="21"/>
        </w:rPr>
        <w:t>电</w:t>
      </w:r>
      <w:r>
        <w:rPr>
          <w:snapToGrid w:val="0"/>
          <w:kern w:val="0"/>
          <w:szCs w:val="21"/>
        </w:rPr>
        <w:t xml:space="preserve">    </w:t>
      </w:r>
      <w:r>
        <w:rPr>
          <w:snapToGrid w:val="0"/>
          <w:kern w:val="0"/>
          <w:szCs w:val="21"/>
        </w:rPr>
        <w:t>话：</w:t>
      </w:r>
      <w:r>
        <w:rPr>
          <w:snapToGrid w:val="0"/>
          <w:kern w:val="0"/>
          <w:szCs w:val="21"/>
          <w:u w:val="single"/>
        </w:rPr>
        <w:t xml:space="preserve"> 023—67706841                         </w:t>
      </w:r>
      <w:r>
        <w:rPr>
          <w:snapToGrid w:val="0"/>
          <w:color w:val="000000" w:themeColor="text1"/>
          <w:kern w:val="0"/>
          <w:szCs w:val="21"/>
        </w:rPr>
        <w:t xml:space="preserve">  </w:t>
      </w:r>
      <w:bookmarkEnd w:id="13"/>
      <w:bookmarkEnd w:id="14"/>
      <w:r>
        <w:rPr>
          <w:snapToGrid w:val="0"/>
          <w:color w:val="000000" w:themeColor="text1"/>
          <w:kern w:val="0"/>
          <w:szCs w:val="21"/>
        </w:rPr>
        <w:t xml:space="preserve"> </w:t>
      </w:r>
      <w:r>
        <w:rPr>
          <w:snapToGrid w:val="0"/>
          <w:color w:val="000000" w:themeColor="text1"/>
          <w:kern w:val="0"/>
          <w:szCs w:val="21"/>
          <w:u w:val="single"/>
        </w:rPr>
        <w:t xml:space="preserve"> </w:t>
      </w:r>
    </w:p>
    <w:p w:rsidR="000C5E62" w:rsidRDefault="000C5E62"/>
    <w:p w:rsidR="000C5E62" w:rsidRDefault="006C0B08">
      <w:pPr>
        <w:pStyle w:val="1"/>
        <w:spacing w:before="120" w:after="120" w:line="240" w:lineRule="auto"/>
        <w:jc w:val="center"/>
        <w:rPr>
          <w:snapToGrid w:val="0"/>
          <w:sz w:val="30"/>
          <w:szCs w:val="30"/>
        </w:rPr>
      </w:pPr>
      <w:r>
        <w:rPr>
          <w:snapToGrid w:val="0"/>
        </w:rPr>
        <w:br w:type="page"/>
      </w:r>
      <w:bookmarkStart w:id="98" w:name="_Toc75856810"/>
      <w:bookmarkStart w:id="99" w:name="_Toc430530432"/>
      <w:bookmarkStart w:id="100" w:name="_Toc152165916"/>
      <w:bookmarkStart w:id="101" w:name="_Toc287607744"/>
      <w:bookmarkStart w:id="102" w:name="_Toc224103315"/>
      <w:bookmarkStart w:id="103" w:name="_Toc287620683"/>
      <w:bookmarkStart w:id="104" w:name="_Toc11172"/>
      <w:bookmarkEnd w:id="12"/>
      <w:r>
        <w:rPr>
          <w:snapToGrid w:val="0"/>
          <w:kern w:val="0"/>
          <w:sz w:val="30"/>
          <w:szCs w:val="30"/>
        </w:rPr>
        <w:lastRenderedPageBreak/>
        <w:t>第二章</w:t>
      </w:r>
      <w:r>
        <w:rPr>
          <w:snapToGrid w:val="0"/>
          <w:kern w:val="0"/>
          <w:sz w:val="30"/>
          <w:szCs w:val="30"/>
        </w:rPr>
        <w:t xml:space="preserve">  </w:t>
      </w:r>
      <w:r>
        <w:rPr>
          <w:snapToGrid w:val="0"/>
          <w:kern w:val="0"/>
          <w:sz w:val="30"/>
          <w:szCs w:val="30"/>
        </w:rPr>
        <w:t>投标人须知</w:t>
      </w:r>
      <w:bookmarkStart w:id="105" w:name="_Toc287607745"/>
      <w:bookmarkStart w:id="106" w:name="_Toc224103316"/>
      <w:bookmarkStart w:id="107" w:name="_Toc287620684"/>
      <w:bookmarkStart w:id="108" w:name="_Toc277082551"/>
      <w:bookmarkStart w:id="109" w:name="_Toc430530433"/>
      <w:bookmarkEnd w:id="98"/>
      <w:bookmarkEnd w:id="99"/>
      <w:bookmarkEnd w:id="100"/>
      <w:bookmarkEnd w:id="101"/>
      <w:bookmarkEnd w:id="102"/>
      <w:bookmarkEnd w:id="103"/>
      <w:bookmarkEnd w:id="104"/>
    </w:p>
    <w:p w:rsidR="000C5E62" w:rsidRDefault="006C0B08">
      <w:pPr>
        <w:pStyle w:val="2"/>
        <w:spacing w:before="100" w:after="100" w:line="360" w:lineRule="auto"/>
        <w:rPr>
          <w:rFonts w:ascii="Times New Roman" w:hAnsi="Times New Roman"/>
          <w:sz w:val="24"/>
          <w:szCs w:val="24"/>
        </w:rPr>
      </w:pPr>
      <w:bookmarkStart w:id="110" w:name="_Toc75856811"/>
      <w:bookmarkStart w:id="111" w:name="_Toc509218708"/>
      <w:bookmarkStart w:id="112" w:name="_Toc29175"/>
      <w:bookmarkStart w:id="113" w:name="_Toc152165917"/>
      <w:r>
        <w:rPr>
          <w:rFonts w:ascii="Times New Roman" w:hAnsi="Times New Roman"/>
          <w:sz w:val="24"/>
          <w:szCs w:val="24"/>
        </w:rPr>
        <w:t>投标人须知前附表</w:t>
      </w:r>
      <w:bookmarkEnd w:id="105"/>
      <w:bookmarkEnd w:id="106"/>
      <w:bookmarkEnd w:id="107"/>
      <w:bookmarkEnd w:id="108"/>
      <w:bookmarkEnd w:id="109"/>
      <w:bookmarkEnd w:id="110"/>
      <w:bookmarkEnd w:id="111"/>
      <w:bookmarkEnd w:id="112"/>
      <w:bookmarkEnd w:id="113"/>
    </w:p>
    <w:p w:rsidR="000C5E62" w:rsidRDefault="006C0B08">
      <w:pPr>
        <w:spacing w:line="360" w:lineRule="auto"/>
        <w:ind w:firstLineChars="200" w:firstLine="420"/>
        <w:rPr>
          <w:szCs w:val="21"/>
        </w:rPr>
      </w:pPr>
      <w:r>
        <w:rPr>
          <w:szCs w:val="21"/>
        </w:rPr>
        <w:t>正文内容不允许修改。若投标人须知前附表与正文不一致的地方，以投标人须知前附表为准。</w:t>
      </w:r>
    </w:p>
    <w:tbl>
      <w:tblPr>
        <w:tblW w:w="111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93"/>
        <w:gridCol w:w="1773"/>
        <w:gridCol w:w="8433"/>
      </w:tblGrid>
      <w:tr w:rsidR="000C5E62">
        <w:trPr>
          <w:trHeight w:val="485"/>
          <w:tblHeader/>
          <w:jc w:val="center"/>
        </w:trPr>
        <w:tc>
          <w:tcPr>
            <w:tcW w:w="993" w:type="dxa"/>
            <w:vAlign w:val="center"/>
          </w:tcPr>
          <w:p w:rsidR="000C5E62" w:rsidRDefault="006C0B08">
            <w:pPr>
              <w:snapToGrid w:val="0"/>
              <w:spacing w:line="400" w:lineRule="exact"/>
              <w:jc w:val="center"/>
              <w:rPr>
                <w:b/>
                <w:kern w:val="0"/>
                <w:szCs w:val="21"/>
              </w:rPr>
            </w:pPr>
            <w:r>
              <w:rPr>
                <w:b/>
                <w:kern w:val="0"/>
                <w:szCs w:val="21"/>
              </w:rPr>
              <w:t>条款号</w:t>
            </w:r>
          </w:p>
        </w:tc>
        <w:tc>
          <w:tcPr>
            <w:tcW w:w="1773" w:type="dxa"/>
            <w:vAlign w:val="center"/>
          </w:tcPr>
          <w:p w:rsidR="000C5E62" w:rsidRDefault="006C0B08">
            <w:pPr>
              <w:snapToGrid w:val="0"/>
              <w:spacing w:line="400" w:lineRule="exact"/>
              <w:jc w:val="center"/>
              <w:rPr>
                <w:b/>
                <w:kern w:val="0"/>
                <w:szCs w:val="21"/>
              </w:rPr>
            </w:pPr>
            <w:r>
              <w:rPr>
                <w:b/>
                <w:kern w:val="0"/>
                <w:szCs w:val="21"/>
              </w:rPr>
              <w:t>条款名称</w:t>
            </w:r>
          </w:p>
        </w:tc>
        <w:tc>
          <w:tcPr>
            <w:tcW w:w="8433" w:type="dxa"/>
            <w:vAlign w:val="center"/>
          </w:tcPr>
          <w:p w:rsidR="000C5E62" w:rsidRDefault="006C0B08">
            <w:pPr>
              <w:snapToGrid w:val="0"/>
              <w:spacing w:line="400" w:lineRule="exact"/>
              <w:jc w:val="center"/>
              <w:rPr>
                <w:b/>
                <w:kern w:val="0"/>
                <w:szCs w:val="21"/>
              </w:rPr>
            </w:pPr>
            <w:r>
              <w:rPr>
                <w:b/>
                <w:kern w:val="0"/>
                <w:szCs w:val="21"/>
              </w:rPr>
              <w:t>编</w:t>
            </w:r>
            <w:r>
              <w:rPr>
                <w:b/>
                <w:kern w:val="0"/>
                <w:szCs w:val="21"/>
              </w:rPr>
              <w:t xml:space="preserve">  </w:t>
            </w:r>
            <w:r>
              <w:rPr>
                <w:b/>
                <w:kern w:val="0"/>
                <w:szCs w:val="21"/>
              </w:rPr>
              <w:t>列</w:t>
            </w:r>
            <w:r>
              <w:rPr>
                <w:b/>
                <w:kern w:val="0"/>
                <w:szCs w:val="21"/>
              </w:rPr>
              <w:t xml:space="preserve">  </w:t>
            </w:r>
            <w:r>
              <w:rPr>
                <w:b/>
                <w:kern w:val="0"/>
                <w:szCs w:val="21"/>
              </w:rPr>
              <w:t>内</w:t>
            </w:r>
            <w:r>
              <w:rPr>
                <w:b/>
                <w:kern w:val="0"/>
                <w:szCs w:val="21"/>
              </w:rPr>
              <w:t xml:space="preserve">  </w:t>
            </w:r>
            <w:r>
              <w:rPr>
                <w:b/>
                <w:kern w:val="0"/>
                <w:szCs w:val="21"/>
              </w:rPr>
              <w:t>容</w:t>
            </w:r>
          </w:p>
        </w:tc>
      </w:tr>
      <w:tr w:rsidR="000C5E62">
        <w:trPr>
          <w:trHeight w:val="1281"/>
          <w:jc w:val="center"/>
        </w:trPr>
        <w:tc>
          <w:tcPr>
            <w:tcW w:w="993" w:type="dxa"/>
            <w:vAlign w:val="center"/>
          </w:tcPr>
          <w:p w:rsidR="000C5E62" w:rsidRDefault="006C0B08">
            <w:pPr>
              <w:snapToGrid w:val="0"/>
              <w:spacing w:line="400" w:lineRule="exact"/>
              <w:jc w:val="center"/>
              <w:rPr>
                <w:kern w:val="0"/>
                <w:szCs w:val="21"/>
              </w:rPr>
            </w:pPr>
            <w:r>
              <w:rPr>
                <w:kern w:val="0"/>
                <w:szCs w:val="21"/>
              </w:rPr>
              <w:t>1.1.2</w:t>
            </w:r>
          </w:p>
        </w:tc>
        <w:tc>
          <w:tcPr>
            <w:tcW w:w="1773" w:type="dxa"/>
            <w:vAlign w:val="center"/>
          </w:tcPr>
          <w:p w:rsidR="000C5E62" w:rsidRDefault="006C0B08">
            <w:pPr>
              <w:snapToGrid w:val="0"/>
              <w:spacing w:line="400" w:lineRule="exact"/>
              <w:jc w:val="center"/>
              <w:rPr>
                <w:kern w:val="0"/>
                <w:szCs w:val="21"/>
              </w:rPr>
            </w:pPr>
            <w:r>
              <w:rPr>
                <w:kern w:val="0"/>
                <w:szCs w:val="21"/>
              </w:rPr>
              <w:t>招标人</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招标人：重庆市渝南自来水有限公司</w:t>
            </w:r>
          </w:p>
          <w:p w:rsidR="000C5E62" w:rsidRDefault="006C0B08">
            <w:pPr>
              <w:snapToGrid w:val="0"/>
              <w:spacing w:line="400" w:lineRule="exact"/>
              <w:ind w:firstLineChars="200" w:firstLine="420"/>
              <w:rPr>
                <w:kern w:val="0"/>
                <w:szCs w:val="21"/>
              </w:rPr>
            </w:pPr>
            <w:r>
              <w:rPr>
                <w:kern w:val="0"/>
                <w:szCs w:val="21"/>
              </w:rPr>
              <w:t>地　址：巴南区</w:t>
            </w:r>
            <w:proofErr w:type="gramStart"/>
            <w:r>
              <w:rPr>
                <w:kern w:val="0"/>
                <w:szCs w:val="21"/>
              </w:rPr>
              <w:t>新城佳苑</w:t>
            </w:r>
            <w:proofErr w:type="gramEnd"/>
            <w:r>
              <w:rPr>
                <w:kern w:val="0"/>
                <w:szCs w:val="21"/>
              </w:rPr>
              <w:t>A</w:t>
            </w:r>
            <w:r>
              <w:rPr>
                <w:kern w:val="0"/>
                <w:szCs w:val="21"/>
              </w:rPr>
              <w:t>区对面重庆市渝南自来水有限公司综合办公楼</w:t>
            </w:r>
          </w:p>
          <w:p w:rsidR="000C5E62" w:rsidRDefault="006C0B08">
            <w:pPr>
              <w:snapToGrid w:val="0"/>
              <w:spacing w:line="400" w:lineRule="exact"/>
              <w:ind w:firstLineChars="200" w:firstLine="420"/>
              <w:rPr>
                <w:kern w:val="0"/>
                <w:szCs w:val="21"/>
              </w:rPr>
            </w:pPr>
            <w:r>
              <w:rPr>
                <w:kern w:val="0"/>
                <w:szCs w:val="21"/>
              </w:rPr>
              <w:t>联系人：张老师，施老师</w:t>
            </w:r>
          </w:p>
          <w:p w:rsidR="000C5E62" w:rsidRDefault="006C0B08">
            <w:pPr>
              <w:snapToGrid w:val="0"/>
              <w:spacing w:line="400" w:lineRule="exact"/>
              <w:ind w:firstLineChars="200" w:firstLine="420"/>
              <w:rPr>
                <w:kern w:val="0"/>
                <w:szCs w:val="21"/>
              </w:rPr>
            </w:pPr>
            <w:r>
              <w:rPr>
                <w:kern w:val="0"/>
                <w:szCs w:val="21"/>
              </w:rPr>
              <w:t>电话：</w:t>
            </w:r>
            <w:r>
              <w:rPr>
                <w:kern w:val="0"/>
                <w:szCs w:val="21"/>
              </w:rPr>
              <w:t>023-66295789</w:t>
            </w:r>
          </w:p>
        </w:tc>
      </w:tr>
      <w:tr w:rsidR="000C5E62">
        <w:trPr>
          <w:trHeight w:val="1258"/>
          <w:jc w:val="center"/>
        </w:trPr>
        <w:tc>
          <w:tcPr>
            <w:tcW w:w="993" w:type="dxa"/>
            <w:vAlign w:val="center"/>
          </w:tcPr>
          <w:p w:rsidR="000C5E62" w:rsidRDefault="006C0B08">
            <w:pPr>
              <w:snapToGrid w:val="0"/>
              <w:spacing w:line="400" w:lineRule="exact"/>
              <w:jc w:val="center"/>
              <w:rPr>
                <w:kern w:val="0"/>
                <w:szCs w:val="21"/>
              </w:rPr>
            </w:pPr>
            <w:r>
              <w:rPr>
                <w:kern w:val="0"/>
                <w:szCs w:val="21"/>
              </w:rPr>
              <w:t>1.1.3</w:t>
            </w:r>
          </w:p>
        </w:tc>
        <w:tc>
          <w:tcPr>
            <w:tcW w:w="1773" w:type="dxa"/>
            <w:vAlign w:val="center"/>
          </w:tcPr>
          <w:p w:rsidR="000C5E62" w:rsidRDefault="006C0B08">
            <w:pPr>
              <w:snapToGrid w:val="0"/>
              <w:spacing w:line="400" w:lineRule="exact"/>
              <w:jc w:val="center"/>
              <w:rPr>
                <w:kern w:val="0"/>
                <w:szCs w:val="21"/>
              </w:rPr>
            </w:pPr>
            <w:r>
              <w:rPr>
                <w:kern w:val="0"/>
                <w:szCs w:val="21"/>
              </w:rPr>
              <w:t>招标代理机构</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代理机构：重庆国际投资咨询集团有限公司</w:t>
            </w:r>
          </w:p>
          <w:p w:rsidR="000C5E62" w:rsidRDefault="006C0B08">
            <w:pPr>
              <w:snapToGrid w:val="0"/>
              <w:spacing w:line="400" w:lineRule="exact"/>
              <w:ind w:firstLineChars="200" w:firstLine="420"/>
              <w:rPr>
                <w:kern w:val="0"/>
                <w:szCs w:val="21"/>
              </w:rPr>
            </w:pPr>
            <w:r>
              <w:rPr>
                <w:kern w:val="0"/>
                <w:szCs w:val="21"/>
              </w:rPr>
              <w:t>地</w:t>
            </w:r>
            <w:r>
              <w:rPr>
                <w:kern w:val="0"/>
                <w:szCs w:val="21"/>
              </w:rPr>
              <w:t xml:space="preserve">  </w:t>
            </w:r>
            <w:r>
              <w:rPr>
                <w:kern w:val="0"/>
                <w:szCs w:val="21"/>
              </w:rPr>
              <w:t>址：重庆市江北区</w:t>
            </w:r>
            <w:proofErr w:type="gramStart"/>
            <w:r>
              <w:rPr>
                <w:kern w:val="0"/>
                <w:szCs w:val="21"/>
              </w:rPr>
              <w:t>五简路</w:t>
            </w:r>
            <w:proofErr w:type="gramEnd"/>
            <w:r>
              <w:rPr>
                <w:kern w:val="0"/>
                <w:szCs w:val="21"/>
              </w:rPr>
              <w:t>2</w:t>
            </w:r>
            <w:r>
              <w:rPr>
                <w:kern w:val="0"/>
                <w:szCs w:val="21"/>
              </w:rPr>
              <w:t>号重庆咨询大厦</w:t>
            </w:r>
            <w:r>
              <w:rPr>
                <w:kern w:val="0"/>
                <w:szCs w:val="21"/>
              </w:rPr>
              <w:t>A</w:t>
            </w:r>
            <w:r>
              <w:rPr>
                <w:kern w:val="0"/>
                <w:szCs w:val="21"/>
              </w:rPr>
              <w:t>座</w:t>
            </w:r>
            <w:r>
              <w:rPr>
                <w:kern w:val="0"/>
                <w:szCs w:val="21"/>
              </w:rPr>
              <w:t>2004</w:t>
            </w:r>
            <w:r>
              <w:rPr>
                <w:kern w:val="0"/>
                <w:szCs w:val="21"/>
              </w:rPr>
              <w:t>室</w:t>
            </w:r>
          </w:p>
          <w:p w:rsidR="000C5E62" w:rsidRDefault="006C0B08">
            <w:pPr>
              <w:snapToGrid w:val="0"/>
              <w:spacing w:line="400" w:lineRule="exact"/>
              <w:ind w:firstLineChars="200" w:firstLine="420"/>
              <w:rPr>
                <w:kern w:val="0"/>
                <w:szCs w:val="21"/>
              </w:rPr>
            </w:pPr>
            <w:r>
              <w:rPr>
                <w:kern w:val="0"/>
                <w:szCs w:val="21"/>
              </w:rPr>
              <w:t>联系人：高老师</w:t>
            </w:r>
          </w:p>
          <w:p w:rsidR="000C5E62" w:rsidRDefault="006C0B08">
            <w:pPr>
              <w:snapToGrid w:val="0"/>
              <w:spacing w:line="400" w:lineRule="exact"/>
              <w:ind w:firstLineChars="200" w:firstLine="420"/>
              <w:rPr>
                <w:kern w:val="0"/>
                <w:szCs w:val="21"/>
              </w:rPr>
            </w:pPr>
            <w:r>
              <w:rPr>
                <w:kern w:val="0"/>
                <w:szCs w:val="21"/>
              </w:rPr>
              <w:t>电</w:t>
            </w:r>
            <w:r>
              <w:rPr>
                <w:kern w:val="0"/>
                <w:szCs w:val="21"/>
              </w:rPr>
              <w:t xml:space="preserve">  </w:t>
            </w:r>
            <w:r>
              <w:rPr>
                <w:kern w:val="0"/>
                <w:szCs w:val="21"/>
              </w:rPr>
              <w:t>话：</w:t>
            </w:r>
            <w:r>
              <w:rPr>
                <w:kern w:val="0"/>
                <w:szCs w:val="21"/>
              </w:rPr>
              <w:t>023-67706841</w:t>
            </w:r>
          </w:p>
        </w:tc>
      </w:tr>
      <w:tr w:rsidR="000C5E62">
        <w:trPr>
          <w:trHeight w:val="341"/>
          <w:jc w:val="center"/>
        </w:trPr>
        <w:tc>
          <w:tcPr>
            <w:tcW w:w="993" w:type="dxa"/>
            <w:vAlign w:val="center"/>
          </w:tcPr>
          <w:p w:rsidR="000C5E62" w:rsidRDefault="006C0B08">
            <w:pPr>
              <w:snapToGrid w:val="0"/>
              <w:spacing w:line="400" w:lineRule="exact"/>
              <w:jc w:val="center"/>
              <w:rPr>
                <w:kern w:val="0"/>
                <w:szCs w:val="21"/>
              </w:rPr>
            </w:pPr>
            <w:r>
              <w:rPr>
                <w:kern w:val="0"/>
                <w:szCs w:val="21"/>
              </w:rPr>
              <w:t>1.1.4</w:t>
            </w:r>
          </w:p>
        </w:tc>
        <w:tc>
          <w:tcPr>
            <w:tcW w:w="1773" w:type="dxa"/>
            <w:vAlign w:val="center"/>
          </w:tcPr>
          <w:p w:rsidR="000C5E62" w:rsidRDefault="006C0B08">
            <w:pPr>
              <w:snapToGrid w:val="0"/>
              <w:spacing w:line="400" w:lineRule="exact"/>
              <w:jc w:val="center"/>
              <w:rPr>
                <w:kern w:val="0"/>
                <w:szCs w:val="21"/>
              </w:rPr>
            </w:pPr>
            <w:r>
              <w:rPr>
                <w:kern w:val="0"/>
                <w:szCs w:val="21"/>
              </w:rPr>
              <w:t>招标项目名称</w:t>
            </w:r>
          </w:p>
        </w:tc>
        <w:tc>
          <w:tcPr>
            <w:tcW w:w="8433" w:type="dxa"/>
            <w:vAlign w:val="center"/>
          </w:tcPr>
          <w:p w:rsidR="000C5E62" w:rsidRDefault="006C0B08">
            <w:pPr>
              <w:tabs>
                <w:tab w:val="left" w:pos="3840"/>
                <w:tab w:val="left" w:pos="5300"/>
              </w:tabs>
              <w:autoSpaceDE w:val="0"/>
              <w:autoSpaceDN w:val="0"/>
              <w:adjustRightInd w:val="0"/>
              <w:snapToGrid w:val="0"/>
              <w:spacing w:line="400" w:lineRule="exact"/>
              <w:ind w:firstLineChars="200" w:firstLine="420"/>
              <w:rPr>
                <w:snapToGrid w:val="0"/>
                <w:kern w:val="0"/>
                <w:szCs w:val="21"/>
              </w:rPr>
            </w:pPr>
            <w:r>
              <w:rPr>
                <w:snapToGrid w:val="0"/>
                <w:kern w:val="0"/>
                <w:szCs w:val="21"/>
              </w:rPr>
              <w:t>白洋滩水厂取水口迁建项目结算审核（提前介入）造价咨询服务项目</w:t>
            </w:r>
          </w:p>
        </w:tc>
      </w:tr>
      <w:tr w:rsidR="000C5E62">
        <w:trPr>
          <w:trHeight w:val="341"/>
          <w:jc w:val="center"/>
        </w:trPr>
        <w:tc>
          <w:tcPr>
            <w:tcW w:w="993" w:type="dxa"/>
            <w:vAlign w:val="center"/>
          </w:tcPr>
          <w:p w:rsidR="000C5E62" w:rsidRDefault="006C0B08">
            <w:pPr>
              <w:snapToGrid w:val="0"/>
              <w:spacing w:line="400" w:lineRule="exact"/>
              <w:jc w:val="center"/>
              <w:rPr>
                <w:kern w:val="0"/>
                <w:szCs w:val="21"/>
              </w:rPr>
            </w:pPr>
            <w:r>
              <w:rPr>
                <w:kern w:val="0"/>
                <w:szCs w:val="21"/>
              </w:rPr>
              <w:t>1.1.5</w:t>
            </w:r>
          </w:p>
        </w:tc>
        <w:tc>
          <w:tcPr>
            <w:tcW w:w="1773" w:type="dxa"/>
            <w:vAlign w:val="center"/>
          </w:tcPr>
          <w:p w:rsidR="000C5E62" w:rsidRDefault="006C0B08">
            <w:pPr>
              <w:snapToGrid w:val="0"/>
              <w:spacing w:line="400" w:lineRule="exact"/>
              <w:jc w:val="center"/>
              <w:rPr>
                <w:kern w:val="0"/>
                <w:szCs w:val="21"/>
              </w:rPr>
            </w:pPr>
            <w:r>
              <w:rPr>
                <w:kern w:val="0"/>
                <w:szCs w:val="21"/>
              </w:rPr>
              <w:t>项目建设地点</w:t>
            </w:r>
          </w:p>
        </w:tc>
        <w:tc>
          <w:tcPr>
            <w:tcW w:w="8433" w:type="dxa"/>
            <w:vAlign w:val="center"/>
          </w:tcPr>
          <w:p w:rsidR="000C5E62" w:rsidRDefault="006C0B08">
            <w:pPr>
              <w:tabs>
                <w:tab w:val="left" w:pos="3840"/>
                <w:tab w:val="left" w:pos="5300"/>
              </w:tabs>
              <w:autoSpaceDE w:val="0"/>
              <w:autoSpaceDN w:val="0"/>
              <w:adjustRightInd w:val="0"/>
              <w:snapToGrid w:val="0"/>
              <w:spacing w:line="400" w:lineRule="exact"/>
              <w:ind w:firstLineChars="200" w:firstLine="420"/>
              <w:rPr>
                <w:snapToGrid w:val="0"/>
                <w:kern w:val="0"/>
                <w:szCs w:val="21"/>
              </w:rPr>
            </w:pPr>
            <w:r>
              <w:rPr>
                <w:snapToGrid w:val="0"/>
                <w:kern w:val="0"/>
                <w:szCs w:val="21"/>
              </w:rPr>
              <w:t>南岸区南滨路</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1.1.6</w:t>
            </w:r>
          </w:p>
        </w:tc>
        <w:tc>
          <w:tcPr>
            <w:tcW w:w="1773" w:type="dxa"/>
            <w:vAlign w:val="center"/>
          </w:tcPr>
          <w:p w:rsidR="000C5E62" w:rsidRDefault="006C0B08">
            <w:pPr>
              <w:snapToGrid w:val="0"/>
              <w:spacing w:line="400" w:lineRule="exact"/>
              <w:jc w:val="center"/>
              <w:rPr>
                <w:kern w:val="0"/>
                <w:szCs w:val="21"/>
              </w:rPr>
            </w:pPr>
            <w:r>
              <w:rPr>
                <w:kern w:val="0"/>
                <w:szCs w:val="21"/>
              </w:rPr>
              <w:t>项目建设规模</w:t>
            </w:r>
          </w:p>
        </w:tc>
        <w:tc>
          <w:tcPr>
            <w:tcW w:w="8433" w:type="dxa"/>
            <w:vAlign w:val="center"/>
          </w:tcPr>
          <w:p w:rsidR="000C5E62" w:rsidRDefault="006C0B08">
            <w:pPr>
              <w:tabs>
                <w:tab w:val="left" w:pos="3840"/>
                <w:tab w:val="left" w:pos="5300"/>
              </w:tabs>
              <w:autoSpaceDE w:val="0"/>
              <w:autoSpaceDN w:val="0"/>
              <w:adjustRightInd w:val="0"/>
              <w:snapToGrid w:val="0"/>
              <w:spacing w:line="400" w:lineRule="exact"/>
              <w:ind w:firstLineChars="200" w:firstLine="420"/>
              <w:rPr>
                <w:i/>
                <w:snapToGrid w:val="0"/>
                <w:kern w:val="0"/>
                <w:szCs w:val="21"/>
              </w:rPr>
            </w:pPr>
            <w:r>
              <w:rPr>
                <w:snapToGrid w:val="0"/>
                <w:kern w:val="0"/>
                <w:szCs w:val="21"/>
              </w:rPr>
              <w:t>新建取水头部一座，工程规模为</w:t>
            </w:r>
            <w:r>
              <w:rPr>
                <w:snapToGrid w:val="0"/>
                <w:kern w:val="0"/>
                <w:szCs w:val="21"/>
              </w:rPr>
              <w:t>20</w:t>
            </w:r>
            <w:r>
              <w:rPr>
                <w:snapToGrid w:val="0"/>
                <w:kern w:val="0"/>
                <w:szCs w:val="21"/>
              </w:rPr>
              <w:t>万立方米</w:t>
            </w:r>
            <w:r>
              <w:rPr>
                <w:snapToGrid w:val="0"/>
                <w:kern w:val="0"/>
                <w:szCs w:val="21"/>
              </w:rPr>
              <w:t>/</w:t>
            </w:r>
            <w:r>
              <w:rPr>
                <w:snapToGrid w:val="0"/>
                <w:kern w:val="0"/>
                <w:szCs w:val="21"/>
              </w:rPr>
              <w:t>天；新建取水深井泵房一座，直径</w:t>
            </w:r>
            <w:r>
              <w:rPr>
                <w:snapToGrid w:val="0"/>
                <w:kern w:val="0"/>
                <w:szCs w:val="21"/>
              </w:rPr>
              <w:t>26</w:t>
            </w:r>
            <w:r>
              <w:rPr>
                <w:snapToGrid w:val="0"/>
                <w:kern w:val="0"/>
                <w:szCs w:val="21"/>
              </w:rPr>
              <w:t>米，高度</w:t>
            </w:r>
            <w:r>
              <w:rPr>
                <w:snapToGrid w:val="0"/>
                <w:kern w:val="0"/>
                <w:szCs w:val="21"/>
              </w:rPr>
              <w:t>60.2</w:t>
            </w:r>
            <w:r>
              <w:rPr>
                <w:snapToGrid w:val="0"/>
                <w:kern w:val="0"/>
                <w:szCs w:val="21"/>
              </w:rPr>
              <w:t>米（地上</w:t>
            </w:r>
            <w:r>
              <w:rPr>
                <w:snapToGrid w:val="0"/>
                <w:kern w:val="0"/>
                <w:szCs w:val="21"/>
              </w:rPr>
              <w:t>16.2</w:t>
            </w:r>
            <w:r>
              <w:rPr>
                <w:snapToGrid w:val="0"/>
                <w:kern w:val="0"/>
                <w:szCs w:val="21"/>
              </w:rPr>
              <w:t>米，地下</w:t>
            </w:r>
            <w:r>
              <w:rPr>
                <w:snapToGrid w:val="0"/>
                <w:kern w:val="0"/>
                <w:szCs w:val="21"/>
              </w:rPr>
              <w:t>44</w:t>
            </w:r>
            <w:r>
              <w:rPr>
                <w:snapToGrid w:val="0"/>
                <w:kern w:val="0"/>
                <w:szCs w:val="21"/>
              </w:rPr>
              <w:t>米）；</w:t>
            </w:r>
            <w:r>
              <w:rPr>
                <w:snapToGrid w:val="0"/>
                <w:kern w:val="0"/>
                <w:szCs w:val="21"/>
              </w:rPr>
              <w:t>DN1400</w:t>
            </w:r>
            <w:r>
              <w:rPr>
                <w:snapToGrid w:val="0"/>
                <w:kern w:val="0"/>
                <w:szCs w:val="21"/>
              </w:rPr>
              <w:t>自流管</w:t>
            </w:r>
            <w:r>
              <w:rPr>
                <w:snapToGrid w:val="0"/>
                <w:kern w:val="0"/>
                <w:szCs w:val="21"/>
              </w:rPr>
              <w:t>2</w:t>
            </w:r>
            <w:r>
              <w:rPr>
                <w:snapToGrid w:val="0"/>
                <w:kern w:val="0"/>
                <w:szCs w:val="21"/>
              </w:rPr>
              <w:t>根，长度共</w:t>
            </w:r>
            <w:r>
              <w:rPr>
                <w:snapToGrid w:val="0"/>
                <w:kern w:val="0"/>
                <w:szCs w:val="21"/>
              </w:rPr>
              <w:t>1440</w:t>
            </w:r>
            <w:r>
              <w:rPr>
                <w:snapToGrid w:val="0"/>
                <w:kern w:val="0"/>
                <w:szCs w:val="21"/>
              </w:rPr>
              <w:t>米，</w:t>
            </w:r>
            <w:r>
              <w:rPr>
                <w:snapToGrid w:val="0"/>
                <w:kern w:val="0"/>
                <w:szCs w:val="21"/>
              </w:rPr>
              <w:t>DN1400</w:t>
            </w:r>
            <w:r>
              <w:rPr>
                <w:snapToGrid w:val="0"/>
                <w:kern w:val="0"/>
                <w:szCs w:val="21"/>
              </w:rPr>
              <w:t>原水管</w:t>
            </w:r>
            <w:r>
              <w:rPr>
                <w:snapToGrid w:val="0"/>
                <w:kern w:val="0"/>
                <w:szCs w:val="21"/>
              </w:rPr>
              <w:t>1</w:t>
            </w:r>
            <w:r>
              <w:rPr>
                <w:snapToGrid w:val="0"/>
                <w:kern w:val="0"/>
                <w:szCs w:val="21"/>
              </w:rPr>
              <w:t>根，长度</w:t>
            </w:r>
            <w:r>
              <w:rPr>
                <w:snapToGrid w:val="0"/>
                <w:kern w:val="0"/>
                <w:szCs w:val="21"/>
              </w:rPr>
              <w:t>2150</w:t>
            </w:r>
            <w:r>
              <w:rPr>
                <w:snapToGrid w:val="0"/>
                <w:kern w:val="0"/>
                <w:szCs w:val="21"/>
              </w:rPr>
              <w:t>米；</w:t>
            </w:r>
            <w:r>
              <w:rPr>
                <w:snapToGrid w:val="0"/>
                <w:kern w:val="0"/>
                <w:szCs w:val="21"/>
              </w:rPr>
              <w:t>DN1200</w:t>
            </w:r>
            <w:r>
              <w:rPr>
                <w:snapToGrid w:val="0"/>
                <w:kern w:val="0"/>
                <w:szCs w:val="21"/>
              </w:rPr>
              <w:t>原水管</w:t>
            </w:r>
            <w:r>
              <w:rPr>
                <w:snapToGrid w:val="0"/>
                <w:kern w:val="0"/>
                <w:szCs w:val="21"/>
              </w:rPr>
              <w:t>1</w:t>
            </w:r>
            <w:r>
              <w:rPr>
                <w:snapToGrid w:val="0"/>
                <w:kern w:val="0"/>
                <w:szCs w:val="21"/>
              </w:rPr>
              <w:t>根，长度</w:t>
            </w:r>
            <w:r>
              <w:rPr>
                <w:snapToGrid w:val="0"/>
                <w:kern w:val="0"/>
                <w:szCs w:val="21"/>
              </w:rPr>
              <w:t>2150</w:t>
            </w:r>
            <w:r>
              <w:rPr>
                <w:snapToGrid w:val="0"/>
                <w:kern w:val="0"/>
                <w:szCs w:val="21"/>
              </w:rPr>
              <w:t>米。工程概算总投资</w:t>
            </w:r>
            <w:r>
              <w:rPr>
                <w:snapToGrid w:val="0"/>
                <w:kern w:val="0"/>
                <w:szCs w:val="21"/>
              </w:rPr>
              <w:t>21478</w:t>
            </w:r>
            <w:r>
              <w:rPr>
                <w:snapToGrid w:val="0"/>
                <w:kern w:val="0"/>
                <w:szCs w:val="21"/>
              </w:rPr>
              <w:t>万元，其中建安工程费用</w:t>
            </w:r>
            <w:r>
              <w:rPr>
                <w:snapToGrid w:val="0"/>
                <w:kern w:val="0"/>
                <w:szCs w:val="21"/>
              </w:rPr>
              <w:t>16548</w:t>
            </w:r>
            <w:r>
              <w:rPr>
                <w:snapToGrid w:val="0"/>
                <w:kern w:val="0"/>
                <w:szCs w:val="21"/>
              </w:rPr>
              <w:t>万元。</w:t>
            </w:r>
          </w:p>
        </w:tc>
      </w:tr>
      <w:tr w:rsidR="000C5E62">
        <w:trPr>
          <w:trHeight w:val="326"/>
          <w:jc w:val="center"/>
        </w:trPr>
        <w:tc>
          <w:tcPr>
            <w:tcW w:w="993" w:type="dxa"/>
            <w:vAlign w:val="center"/>
          </w:tcPr>
          <w:p w:rsidR="000C5E62" w:rsidRDefault="006C0B08">
            <w:pPr>
              <w:snapToGrid w:val="0"/>
              <w:spacing w:line="400" w:lineRule="exact"/>
              <w:jc w:val="center"/>
              <w:rPr>
                <w:kern w:val="0"/>
                <w:szCs w:val="21"/>
              </w:rPr>
            </w:pPr>
            <w:r>
              <w:rPr>
                <w:kern w:val="0"/>
                <w:szCs w:val="21"/>
              </w:rPr>
              <w:t>1.2.1</w:t>
            </w:r>
          </w:p>
        </w:tc>
        <w:tc>
          <w:tcPr>
            <w:tcW w:w="1773" w:type="dxa"/>
            <w:vAlign w:val="center"/>
          </w:tcPr>
          <w:p w:rsidR="000C5E62" w:rsidRDefault="006C0B08">
            <w:pPr>
              <w:snapToGrid w:val="0"/>
              <w:spacing w:line="400" w:lineRule="exact"/>
              <w:jc w:val="center"/>
              <w:rPr>
                <w:kern w:val="0"/>
                <w:szCs w:val="21"/>
              </w:rPr>
            </w:pPr>
            <w:r>
              <w:rPr>
                <w:kern w:val="0"/>
                <w:szCs w:val="21"/>
              </w:rPr>
              <w:t>资金来源及比例</w:t>
            </w:r>
          </w:p>
        </w:tc>
        <w:tc>
          <w:tcPr>
            <w:tcW w:w="8433" w:type="dxa"/>
            <w:vAlign w:val="center"/>
          </w:tcPr>
          <w:p w:rsidR="000C5E62" w:rsidRDefault="006C0B08">
            <w:pPr>
              <w:tabs>
                <w:tab w:val="left" w:pos="3840"/>
                <w:tab w:val="left" w:pos="5300"/>
              </w:tabs>
              <w:autoSpaceDE w:val="0"/>
              <w:autoSpaceDN w:val="0"/>
              <w:adjustRightInd w:val="0"/>
              <w:snapToGrid w:val="0"/>
              <w:spacing w:line="400" w:lineRule="exact"/>
              <w:ind w:firstLineChars="200" w:firstLine="420"/>
              <w:rPr>
                <w:snapToGrid w:val="0"/>
                <w:kern w:val="0"/>
                <w:szCs w:val="21"/>
              </w:rPr>
            </w:pPr>
            <w:r>
              <w:rPr>
                <w:rFonts w:hint="eastAsia"/>
                <w:snapToGrid w:val="0"/>
                <w:kern w:val="0"/>
                <w:szCs w:val="21"/>
              </w:rPr>
              <w:t>企业自筹，</w:t>
            </w:r>
            <w:r>
              <w:rPr>
                <w:snapToGrid w:val="0"/>
                <w:kern w:val="0"/>
                <w:szCs w:val="21"/>
              </w:rPr>
              <w:t xml:space="preserve">100% </w:t>
            </w:r>
          </w:p>
        </w:tc>
      </w:tr>
      <w:tr w:rsidR="000C5E62">
        <w:trPr>
          <w:trHeight w:val="326"/>
          <w:jc w:val="center"/>
        </w:trPr>
        <w:tc>
          <w:tcPr>
            <w:tcW w:w="993" w:type="dxa"/>
            <w:vAlign w:val="center"/>
          </w:tcPr>
          <w:p w:rsidR="000C5E62" w:rsidRDefault="006C0B08">
            <w:pPr>
              <w:snapToGrid w:val="0"/>
              <w:spacing w:line="400" w:lineRule="exact"/>
              <w:jc w:val="center"/>
              <w:rPr>
                <w:kern w:val="0"/>
                <w:szCs w:val="21"/>
              </w:rPr>
            </w:pPr>
            <w:r>
              <w:rPr>
                <w:kern w:val="0"/>
                <w:szCs w:val="21"/>
              </w:rPr>
              <w:t>1.2.2</w:t>
            </w:r>
          </w:p>
        </w:tc>
        <w:tc>
          <w:tcPr>
            <w:tcW w:w="1773" w:type="dxa"/>
            <w:vAlign w:val="center"/>
          </w:tcPr>
          <w:p w:rsidR="000C5E62" w:rsidRDefault="006C0B08">
            <w:pPr>
              <w:snapToGrid w:val="0"/>
              <w:spacing w:line="400" w:lineRule="exact"/>
              <w:jc w:val="center"/>
              <w:rPr>
                <w:kern w:val="0"/>
                <w:szCs w:val="21"/>
              </w:rPr>
            </w:pPr>
            <w:r>
              <w:rPr>
                <w:kern w:val="0"/>
                <w:szCs w:val="21"/>
              </w:rPr>
              <w:t>资金落实情况</w:t>
            </w:r>
          </w:p>
        </w:tc>
        <w:tc>
          <w:tcPr>
            <w:tcW w:w="8433" w:type="dxa"/>
            <w:vAlign w:val="center"/>
          </w:tcPr>
          <w:p w:rsidR="000C5E62" w:rsidRDefault="006C0B08">
            <w:pPr>
              <w:snapToGrid w:val="0"/>
              <w:spacing w:line="400" w:lineRule="exact"/>
              <w:ind w:firstLineChars="200" w:firstLine="420"/>
              <w:rPr>
                <w:szCs w:val="21"/>
              </w:rPr>
            </w:pPr>
            <w:r>
              <w:rPr>
                <w:szCs w:val="21"/>
              </w:rPr>
              <w:t>已落实</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1.3.1</w:t>
            </w:r>
          </w:p>
        </w:tc>
        <w:tc>
          <w:tcPr>
            <w:tcW w:w="1773" w:type="dxa"/>
            <w:vAlign w:val="center"/>
          </w:tcPr>
          <w:p w:rsidR="000C5E62" w:rsidRDefault="006C0B08">
            <w:pPr>
              <w:snapToGrid w:val="0"/>
              <w:spacing w:line="400" w:lineRule="exact"/>
              <w:jc w:val="center"/>
              <w:rPr>
                <w:kern w:val="0"/>
                <w:szCs w:val="21"/>
              </w:rPr>
            </w:pPr>
            <w:r>
              <w:rPr>
                <w:kern w:val="0"/>
                <w:szCs w:val="21"/>
              </w:rPr>
              <w:t>招标范围</w:t>
            </w:r>
          </w:p>
        </w:tc>
        <w:tc>
          <w:tcPr>
            <w:tcW w:w="8433" w:type="dxa"/>
            <w:vAlign w:val="center"/>
          </w:tcPr>
          <w:p w:rsidR="000C5E62" w:rsidRDefault="006C0B08">
            <w:pPr>
              <w:snapToGrid w:val="0"/>
              <w:spacing w:line="400" w:lineRule="exact"/>
              <w:ind w:firstLineChars="200" w:firstLine="420"/>
              <w:rPr>
                <w:i/>
                <w:szCs w:val="21"/>
              </w:rPr>
            </w:pPr>
            <w:r>
              <w:rPr>
                <w:szCs w:val="21"/>
              </w:rPr>
              <w:t>按照招标人要求完成项目结算审核（提前介入）造价咨询服务，包括但不限于以下工作内容：对工程项目建设管理的合</w:t>
            </w:r>
            <w:proofErr w:type="gramStart"/>
            <w:r>
              <w:rPr>
                <w:szCs w:val="21"/>
              </w:rPr>
              <w:t>规</w:t>
            </w:r>
            <w:proofErr w:type="gramEnd"/>
            <w:r>
              <w:rPr>
                <w:szCs w:val="21"/>
              </w:rPr>
              <w:t>性进行审核、施工方案的经济评价、设计变更的经济分析和费用审核、施工阶段的现场收方计量、现场签证确认、新增项目的价格审核及评价、建筑材料</w:t>
            </w:r>
            <w:r>
              <w:t>（设备）</w:t>
            </w:r>
            <w:r>
              <w:rPr>
                <w:szCs w:val="21"/>
              </w:rPr>
              <w:t>认（审）价、工程进度款审核、提供工程索赔和反索赔咨询、工程索赔审核、有关工程造价信息及法规等咨询、完工后的结算审核等服务工作，对工程造价实施动态管理，提供解决施工过程中的造价纠纷司法咨询（若有），以及与造价投资控制有关的其他服务工作，并完成过程造价审计相关档案资料的归档等工程造价全过程控制的全部工作内容。该项目在施工过程中或完成工程结算审核并出具报告后，若市财政局（或市审计局）或上级部门要求对其进行二次或多次审计时，咨询人须无条件全力配合并接受市财政局（或市审计局）或上级部门的二次或多次审计。</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1.3.2</w:t>
            </w:r>
          </w:p>
        </w:tc>
        <w:tc>
          <w:tcPr>
            <w:tcW w:w="1773" w:type="dxa"/>
            <w:vAlign w:val="center"/>
          </w:tcPr>
          <w:p w:rsidR="000C5E62" w:rsidRDefault="006C0B08">
            <w:pPr>
              <w:snapToGrid w:val="0"/>
              <w:spacing w:line="400" w:lineRule="exact"/>
              <w:jc w:val="center"/>
              <w:rPr>
                <w:kern w:val="0"/>
                <w:szCs w:val="21"/>
              </w:rPr>
            </w:pPr>
            <w:r>
              <w:rPr>
                <w:szCs w:val="22"/>
              </w:rPr>
              <w:t>服务期限</w:t>
            </w:r>
          </w:p>
        </w:tc>
        <w:tc>
          <w:tcPr>
            <w:tcW w:w="8433" w:type="dxa"/>
            <w:vAlign w:val="center"/>
          </w:tcPr>
          <w:p w:rsidR="000C5E62" w:rsidRDefault="006C0B08">
            <w:pPr>
              <w:snapToGrid w:val="0"/>
              <w:spacing w:line="400" w:lineRule="exact"/>
              <w:ind w:firstLineChars="200" w:firstLine="420"/>
            </w:pPr>
            <w:r>
              <w:t>从合同签订之日开始至完成工程全部结算审核、市财政局（或市审计局）或上级部门复审出具审计结论为止。</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1.3.3</w:t>
            </w:r>
          </w:p>
        </w:tc>
        <w:tc>
          <w:tcPr>
            <w:tcW w:w="1773" w:type="dxa"/>
            <w:vAlign w:val="center"/>
          </w:tcPr>
          <w:p w:rsidR="000C5E62" w:rsidRDefault="006C0B08">
            <w:pPr>
              <w:snapToGrid w:val="0"/>
              <w:spacing w:line="400" w:lineRule="exact"/>
              <w:jc w:val="center"/>
              <w:rPr>
                <w:kern w:val="0"/>
                <w:szCs w:val="21"/>
              </w:rPr>
            </w:pPr>
            <w:r>
              <w:rPr>
                <w:kern w:val="0"/>
                <w:szCs w:val="21"/>
              </w:rPr>
              <w:t>质量标准</w:t>
            </w:r>
          </w:p>
        </w:tc>
        <w:tc>
          <w:tcPr>
            <w:tcW w:w="8433" w:type="dxa"/>
            <w:vAlign w:val="center"/>
          </w:tcPr>
          <w:p w:rsidR="000C5E62" w:rsidRDefault="006C0B08">
            <w:pPr>
              <w:snapToGrid w:val="0"/>
              <w:spacing w:line="400" w:lineRule="exact"/>
              <w:ind w:firstLineChars="200" w:firstLine="420"/>
              <w:rPr>
                <w:szCs w:val="21"/>
              </w:rPr>
            </w:pPr>
            <w:bookmarkStart w:id="114" w:name="_Hlk152681714"/>
            <w:r>
              <w:t>工程造价咨询成果须满足《建设工程工程量清单计价规范》</w:t>
            </w:r>
            <w:r>
              <w:t>GB 50500—2013</w:t>
            </w:r>
            <w:r>
              <w:t>的要求，并按照现行有关工程造价标准与规范的要求完成全部造价咨询服务工作。</w:t>
            </w:r>
            <w:bookmarkEnd w:id="114"/>
          </w:p>
        </w:tc>
      </w:tr>
      <w:tr w:rsidR="000C5E62">
        <w:trPr>
          <w:jc w:val="center"/>
        </w:trPr>
        <w:tc>
          <w:tcPr>
            <w:tcW w:w="993" w:type="dxa"/>
            <w:vAlign w:val="center"/>
          </w:tcPr>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6C0B08">
            <w:pPr>
              <w:snapToGrid w:val="0"/>
              <w:spacing w:line="400" w:lineRule="exact"/>
              <w:jc w:val="center"/>
              <w:rPr>
                <w:kern w:val="0"/>
                <w:szCs w:val="21"/>
              </w:rPr>
            </w:pPr>
            <w:r>
              <w:rPr>
                <w:kern w:val="0"/>
                <w:szCs w:val="21"/>
              </w:rPr>
              <w:t>1.4.1</w:t>
            </w: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6C0B08">
            <w:pPr>
              <w:snapToGrid w:val="0"/>
              <w:spacing w:line="400" w:lineRule="exact"/>
              <w:jc w:val="center"/>
              <w:rPr>
                <w:kern w:val="0"/>
                <w:szCs w:val="21"/>
              </w:rPr>
            </w:pPr>
            <w:r>
              <w:rPr>
                <w:kern w:val="0"/>
                <w:szCs w:val="21"/>
              </w:rPr>
              <w:t>1.4.1</w:t>
            </w: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rPr>
                <w:kern w:val="0"/>
                <w:szCs w:val="21"/>
              </w:rPr>
            </w:pPr>
          </w:p>
        </w:tc>
        <w:tc>
          <w:tcPr>
            <w:tcW w:w="1773" w:type="dxa"/>
            <w:vAlign w:val="center"/>
          </w:tcPr>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6C0B08">
            <w:pPr>
              <w:snapToGrid w:val="0"/>
              <w:spacing w:line="400" w:lineRule="exact"/>
              <w:jc w:val="center"/>
              <w:rPr>
                <w:kern w:val="0"/>
                <w:szCs w:val="21"/>
              </w:rPr>
            </w:pPr>
            <w:r>
              <w:rPr>
                <w:kern w:val="0"/>
                <w:szCs w:val="21"/>
              </w:rPr>
              <w:t>投标人资质条件、能力和信誉</w:t>
            </w: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6C0B08">
            <w:pPr>
              <w:snapToGrid w:val="0"/>
              <w:spacing w:line="400" w:lineRule="exact"/>
              <w:jc w:val="center"/>
              <w:rPr>
                <w:kern w:val="0"/>
                <w:szCs w:val="21"/>
              </w:rPr>
            </w:pPr>
            <w:r>
              <w:rPr>
                <w:kern w:val="0"/>
                <w:szCs w:val="21"/>
              </w:rPr>
              <w:t>投标人资质条件、能力和信誉</w:t>
            </w: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jc w:val="center"/>
              <w:rPr>
                <w:kern w:val="0"/>
                <w:szCs w:val="21"/>
              </w:rPr>
            </w:pPr>
          </w:p>
          <w:p w:rsidR="000C5E62" w:rsidRDefault="000C5E62">
            <w:pPr>
              <w:snapToGrid w:val="0"/>
              <w:spacing w:line="400" w:lineRule="exact"/>
              <w:rPr>
                <w:kern w:val="0"/>
                <w:szCs w:val="21"/>
              </w:rPr>
            </w:pPr>
          </w:p>
        </w:tc>
        <w:tc>
          <w:tcPr>
            <w:tcW w:w="8433" w:type="dxa"/>
            <w:vAlign w:val="center"/>
          </w:tcPr>
          <w:p w:rsidR="000C5E62" w:rsidRDefault="006C0B08">
            <w:pPr>
              <w:autoSpaceDE w:val="0"/>
              <w:autoSpaceDN w:val="0"/>
              <w:adjustRightInd w:val="0"/>
              <w:snapToGrid w:val="0"/>
              <w:spacing w:line="400" w:lineRule="exact"/>
              <w:ind w:firstLineChars="200" w:firstLine="420"/>
              <w:rPr>
                <w:szCs w:val="21"/>
              </w:rPr>
            </w:pPr>
            <w:bookmarkStart w:id="115" w:name="OLE_LINK1"/>
            <w:r>
              <w:rPr>
                <w:szCs w:val="21"/>
              </w:rPr>
              <w:lastRenderedPageBreak/>
              <w:t>本工程招标实行资格后审，投标人应</w:t>
            </w:r>
            <w:bookmarkStart w:id="116" w:name="一是"/>
            <w:bookmarkEnd w:id="116"/>
            <w:r>
              <w:rPr>
                <w:szCs w:val="21"/>
              </w:rPr>
              <w:t>具备以下资格条件：</w:t>
            </w:r>
          </w:p>
          <w:bookmarkEnd w:id="115"/>
          <w:p w:rsidR="000C5E62" w:rsidRDefault="006C0B08">
            <w:pPr>
              <w:autoSpaceDE w:val="0"/>
              <w:autoSpaceDN w:val="0"/>
              <w:adjustRightInd w:val="0"/>
              <w:snapToGrid w:val="0"/>
              <w:spacing w:beforeLines="50" w:before="120" w:afterLines="50" w:after="120" w:line="400" w:lineRule="exact"/>
              <w:ind w:firstLineChars="200" w:firstLine="422"/>
              <w:rPr>
                <w:b/>
                <w:szCs w:val="21"/>
              </w:rPr>
            </w:pPr>
            <w:r>
              <w:rPr>
                <w:b/>
                <w:szCs w:val="21"/>
              </w:rPr>
              <w:t xml:space="preserve">1. </w:t>
            </w:r>
            <w:r>
              <w:rPr>
                <w:b/>
                <w:szCs w:val="21"/>
              </w:rPr>
              <w:t>营业执照</w:t>
            </w:r>
          </w:p>
          <w:p w:rsidR="000C5E62" w:rsidRDefault="006C0B08">
            <w:pPr>
              <w:autoSpaceDE w:val="0"/>
              <w:autoSpaceDN w:val="0"/>
              <w:adjustRightInd w:val="0"/>
              <w:snapToGrid w:val="0"/>
              <w:spacing w:line="400" w:lineRule="exact"/>
              <w:ind w:firstLineChars="200" w:firstLine="420"/>
              <w:rPr>
                <w:szCs w:val="21"/>
              </w:rPr>
            </w:pPr>
            <w:r>
              <w:rPr>
                <w:szCs w:val="21"/>
              </w:rPr>
              <w:t>具备有效的营业执照。</w:t>
            </w:r>
          </w:p>
          <w:p w:rsidR="000C5E62" w:rsidRDefault="006C0B08">
            <w:pPr>
              <w:tabs>
                <w:tab w:val="left" w:pos="2420"/>
                <w:tab w:val="left" w:pos="5445"/>
              </w:tabs>
              <w:autoSpaceDE w:val="0"/>
              <w:autoSpaceDN w:val="0"/>
              <w:adjustRightInd w:val="0"/>
              <w:snapToGrid w:val="0"/>
              <w:spacing w:line="400" w:lineRule="exact"/>
              <w:ind w:firstLineChars="200" w:firstLine="422"/>
              <w:rPr>
                <w:b/>
                <w:szCs w:val="21"/>
              </w:rPr>
            </w:pPr>
            <w:r>
              <w:rPr>
                <w:b/>
                <w:szCs w:val="21"/>
              </w:rPr>
              <w:t>投标人须在投标文件资格审查部分提供有效的营业执照。注：不得将投标人营业执照记载的经营范围作为评审因素。</w:t>
            </w:r>
          </w:p>
          <w:p w:rsidR="000C5E62" w:rsidRDefault="006C0B08">
            <w:pPr>
              <w:autoSpaceDE w:val="0"/>
              <w:autoSpaceDN w:val="0"/>
              <w:adjustRightInd w:val="0"/>
              <w:snapToGrid w:val="0"/>
              <w:spacing w:beforeLines="50" w:before="120" w:afterLines="50" w:after="120" w:line="400" w:lineRule="exact"/>
              <w:ind w:firstLineChars="200" w:firstLine="422"/>
              <w:rPr>
                <w:b/>
                <w:szCs w:val="21"/>
              </w:rPr>
            </w:pPr>
            <w:r>
              <w:rPr>
                <w:b/>
                <w:szCs w:val="21"/>
              </w:rPr>
              <w:t xml:space="preserve">2. </w:t>
            </w:r>
            <w:r>
              <w:rPr>
                <w:b/>
                <w:szCs w:val="21"/>
              </w:rPr>
              <w:t>财务要求</w:t>
            </w:r>
          </w:p>
          <w:p w:rsidR="000C5E62" w:rsidRDefault="006C0B08">
            <w:pPr>
              <w:autoSpaceDE w:val="0"/>
              <w:autoSpaceDN w:val="0"/>
              <w:adjustRightInd w:val="0"/>
              <w:snapToGrid w:val="0"/>
              <w:spacing w:line="400" w:lineRule="exact"/>
              <w:ind w:firstLineChars="200" w:firstLine="420"/>
              <w:rPr>
                <w:kern w:val="0"/>
                <w:szCs w:val="21"/>
              </w:rPr>
            </w:pPr>
            <w:r>
              <w:rPr>
                <w:kern w:val="0"/>
                <w:szCs w:val="21"/>
                <w:u w:val="single"/>
              </w:rPr>
              <w:t>2020</w:t>
            </w:r>
            <w:r>
              <w:rPr>
                <w:kern w:val="0"/>
                <w:szCs w:val="21"/>
                <w:u w:val="single"/>
              </w:rPr>
              <w:t>年、</w:t>
            </w:r>
            <w:r>
              <w:rPr>
                <w:kern w:val="0"/>
                <w:szCs w:val="21"/>
                <w:u w:val="single"/>
              </w:rPr>
              <w:t>2021</w:t>
            </w:r>
            <w:r>
              <w:rPr>
                <w:kern w:val="0"/>
                <w:szCs w:val="21"/>
                <w:u w:val="single"/>
              </w:rPr>
              <w:t>年、</w:t>
            </w:r>
            <w:r>
              <w:rPr>
                <w:kern w:val="0"/>
                <w:szCs w:val="21"/>
                <w:u w:val="single"/>
              </w:rPr>
              <w:t>2022</w:t>
            </w:r>
            <w:r>
              <w:rPr>
                <w:kern w:val="0"/>
                <w:szCs w:val="21"/>
              </w:rPr>
              <w:t>年的年度财务状况不亏损。</w:t>
            </w:r>
          </w:p>
          <w:p w:rsidR="000C5E62" w:rsidRDefault="006C0B08">
            <w:pPr>
              <w:autoSpaceDE w:val="0"/>
              <w:autoSpaceDN w:val="0"/>
              <w:adjustRightInd w:val="0"/>
              <w:snapToGrid w:val="0"/>
              <w:spacing w:line="400" w:lineRule="exact"/>
              <w:ind w:firstLineChars="200" w:firstLine="422"/>
              <w:rPr>
                <w:b/>
                <w:kern w:val="0"/>
                <w:szCs w:val="21"/>
              </w:rPr>
            </w:pPr>
            <w:r>
              <w:rPr>
                <w:b/>
                <w:kern w:val="0"/>
                <w:szCs w:val="21"/>
              </w:rPr>
              <w:t>投标人须在投标文件</w:t>
            </w:r>
            <w:r>
              <w:rPr>
                <w:b/>
                <w:szCs w:val="21"/>
              </w:rPr>
              <w:t>资格审查</w:t>
            </w:r>
            <w:r>
              <w:rPr>
                <w:b/>
                <w:kern w:val="0"/>
                <w:szCs w:val="21"/>
              </w:rPr>
              <w:t>部分提供经会计师事务所或审计机构出具的合法有效的财务审计报告及财务报表（财务报表须至少包括现金流量表、资产负债表、利润表）或投标人自行承诺无亏损。</w:t>
            </w:r>
          </w:p>
          <w:p w:rsidR="000C5E62" w:rsidRDefault="006C0B08">
            <w:pPr>
              <w:autoSpaceDE w:val="0"/>
              <w:autoSpaceDN w:val="0"/>
              <w:adjustRightInd w:val="0"/>
              <w:snapToGrid w:val="0"/>
              <w:spacing w:beforeLines="50" w:before="120" w:afterLines="50" w:after="120" w:line="400" w:lineRule="exact"/>
              <w:ind w:firstLineChars="200" w:firstLine="422"/>
              <w:rPr>
                <w:b/>
                <w:szCs w:val="21"/>
              </w:rPr>
            </w:pPr>
            <w:r>
              <w:rPr>
                <w:b/>
                <w:szCs w:val="21"/>
              </w:rPr>
              <w:t xml:space="preserve">3. </w:t>
            </w:r>
            <w:r>
              <w:rPr>
                <w:b/>
                <w:szCs w:val="21"/>
              </w:rPr>
              <w:t>业绩要求</w:t>
            </w:r>
          </w:p>
          <w:p w:rsidR="000C5E62" w:rsidRDefault="006C0B08">
            <w:pPr>
              <w:autoSpaceDE w:val="0"/>
              <w:autoSpaceDN w:val="0"/>
              <w:adjustRightInd w:val="0"/>
              <w:snapToGrid w:val="0"/>
              <w:spacing w:line="400" w:lineRule="exact"/>
              <w:ind w:firstLineChars="200" w:firstLine="422"/>
              <w:rPr>
                <w:b/>
                <w:kern w:val="0"/>
                <w:szCs w:val="21"/>
              </w:rPr>
            </w:pPr>
            <w:r>
              <w:rPr>
                <w:b/>
                <w:kern w:val="0"/>
                <w:szCs w:val="21"/>
              </w:rPr>
              <w:t xml:space="preserve">3.1 </w:t>
            </w:r>
            <w:r>
              <w:rPr>
                <w:b/>
                <w:kern w:val="0"/>
                <w:szCs w:val="21"/>
              </w:rPr>
              <w:t>业绩时间要求：</w:t>
            </w:r>
          </w:p>
          <w:p w:rsidR="000C5E62" w:rsidRDefault="006C0B08">
            <w:pPr>
              <w:autoSpaceDE w:val="0"/>
              <w:autoSpaceDN w:val="0"/>
              <w:adjustRightInd w:val="0"/>
              <w:snapToGrid w:val="0"/>
              <w:spacing w:line="400" w:lineRule="exact"/>
              <w:ind w:firstLineChars="200" w:firstLine="420"/>
              <w:rPr>
                <w:kern w:val="0"/>
                <w:szCs w:val="21"/>
              </w:rPr>
            </w:pPr>
            <w:r>
              <w:rPr>
                <w:kern w:val="0"/>
                <w:szCs w:val="21"/>
              </w:rPr>
              <w:t>投标人在</w:t>
            </w:r>
            <w:r>
              <w:rPr>
                <w:kern w:val="0"/>
                <w:szCs w:val="21"/>
              </w:rPr>
              <w:t>2020</w:t>
            </w:r>
            <w:r>
              <w:rPr>
                <w:kern w:val="0"/>
                <w:szCs w:val="21"/>
              </w:rPr>
              <w:t>年</w:t>
            </w:r>
            <w:r>
              <w:rPr>
                <w:kern w:val="0"/>
                <w:szCs w:val="21"/>
              </w:rPr>
              <w:t>1</w:t>
            </w:r>
            <w:r>
              <w:rPr>
                <w:kern w:val="0"/>
                <w:szCs w:val="21"/>
              </w:rPr>
              <w:t>月</w:t>
            </w:r>
            <w:r>
              <w:rPr>
                <w:kern w:val="0"/>
                <w:szCs w:val="21"/>
              </w:rPr>
              <w:t>1</w:t>
            </w:r>
            <w:r>
              <w:rPr>
                <w:kern w:val="0"/>
                <w:szCs w:val="21"/>
              </w:rPr>
              <w:t>日起至投标截止日止（以合同签订时间为准）承担的</w:t>
            </w:r>
            <w:r>
              <w:rPr>
                <w:kern w:val="0"/>
                <w:szCs w:val="21"/>
              </w:rPr>
              <w:t>1</w:t>
            </w:r>
            <w:r>
              <w:rPr>
                <w:kern w:val="0"/>
                <w:szCs w:val="21"/>
              </w:rPr>
              <w:t>个类似业绩。</w:t>
            </w:r>
          </w:p>
          <w:p w:rsidR="000C5E62" w:rsidRDefault="006C0B08">
            <w:pPr>
              <w:autoSpaceDE w:val="0"/>
              <w:autoSpaceDN w:val="0"/>
              <w:adjustRightInd w:val="0"/>
              <w:snapToGrid w:val="0"/>
              <w:spacing w:line="400" w:lineRule="exact"/>
              <w:ind w:firstLineChars="200" w:firstLine="422"/>
              <w:rPr>
                <w:b/>
                <w:kern w:val="0"/>
                <w:szCs w:val="21"/>
              </w:rPr>
            </w:pPr>
            <w:r>
              <w:rPr>
                <w:b/>
                <w:kern w:val="0"/>
                <w:szCs w:val="21"/>
              </w:rPr>
              <w:t xml:space="preserve">3.2 </w:t>
            </w:r>
            <w:r>
              <w:rPr>
                <w:b/>
                <w:kern w:val="0"/>
                <w:szCs w:val="21"/>
              </w:rPr>
              <w:t>业绩规模要求：</w:t>
            </w:r>
          </w:p>
          <w:p w:rsidR="000C5E62" w:rsidRDefault="006C0B08">
            <w:pPr>
              <w:autoSpaceDE w:val="0"/>
              <w:autoSpaceDN w:val="0"/>
              <w:adjustRightInd w:val="0"/>
              <w:snapToGrid w:val="0"/>
              <w:spacing w:line="400" w:lineRule="exact"/>
              <w:ind w:firstLineChars="200" w:firstLine="420"/>
              <w:rPr>
                <w:szCs w:val="21"/>
              </w:rPr>
            </w:pPr>
            <w:r>
              <w:rPr>
                <w:szCs w:val="21"/>
              </w:rPr>
              <w:t>（</w:t>
            </w:r>
            <w:r>
              <w:rPr>
                <w:szCs w:val="21"/>
              </w:rPr>
              <w:t>1</w:t>
            </w:r>
            <w:r>
              <w:rPr>
                <w:szCs w:val="21"/>
              </w:rPr>
              <w:t>）工程类别：</w:t>
            </w:r>
            <w:r>
              <w:rPr>
                <w:szCs w:val="21"/>
                <w:u w:val="single"/>
              </w:rPr>
              <w:t>市政公用工程</w:t>
            </w:r>
          </w:p>
          <w:p w:rsidR="000C5E62" w:rsidRDefault="006C0B08">
            <w:pPr>
              <w:autoSpaceDE w:val="0"/>
              <w:autoSpaceDN w:val="0"/>
              <w:adjustRightInd w:val="0"/>
              <w:snapToGrid w:val="0"/>
              <w:spacing w:line="400" w:lineRule="exact"/>
              <w:ind w:firstLineChars="200" w:firstLine="420"/>
              <w:rPr>
                <w:szCs w:val="21"/>
              </w:rPr>
            </w:pPr>
            <w:r>
              <w:rPr>
                <w:szCs w:val="21"/>
              </w:rPr>
              <w:t>（</w:t>
            </w:r>
            <w:r>
              <w:rPr>
                <w:szCs w:val="21"/>
              </w:rPr>
              <w:t>2</w:t>
            </w:r>
            <w:r>
              <w:rPr>
                <w:szCs w:val="21"/>
              </w:rPr>
              <w:t>）项目金额：</w:t>
            </w:r>
            <w:r>
              <w:rPr>
                <w:szCs w:val="21"/>
                <w:u w:val="single"/>
              </w:rPr>
              <w:t>工程结算金额不低于</w:t>
            </w:r>
            <w:r>
              <w:rPr>
                <w:szCs w:val="21"/>
                <w:u w:val="single"/>
              </w:rPr>
              <w:t>1</w:t>
            </w:r>
            <w:r>
              <w:rPr>
                <w:szCs w:val="21"/>
                <w:u w:val="single"/>
              </w:rPr>
              <w:t>亿元</w:t>
            </w:r>
          </w:p>
          <w:p w:rsidR="000C5E62" w:rsidRDefault="006C0B08">
            <w:pPr>
              <w:autoSpaceDE w:val="0"/>
              <w:autoSpaceDN w:val="0"/>
              <w:adjustRightInd w:val="0"/>
              <w:snapToGrid w:val="0"/>
              <w:spacing w:line="400" w:lineRule="exact"/>
              <w:ind w:firstLineChars="198" w:firstLine="416"/>
              <w:jc w:val="left"/>
              <w:rPr>
                <w:szCs w:val="21"/>
              </w:rPr>
            </w:pPr>
            <w:r>
              <w:rPr>
                <w:szCs w:val="21"/>
              </w:rPr>
              <w:t>（</w:t>
            </w:r>
            <w:r>
              <w:rPr>
                <w:szCs w:val="21"/>
              </w:rPr>
              <w:t>3</w:t>
            </w:r>
            <w:r>
              <w:rPr>
                <w:szCs w:val="21"/>
              </w:rPr>
              <w:t>）业绩内容：</w:t>
            </w:r>
            <w:r>
              <w:rPr>
                <w:szCs w:val="21"/>
                <w:u w:val="single"/>
              </w:rPr>
              <w:t>结算审核或全过程造价咨询</w:t>
            </w:r>
          </w:p>
          <w:p w:rsidR="000C5E62" w:rsidRDefault="006C0B08">
            <w:pPr>
              <w:autoSpaceDE w:val="0"/>
              <w:autoSpaceDN w:val="0"/>
              <w:adjustRightInd w:val="0"/>
              <w:snapToGrid w:val="0"/>
              <w:spacing w:line="400" w:lineRule="exact"/>
              <w:ind w:firstLineChars="200" w:firstLine="422"/>
              <w:rPr>
                <w:b/>
                <w:kern w:val="0"/>
                <w:szCs w:val="21"/>
              </w:rPr>
            </w:pPr>
            <w:r>
              <w:rPr>
                <w:b/>
                <w:kern w:val="0"/>
                <w:szCs w:val="21"/>
              </w:rPr>
              <w:t xml:space="preserve">3.3 </w:t>
            </w:r>
            <w:r>
              <w:rPr>
                <w:b/>
                <w:kern w:val="0"/>
                <w:szCs w:val="21"/>
              </w:rPr>
              <w:t>业绩证明材料要求：</w:t>
            </w:r>
          </w:p>
          <w:p w:rsidR="000C5E62" w:rsidRDefault="006C0B08">
            <w:pPr>
              <w:autoSpaceDE w:val="0"/>
              <w:autoSpaceDN w:val="0"/>
              <w:adjustRightInd w:val="0"/>
              <w:snapToGrid w:val="0"/>
              <w:spacing w:line="400" w:lineRule="exact"/>
              <w:ind w:firstLineChars="200" w:firstLine="420"/>
              <w:rPr>
                <w:kern w:val="0"/>
                <w:szCs w:val="21"/>
              </w:rPr>
            </w:pPr>
            <w:r>
              <w:rPr>
                <w:kern w:val="0"/>
                <w:szCs w:val="21"/>
              </w:rPr>
              <w:t>投标人须在投标文件资格审查部分提供</w:t>
            </w:r>
            <w:proofErr w:type="gramStart"/>
            <w:r>
              <w:rPr>
                <w:kern w:val="0"/>
                <w:szCs w:val="21"/>
              </w:rPr>
              <w:t>该业绩</w:t>
            </w:r>
            <w:proofErr w:type="gramEnd"/>
            <w:r>
              <w:rPr>
                <w:kern w:val="0"/>
                <w:szCs w:val="21"/>
              </w:rPr>
              <w:t>的合同协议书和结算审核报告主要页面（含参建单位签字盖章的定案表）。若提供的上述业绩证明材料不能体现工程类别、项目金额、业绩内容信息的，还须提供</w:t>
            </w:r>
            <w:proofErr w:type="gramStart"/>
            <w:r>
              <w:rPr>
                <w:kern w:val="0"/>
                <w:szCs w:val="21"/>
              </w:rPr>
              <w:t>该业绩</w:t>
            </w:r>
            <w:proofErr w:type="gramEnd"/>
            <w:r>
              <w:rPr>
                <w:kern w:val="0"/>
                <w:szCs w:val="21"/>
              </w:rPr>
              <w:t>的业主证明。</w:t>
            </w:r>
          </w:p>
          <w:p w:rsidR="000C5E62" w:rsidRDefault="006C0B08">
            <w:pPr>
              <w:autoSpaceDE w:val="0"/>
              <w:autoSpaceDN w:val="0"/>
              <w:adjustRightInd w:val="0"/>
              <w:snapToGrid w:val="0"/>
              <w:spacing w:line="400" w:lineRule="exact"/>
              <w:ind w:firstLineChars="200" w:firstLine="420"/>
              <w:rPr>
                <w:szCs w:val="21"/>
              </w:rPr>
            </w:pPr>
            <w:r>
              <w:rPr>
                <w:szCs w:val="21"/>
              </w:rPr>
              <w:t>注：（</w:t>
            </w:r>
            <w:r>
              <w:rPr>
                <w:szCs w:val="21"/>
              </w:rPr>
              <w:t>1</w:t>
            </w:r>
            <w:r>
              <w:rPr>
                <w:szCs w:val="21"/>
              </w:rPr>
              <w:t>）</w:t>
            </w:r>
            <w:r>
              <w:rPr>
                <w:kern w:val="0"/>
                <w:szCs w:val="21"/>
              </w:rPr>
              <w:t>投标人应对其提供的业绩证明材料的真实性负责</w:t>
            </w:r>
            <w:r>
              <w:rPr>
                <w:szCs w:val="21"/>
              </w:rPr>
              <w:t>；</w:t>
            </w:r>
          </w:p>
          <w:p w:rsidR="000C5E62" w:rsidRDefault="006C0B08">
            <w:pPr>
              <w:autoSpaceDE w:val="0"/>
              <w:autoSpaceDN w:val="0"/>
              <w:adjustRightInd w:val="0"/>
              <w:snapToGrid w:val="0"/>
              <w:spacing w:line="400" w:lineRule="exact"/>
              <w:ind w:firstLineChars="400" w:firstLine="840"/>
              <w:rPr>
                <w:kern w:val="0"/>
                <w:szCs w:val="21"/>
              </w:rPr>
            </w:pPr>
            <w:r>
              <w:rPr>
                <w:kern w:val="0"/>
                <w:szCs w:val="21"/>
              </w:rPr>
              <w:t>（</w:t>
            </w:r>
            <w:r>
              <w:rPr>
                <w:kern w:val="0"/>
                <w:szCs w:val="21"/>
              </w:rPr>
              <w:t>2</w:t>
            </w:r>
            <w:r>
              <w:rPr>
                <w:kern w:val="0"/>
                <w:szCs w:val="21"/>
              </w:rPr>
              <w:t>）不满足上述业绩要求的业绩视为无效。</w:t>
            </w:r>
          </w:p>
          <w:p w:rsidR="000C5E62" w:rsidRDefault="006C0B08">
            <w:pPr>
              <w:autoSpaceDE w:val="0"/>
              <w:autoSpaceDN w:val="0"/>
              <w:adjustRightInd w:val="0"/>
              <w:snapToGrid w:val="0"/>
              <w:spacing w:beforeLines="50" w:before="120" w:afterLines="50" w:after="120" w:line="400" w:lineRule="exact"/>
              <w:ind w:firstLineChars="200" w:firstLine="422"/>
              <w:rPr>
                <w:b/>
                <w:szCs w:val="21"/>
              </w:rPr>
            </w:pPr>
            <w:r>
              <w:rPr>
                <w:b/>
                <w:szCs w:val="21"/>
              </w:rPr>
              <w:t xml:space="preserve">4. </w:t>
            </w:r>
            <w:r>
              <w:rPr>
                <w:b/>
                <w:szCs w:val="21"/>
              </w:rPr>
              <w:t>投标截止日投标资格情况</w:t>
            </w:r>
          </w:p>
          <w:p w:rsidR="000C5E62" w:rsidRDefault="006C0B08">
            <w:pPr>
              <w:snapToGrid w:val="0"/>
              <w:spacing w:line="400" w:lineRule="exact"/>
              <w:ind w:firstLineChars="200" w:firstLine="420"/>
              <w:rPr>
                <w:szCs w:val="21"/>
              </w:rPr>
            </w:pPr>
            <w:r>
              <w:rPr>
                <w:szCs w:val="21"/>
              </w:rPr>
              <w:t>投标人不得存在下列情形之一：</w:t>
            </w:r>
          </w:p>
          <w:p w:rsidR="000C5E62" w:rsidRDefault="006C0B08">
            <w:pPr>
              <w:snapToGrid w:val="0"/>
              <w:spacing w:line="400" w:lineRule="exact"/>
              <w:ind w:firstLineChars="200" w:firstLine="420"/>
              <w:jc w:val="left"/>
              <w:rPr>
                <w:szCs w:val="21"/>
              </w:rPr>
            </w:pPr>
            <w:r>
              <w:rPr>
                <w:szCs w:val="21"/>
              </w:rPr>
              <w:t>（</w:t>
            </w:r>
            <w:r>
              <w:rPr>
                <w:szCs w:val="21"/>
              </w:rPr>
              <w:t>1</w:t>
            </w:r>
            <w:r>
              <w:rPr>
                <w:szCs w:val="21"/>
              </w:rPr>
              <w:t>）</w:t>
            </w:r>
            <w:r>
              <w:rPr>
                <w:szCs w:val="21"/>
              </w:rPr>
              <w:t>2020</w:t>
            </w:r>
            <w:r>
              <w:rPr>
                <w:szCs w:val="21"/>
              </w:rPr>
              <w:t>年</w:t>
            </w:r>
            <w:r>
              <w:rPr>
                <w:szCs w:val="21"/>
              </w:rPr>
              <w:t>12</w:t>
            </w:r>
            <w:r>
              <w:rPr>
                <w:szCs w:val="21"/>
              </w:rPr>
              <w:t>月</w:t>
            </w:r>
            <w:r>
              <w:rPr>
                <w:szCs w:val="21"/>
              </w:rPr>
              <w:t>1</w:t>
            </w:r>
            <w:r>
              <w:rPr>
                <w:szCs w:val="21"/>
              </w:rPr>
              <w:t>日起至投标截止日</w:t>
            </w:r>
            <w:r>
              <w:rPr>
                <w:rFonts w:hint="eastAsia"/>
                <w:szCs w:val="21"/>
              </w:rPr>
              <w:t>被人民法院列入失信被执行人名单（以</w:t>
            </w:r>
            <w:r>
              <w:rPr>
                <w:szCs w:val="21"/>
              </w:rPr>
              <w:t>“</w:t>
            </w:r>
            <w:r>
              <w:rPr>
                <w:szCs w:val="21"/>
              </w:rPr>
              <w:t>信用中国</w:t>
            </w:r>
            <w:r>
              <w:rPr>
                <w:szCs w:val="21"/>
              </w:rPr>
              <w:t>”</w:t>
            </w:r>
            <w:r>
              <w:rPr>
                <w:szCs w:val="21"/>
              </w:rPr>
              <w:t>网站</w:t>
            </w:r>
            <w:hyperlink r:id="rId10" w:history="1">
              <w:r>
                <w:rPr>
                  <w:rStyle w:val="affb"/>
                  <w:rFonts w:hint="eastAsia"/>
                  <w:szCs w:val="21"/>
                </w:rPr>
                <w:t>www.creditchina.gov.cn</w:t>
              </w:r>
            </w:hyperlink>
            <w:r>
              <w:rPr>
                <w:rFonts w:hint="eastAsia"/>
                <w:szCs w:val="21"/>
              </w:rPr>
              <w:t>查询</w:t>
            </w:r>
            <w:r>
              <w:rPr>
                <w:szCs w:val="21"/>
              </w:rPr>
              <w:t>信息为准</w:t>
            </w:r>
            <w:r>
              <w:rPr>
                <w:rFonts w:hint="eastAsia"/>
                <w:szCs w:val="21"/>
              </w:rPr>
              <w:t>）；</w:t>
            </w:r>
          </w:p>
          <w:p w:rsidR="000C5E62" w:rsidRDefault="006C0B08">
            <w:pPr>
              <w:snapToGrid w:val="0"/>
              <w:spacing w:line="400" w:lineRule="exact"/>
              <w:ind w:firstLineChars="200" w:firstLine="420"/>
              <w:rPr>
                <w:szCs w:val="21"/>
              </w:rPr>
            </w:pPr>
            <w:r>
              <w:rPr>
                <w:szCs w:val="21"/>
              </w:rPr>
              <w:t>（</w:t>
            </w:r>
            <w:r>
              <w:rPr>
                <w:szCs w:val="21"/>
              </w:rPr>
              <w:t>2</w:t>
            </w:r>
            <w:r>
              <w:rPr>
                <w:szCs w:val="21"/>
              </w:rPr>
              <w:t>）被列入《重庆市工程建设领域招标投标信用管理暂行办法》规定的重点关注名单且记分达到</w:t>
            </w:r>
            <w:r>
              <w:rPr>
                <w:szCs w:val="21"/>
              </w:rPr>
              <w:t>12</w:t>
            </w:r>
            <w:r>
              <w:rPr>
                <w:szCs w:val="21"/>
              </w:rPr>
              <w:t>分且在记分有效期内；</w:t>
            </w:r>
          </w:p>
          <w:p w:rsidR="000C5E62" w:rsidRDefault="006C0B08">
            <w:pPr>
              <w:snapToGrid w:val="0"/>
              <w:spacing w:line="400" w:lineRule="exact"/>
              <w:ind w:firstLineChars="200" w:firstLine="420"/>
              <w:rPr>
                <w:szCs w:val="21"/>
              </w:rPr>
            </w:pPr>
            <w:r>
              <w:rPr>
                <w:szCs w:val="21"/>
              </w:rPr>
              <w:t>（</w:t>
            </w:r>
            <w:r>
              <w:rPr>
                <w:szCs w:val="21"/>
              </w:rPr>
              <w:t>3</w:t>
            </w:r>
            <w:r>
              <w:rPr>
                <w:szCs w:val="21"/>
              </w:rPr>
              <w:t>）被列入《重庆市工程建设领域招标投标信用管理暂行办法》规定的重庆市工程建设领域招标投标失信惩戒对象名单（以下称黑名单）且在记分有效期内；</w:t>
            </w:r>
          </w:p>
          <w:p w:rsidR="000C5E62" w:rsidRDefault="006C0B08">
            <w:pPr>
              <w:snapToGrid w:val="0"/>
              <w:spacing w:line="400" w:lineRule="exact"/>
              <w:ind w:firstLineChars="200" w:firstLine="420"/>
              <w:rPr>
                <w:szCs w:val="21"/>
              </w:rPr>
            </w:pPr>
            <w:r>
              <w:rPr>
                <w:szCs w:val="21"/>
              </w:rPr>
              <w:t>（</w:t>
            </w:r>
            <w:r>
              <w:rPr>
                <w:szCs w:val="21"/>
              </w:rPr>
              <w:t>4</w:t>
            </w:r>
            <w:r>
              <w:rPr>
                <w:szCs w:val="21"/>
              </w:rPr>
              <w:t>）被国家、重庆市（含市或任意区县）有关行政部门处以暂停投标资格行政处罚，</w:t>
            </w:r>
            <w:r>
              <w:rPr>
                <w:szCs w:val="21"/>
              </w:rPr>
              <w:lastRenderedPageBreak/>
              <w:t>且在处罚期限内；</w:t>
            </w:r>
          </w:p>
          <w:p w:rsidR="000C5E62" w:rsidRDefault="006C0B08">
            <w:pPr>
              <w:snapToGrid w:val="0"/>
              <w:spacing w:line="400" w:lineRule="exact"/>
              <w:ind w:firstLineChars="200" w:firstLine="420"/>
              <w:rPr>
                <w:szCs w:val="21"/>
              </w:rPr>
            </w:pPr>
            <w:r>
              <w:rPr>
                <w:szCs w:val="21"/>
              </w:rPr>
              <w:t>（</w:t>
            </w:r>
            <w:r>
              <w:rPr>
                <w:szCs w:val="21"/>
              </w:rPr>
              <w:t>5</w:t>
            </w:r>
            <w:r>
              <w:rPr>
                <w:szCs w:val="21"/>
              </w:rPr>
              <w:t>）被重庆市市级有关行业主管部门暂停在渝承揽新业务且在暂停期内。</w:t>
            </w:r>
          </w:p>
          <w:p w:rsidR="000C5E62" w:rsidRDefault="006C0B08">
            <w:pPr>
              <w:snapToGrid w:val="0"/>
              <w:spacing w:line="400" w:lineRule="exact"/>
              <w:ind w:firstLineChars="200" w:firstLine="420"/>
              <w:jc w:val="left"/>
              <w:rPr>
                <w:szCs w:val="21"/>
              </w:rPr>
            </w:pPr>
            <w:r>
              <w:rPr>
                <w:szCs w:val="21"/>
              </w:rPr>
              <w:t>（</w:t>
            </w:r>
            <w:r>
              <w:rPr>
                <w:szCs w:val="21"/>
              </w:rPr>
              <w:t>6</w:t>
            </w:r>
            <w:r>
              <w:rPr>
                <w:szCs w:val="21"/>
              </w:rPr>
              <w:t>）违反重庆水务集团股份有限公司《供应商负面清单管理办法》规定且在处罚期内的（《供应商负面清单》详见附件）；</w:t>
            </w:r>
          </w:p>
          <w:p w:rsidR="000C5E62" w:rsidRDefault="006C0B08">
            <w:pPr>
              <w:snapToGrid w:val="0"/>
              <w:spacing w:line="400" w:lineRule="exact"/>
              <w:ind w:firstLineChars="200" w:firstLine="420"/>
              <w:jc w:val="left"/>
              <w:rPr>
                <w:szCs w:val="21"/>
              </w:rPr>
            </w:pPr>
            <w:r>
              <w:rPr>
                <w:szCs w:val="21"/>
              </w:rPr>
              <w:t>（</w:t>
            </w:r>
            <w:r>
              <w:rPr>
                <w:szCs w:val="21"/>
              </w:rPr>
              <w:t>7</w:t>
            </w:r>
            <w:r>
              <w:rPr>
                <w:szCs w:val="21"/>
              </w:rPr>
              <w:t>）</w:t>
            </w:r>
            <w:r>
              <w:rPr>
                <w:szCs w:val="21"/>
              </w:rPr>
              <w:t>2020</w:t>
            </w:r>
            <w:r>
              <w:rPr>
                <w:szCs w:val="21"/>
              </w:rPr>
              <w:t>年</w:t>
            </w:r>
            <w:r>
              <w:rPr>
                <w:szCs w:val="21"/>
              </w:rPr>
              <w:t>12</w:t>
            </w:r>
            <w:r>
              <w:rPr>
                <w:szCs w:val="21"/>
              </w:rPr>
              <w:t>月</w:t>
            </w:r>
            <w:r>
              <w:rPr>
                <w:szCs w:val="21"/>
              </w:rPr>
              <w:t xml:space="preserve"> 1</w:t>
            </w:r>
            <w:r>
              <w:rPr>
                <w:szCs w:val="21"/>
              </w:rPr>
              <w:t>日起至本项目中标合同签订日为止，在参加</w:t>
            </w:r>
            <w:proofErr w:type="gramStart"/>
            <w:r>
              <w:rPr>
                <w:szCs w:val="21"/>
              </w:rPr>
              <w:t>各类招投标</w:t>
            </w:r>
            <w:proofErr w:type="gramEnd"/>
            <w:r>
              <w:rPr>
                <w:szCs w:val="21"/>
              </w:rPr>
              <w:t>活动及中标合同履行有效期内（包含但不限于重庆水务集团股份有限公司及全资或控股企业）被查实存在弄虚作假、</w:t>
            </w:r>
            <w:proofErr w:type="gramStart"/>
            <w:r>
              <w:rPr>
                <w:szCs w:val="21"/>
              </w:rPr>
              <w:t>围标串标</w:t>
            </w:r>
            <w:proofErr w:type="gramEnd"/>
            <w:r>
              <w:rPr>
                <w:szCs w:val="21"/>
              </w:rPr>
              <w:t>、以不正当理由拒绝与业主签订合同、交付的产品及服务质量存在问题等不良行为，以及</w:t>
            </w:r>
            <w:r>
              <w:rPr>
                <w:szCs w:val="21"/>
              </w:rPr>
              <w:t>2018</w:t>
            </w:r>
            <w:r>
              <w:rPr>
                <w:szCs w:val="21"/>
              </w:rPr>
              <w:t>年</w:t>
            </w:r>
            <w:r>
              <w:rPr>
                <w:szCs w:val="21"/>
              </w:rPr>
              <w:t>12</w:t>
            </w:r>
            <w:r>
              <w:rPr>
                <w:szCs w:val="21"/>
              </w:rPr>
              <w:t>月</w:t>
            </w:r>
            <w:r>
              <w:rPr>
                <w:szCs w:val="21"/>
              </w:rPr>
              <w:t>1</w:t>
            </w:r>
            <w:r>
              <w:rPr>
                <w:szCs w:val="21"/>
              </w:rPr>
              <w:t>日起至本项目中标合同签订日</w:t>
            </w:r>
            <w:proofErr w:type="gramStart"/>
            <w:r>
              <w:rPr>
                <w:szCs w:val="21"/>
              </w:rPr>
              <w:t>为止近</w:t>
            </w:r>
            <w:proofErr w:type="gramEnd"/>
            <w:r>
              <w:rPr>
                <w:szCs w:val="21"/>
              </w:rPr>
              <w:t>5</w:t>
            </w:r>
            <w:r>
              <w:rPr>
                <w:szCs w:val="21"/>
              </w:rPr>
              <w:t>年可归责于投标人的重伤及以上安全责任事故（以有权部门出具的行政处罚、事故调查报告、事故通报等为认定依据）和近</w:t>
            </w:r>
            <w:r>
              <w:rPr>
                <w:szCs w:val="21"/>
              </w:rPr>
              <w:t>5</w:t>
            </w:r>
            <w:r>
              <w:rPr>
                <w:szCs w:val="21"/>
              </w:rPr>
              <w:t>年因投标人及其相关方【包括其法定代表人</w:t>
            </w:r>
            <w:r>
              <w:rPr>
                <w:szCs w:val="21"/>
              </w:rPr>
              <w:t>/</w:t>
            </w:r>
            <w:r>
              <w:rPr>
                <w:szCs w:val="21"/>
              </w:rPr>
              <w:t>主要负责人、管理人员、雇员、分包商等】原因造成安全环保事故。</w:t>
            </w:r>
          </w:p>
          <w:p w:rsidR="000C5E62" w:rsidRDefault="006C0B08">
            <w:pPr>
              <w:snapToGrid w:val="0"/>
              <w:spacing w:line="400" w:lineRule="exact"/>
              <w:ind w:firstLineChars="200" w:firstLine="420"/>
              <w:jc w:val="left"/>
              <w:rPr>
                <w:szCs w:val="21"/>
              </w:rPr>
            </w:pPr>
            <w:r>
              <w:rPr>
                <w:szCs w:val="21"/>
              </w:rPr>
              <w:t>（</w:t>
            </w:r>
            <w:r>
              <w:rPr>
                <w:szCs w:val="21"/>
              </w:rPr>
              <w:t>8</w:t>
            </w:r>
            <w:r>
              <w:rPr>
                <w:szCs w:val="21"/>
              </w:rPr>
              <w:t>）在国家企业信用信息公示系统（</w:t>
            </w:r>
            <w:r>
              <w:rPr>
                <w:szCs w:val="21"/>
              </w:rPr>
              <w:t>http://www.gsxt.gov.cn/</w:t>
            </w:r>
            <w:r>
              <w:rPr>
                <w:szCs w:val="21"/>
              </w:rPr>
              <w:t>）中被列入严重违法失信企业名单；</w:t>
            </w:r>
          </w:p>
          <w:p w:rsidR="000C5E62" w:rsidRDefault="006C0B08">
            <w:pPr>
              <w:snapToGrid w:val="0"/>
              <w:spacing w:line="400" w:lineRule="exact"/>
              <w:ind w:firstLineChars="200" w:firstLine="420"/>
              <w:jc w:val="left"/>
              <w:rPr>
                <w:szCs w:val="21"/>
              </w:rPr>
            </w:pPr>
            <w:r>
              <w:rPr>
                <w:szCs w:val="21"/>
              </w:rPr>
              <w:t>（</w:t>
            </w:r>
            <w:r>
              <w:rPr>
                <w:szCs w:val="21"/>
              </w:rPr>
              <w:t>9</w:t>
            </w:r>
            <w:r>
              <w:rPr>
                <w:szCs w:val="21"/>
              </w:rPr>
              <w:t>）被工商行政管理部门（市场监督管理部门）列入企业经营异常名录的；</w:t>
            </w:r>
          </w:p>
          <w:p w:rsidR="000C5E62" w:rsidRDefault="006C0B08">
            <w:pPr>
              <w:snapToGrid w:val="0"/>
              <w:spacing w:line="400" w:lineRule="exact"/>
              <w:ind w:firstLineChars="200" w:firstLine="420"/>
              <w:jc w:val="left"/>
              <w:rPr>
                <w:szCs w:val="21"/>
              </w:rPr>
            </w:pPr>
            <w:r>
              <w:rPr>
                <w:szCs w:val="21"/>
              </w:rPr>
              <w:t>（</w:t>
            </w:r>
            <w:r>
              <w:rPr>
                <w:szCs w:val="21"/>
              </w:rPr>
              <w:t>10</w:t>
            </w:r>
            <w:r>
              <w:rPr>
                <w:szCs w:val="21"/>
              </w:rPr>
              <w:t>）投标人或其法定代表人在近</w:t>
            </w:r>
            <w:r>
              <w:rPr>
                <w:szCs w:val="21"/>
              </w:rPr>
              <w:t>3</w:t>
            </w:r>
            <w:r>
              <w:rPr>
                <w:szCs w:val="21"/>
              </w:rPr>
              <w:t>年内有行贿犯罪行为的；</w:t>
            </w:r>
          </w:p>
          <w:p w:rsidR="000C5E62" w:rsidRDefault="006C0B08">
            <w:pPr>
              <w:snapToGrid w:val="0"/>
              <w:spacing w:line="400" w:lineRule="exact"/>
              <w:ind w:firstLineChars="200" w:firstLine="420"/>
              <w:jc w:val="left"/>
              <w:rPr>
                <w:szCs w:val="21"/>
              </w:rPr>
            </w:pPr>
            <w:r>
              <w:rPr>
                <w:szCs w:val="21"/>
              </w:rPr>
              <w:t>（</w:t>
            </w:r>
            <w:r>
              <w:rPr>
                <w:szCs w:val="21"/>
              </w:rPr>
              <w:t>11</w:t>
            </w:r>
            <w:r>
              <w:rPr>
                <w:szCs w:val="21"/>
              </w:rPr>
              <w:t>）被责令停业，暂扣或吊销执照，或吊销资质证书；</w:t>
            </w:r>
          </w:p>
          <w:p w:rsidR="000C5E62" w:rsidRDefault="006C0B08">
            <w:pPr>
              <w:snapToGrid w:val="0"/>
              <w:spacing w:line="400" w:lineRule="exact"/>
              <w:ind w:firstLineChars="200" w:firstLine="420"/>
              <w:jc w:val="left"/>
              <w:rPr>
                <w:szCs w:val="21"/>
              </w:rPr>
            </w:pPr>
            <w:r>
              <w:rPr>
                <w:szCs w:val="21"/>
              </w:rPr>
              <w:t>（</w:t>
            </w:r>
            <w:r>
              <w:rPr>
                <w:szCs w:val="21"/>
              </w:rPr>
              <w:t>12</w:t>
            </w:r>
            <w:r>
              <w:rPr>
                <w:szCs w:val="21"/>
              </w:rPr>
              <w:t>）进入清算程序，或被宣告破产，或其他丧失履约能力的情形；</w:t>
            </w:r>
          </w:p>
          <w:p w:rsidR="000C5E62" w:rsidRDefault="006C0B08">
            <w:pPr>
              <w:snapToGrid w:val="0"/>
              <w:spacing w:line="400" w:lineRule="exact"/>
              <w:ind w:firstLineChars="200" w:firstLine="420"/>
              <w:jc w:val="left"/>
              <w:rPr>
                <w:szCs w:val="21"/>
              </w:rPr>
            </w:pPr>
            <w:r>
              <w:rPr>
                <w:szCs w:val="21"/>
              </w:rPr>
              <w:t>（</w:t>
            </w:r>
            <w:r>
              <w:rPr>
                <w:szCs w:val="21"/>
              </w:rPr>
              <w:t>13</w:t>
            </w:r>
            <w:r>
              <w:rPr>
                <w:szCs w:val="21"/>
              </w:rPr>
              <w:t>）以联合体或挂靠方式进行投标，任何私人承包或转承包形式。</w:t>
            </w:r>
          </w:p>
          <w:p w:rsidR="000C5E62" w:rsidRDefault="006C0B08">
            <w:pPr>
              <w:snapToGrid w:val="0"/>
              <w:spacing w:line="400" w:lineRule="exact"/>
              <w:ind w:firstLineChars="200" w:firstLine="420"/>
              <w:jc w:val="left"/>
              <w:rPr>
                <w:szCs w:val="21"/>
              </w:rPr>
            </w:pPr>
            <w:r>
              <w:rPr>
                <w:szCs w:val="21"/>
              </w:rPr>
              <w:t>投标人须在投标文件资格审查部分提供以下资料：</w:t>
            </w:r>
          </w:p>
          <w:p w:rsidR="006C0B08" w:rsidRDefault="006C0B08">
            <w:pPr>
              <w:snapToGrid w:val="0"/>
              <w:spacing w:line="400" w:lineRule="exact"/>
              <w:ind w:firstLineChars="200" w:firstLine="420"/>
              <w:jc w:val="left"/>
              <w:rPr>
                <w:szCs w:val="21"/>
              </w:rPr>
            </w:pPr>
            <w:r>
              <w:rPr>
                <w:rFonts w:ascii="宋体" w:hAnsi="宋体" w:cs="宋体" w:hint="eastAsia"/>
                <w:szCs w:val="21"/>
              </w:rPr>
              <w:t>①</w:t>
            </w:r>
            <w:r>
              <w:rPr>
                <w:szCs w:val="21"/>
              </w:rPr>
              <w:t xml:space="preserve"> </w:t>
            </w:r>
            <w:r>
              <w:rPr>
                <w:szCs w:val="21"/>
              </w:rPr>
              <w:t>提供</w:t>
            </w:r>
            <w:r>
              <w:rPr>
                <w:szCs w:val="21"/>
              </w:rPr>
              <w:t>“</w:t>
            </w:r>
            <w:r>
              <w:rPr>
                <w:szCs w:val="21"/>
              </w:rPr>
              <w:t>信用中国</w:t>
            </w:r>
            <w:r>
              <w:rPr>
                <w:szCs w:val="21"/>
              </w:rPr>
              <w:t>”</w:t>
            </w:r>
            <w:r>
              <w:rPr>
                <w:szCs w:val="21"/>
              </w:rPr>
              <w:t>网站（</w:t>
            </w:r>
            <w:r>
              <w:rPr>
                <w:szCs w:val="21"/>
              </w:rPr>
              <w:t>www.creditchina.gov.cn</w:t>
            </w:r>
            <w:r>
              <w:rPr>
                <w:szCs w:val="21"/>
              </w:rPr>
              <w:t>）截图并加盖投标单位鲜公章</w:t>
            </w:r>
            <w:r>
              <w:rPr>
                <w:rFonts w:hint="eastAsia"/>
                <w:szCs w:val="21"/>
              </w:rPr>
              <w:t>；</w:t>
            </w:r>
          </w:p>
          <w:p w:rsidR="000C5E62" w:rsidRDefault="006C0B08">
            <w:pPr>
              <w:snapToGrid w:val="0"/>
              <w:spacing w:line="400" w:lineRule="exact"/>
              <w:ind w:firstLineChars="200" w:firstLine="420"/>
              <w:jc w:val="left"/>
              <w:rPr>
                <w:szCs w:val="21"/>
              </w:rPr>
            </w:pPr>
            <w:r>
              <w:rPr>
                <w:rFonts w:ascii="宋体" w:hAnsi="宋体" w:cs="宋体" w:hint="eastAsia"/>
                <w:szCs w:val="21"/>
              </w:rPr>
              <w:t>②</w:t>
            </w:r>
            <w:r>
              <w:rPr>
                <w:szCs w:val="21"/>
              </w:rPr>
              <w:t xml:space="preserve"> </w:t>
            </w:r>
            <w:r>
              <w:rPr>
                <w:szCs w:val="21"/>
              </w:rPr>
              <w:t>提供承诺书，格式详见第六章投标文件格式。</w:t>
            </w:r>
          </w:p>
          <w:p w:rsidR="000C5E62" w:rsidRDefault="006C0B08">
            <w:pPr>
              <w:autoSpaceDE w:val="0"/>
              <w:autoSpaceDN w:val="0"/>
              <w:adjustRightInd w:val="0"/>
              <w:snapToGrid w:val="0"/>
              <w:spacing w:beforeLines="50" w:before="120" w:afterLines="50" w:after="120" w:line="400" w:lineRule="exact"/>
              <w:ind w:firstLineChars="200" w:firstLine="422"/>
              <w:rPr>
                <w:b/>
                <w:szCs w:val="21"/>
              </w:rPr>
            </w:pPr>
            <w:r>
              <w:rPr>
                <w:b/>
                <w:szCs w:val="21"/>
              </w:rPr>
              <w:t xml:space="preserve">5. </w:t>
            </w:r>
            <w:r>
              <w:rPr>
                <w:b/>
                <w:szCs w:val="21"/>
              </w:rPr>
              <w:t>项目负责人资格要求</w:t>
            </w:r>
          </w:p>
          <w:p w:rsidR="000C5E62" w:rsidRDefault="006C0B08">
            <w:pPr>
              <w:snapToGrid w:val="0"/>
              <w:spacing w:line="400" w:lineRule="exact"/>
              <w:ind w:firstLineChars="200" w:firstLine="420"/>
              <w:rPr>
                <w:szCs w:val="21"/>
              </w:rPr>
            </w:pPr>
            <w:r>
              <w:rPr>
                <w:szCs w:val="21"/>
              </w:rPr>
              <w:t>投标人拟派的项目负责人必须是投标人本单位人员，具有注册</w:t>
            </w:r>
            <w:r>
              <w:rPr>
                <w:szCs w:val="21"/>
                <w:u w:val="single"/>
              </w:rPr>
              <w:t>一级造价工程师</w:t>
            </w:r>
            <w:r>
              <w:rPr>
                <w:szCs w:val="21"/>
              </w:rPr>
              <w:t>执业资格并已在投标人本单位注册，同时具备</w:t>
            </w:r>
            <w:r>
              <w:rPr>
                <w:szCs w:val="21"/>
                <w:u w:val="single"/>
              </w:rPr>
              <w:t>经济类（或工程类）高级及以上职称</w:t>
            </w:r>
            <w:r>
              <w:rPr>
                <w:szCs w:val="21"/>
              </w:rPr>
              <w:t>。</w:t>
            </w:r>
          </w:p>
          <w:p w:rsidR="000C5E62" w:rsidRDefault="006C0B08">
            <w:pPr>
              <w:snapToGrid w:val="0"/>
              <w:spacing w:line="400" w:lineRule="exact"/>
              <w:ind w:firstLineChars="200" w:firstLine="420"/>
              <w:rPr>
                <w:kern w:val="0"/>
                <w:szCs w:val="21"/>
              </w:rPr>
            </w:pPr>
            <w:r>
              <w:rPr>
                <w:kern w:val="0"/>
                <w:szCs w:val="21"/>
              </w:rPr>
              <w:t>投标人须在投标文件资格审查部分提供有效的拟派项目负责人职称证、身份证、注册证，投标人为其缴纳的养老保险证明材料。</w:t>
            </w:r>
          </w:p>
          <w:p w:rsidR="000C5E62" w:rsidRDefault="006C0B08">
            <w:pPr>
              <w:autoSpaceDE w:val="0"/>
              <w:autoSpaceDN w:val="0"/>
              <w:adjustRightInd w:val="0"/>
              <w:snapToGrid w:val="0"/>
              <w:spacing w:beforeLines="50" w:before="120" w:afterLines="50" w:after="120" w:line="400" w:lineRule="exact"/>
              <w:ind w:firstLineChars="200" w:firstLine="422"/>
              <w:rPr>
                <w:b/>
                <w:szCs w:val="21"/>
              </w:rPr>
            </w:pPr>
            <w:r>
              <w:rPr>
                <w:b/>
                <w:szCs w:val="21"/>
              </w:rPr>
              <w:t xml:space="preserve">6. </w:t>
            </w:r>
            <w:r>
              <w:rPr>
                <w:b/>
                <w:szCs w:val="21"/>
              </w:rPr>
              <w:t>其他要求</w:t>
            </w:r>
          </w:p>
          <w:p w:rsidR="000C5E62" w:rsidRDefault="006C0B08">
            <w:pPr>
              <w:autoSpaceDE w:val="0"/>
              <w:autoSpaceDN w:val="0"/>
              <w:adjustRightInd w:val="0"/>
              <w:snapToGrid w:val="0"/>
              <w:spacing w:line="400" w:lineRule="exact"/>
              <w:ind w:firstLineChars="200" w:firstLine="422"/>
              <w:rPr>
                <w:b/>
                <w:szCs w:val="21"/>
              </w:rPr>
            </w:pPr>
            <w:r>
              <w:rPr>
                <w:b/>
                <w:szCs w:val="21"/>
              </w:rPr>
              <w:t>（</w:t>
            </w:r>
            <w:r>
              <w:rPr>
                <w:b/>
                <w:szCs w:val="21"/>
              </w:rPr>
              <w:t>1</w:t>
            </w:r>
            <w:r>
              <w:rPr>
                <w:b/>
                <w:szCs w:val="21"/>
              </w:rPr>
              <w:t>）项目组成员要求</w:t>
            </w:r>
          </w:p>
          <w:p w:rsidR="000C5E62" w:rsidRDefault="006C0B08">
            <w:pPr>
              <w:autoSpaceDE w:val="0"/>
              <w:autoSpaceDN w:val="0"/>
              <w:adjustRightInd w:val="0"/>
              <w:snapToGrid w:val="0"/>
              <w:spacing w:line="400" w:lineRule="exact"/>
              <w:ind w:firstLineChars="200" w:firstLine="420"/>
            </w:pPr>
            <w:r>
              <w:t>1</w:t>
            </w:r>
            <w:r>
              <w:t>）土建专业造价工程师（</w:t>
            </w:r>
            <w:r>
              <w:t>1</w:t>
            </w:r>
            <w:r>
              <w:t>名）：必须是投标人本单位人员，具备注册一级造价工程师执业资格（注册专业为土建）并已在投标人单位注册；</w:t>
            </w:r>
          </w:p>
          <w:p w:rsidR="000C5E62" w:rsidRDefault="006C0B08">
            <w:pPr>
              <w:autoSpaceDE w:val="0"/>
              <w:autoSpaceDN w:val="0"/>
              <w:adjustRightInd w:val="0"/>
              <w:snapToGrid w:val="0"/>
              <w:spacing w:line="400" w:lineRule="exact"/>
              <w:ind w:firstLineChars="200" w:firstLine="420"/>
            </w:pPr>
            <w:r>
              <w:t>2</w:t>
            </w:r>
            <w:r>
              <w:t>）安装专业造价工程师（</w:t>
            </w:r>
            <w:r>
              <w:t>1</w:t>
            </w:r>
            <w:r>
              <w:t>名）：必须是投标人本单位人员，具备注册一级造价工程师执业资格（注册专业为安装）并已在投标人单位注册；</w:t>
            </w:r>
          </w:p>
          <w:p w:rsidR="000C5E62" w:rsidRDefault="006C0B08">
            <w:pPr>
              <w:autoSpaceDE w:val="0"/>
              <w:autoSpaceDN w:val="0"/>
              <w:adjustRightInd w:val="0"/>
              <w:snapToGrid w:val="0"/>
              <w:spacing w:line="400" w:lineRule="exact"/>
              <w:ind w:firstLineChars="200" w:firstLine="420"/>
              <w:rPr>
                <w:kern w:val="0"/>
                <w:szCs w:val="21"/>
              </w:rPr>
            </w:pPr>
            <w:r>
              <w:rPr>
                <w:kern w:val="0"/>
                <w:szCs w:val="21"/>
              </w:rPr>
              <w:t>投标人须在投标文件资格审查部分提供有效的拟派人员身份证、注册证、投标人为其</w:t>
            </w:r>
            <w:r>
              <w:rPr>
                <w:kern w:val="0"/>
                <w:szCs w:val="21"/>
              </w:rPr>
              <w:lastRenderedPageBreak/>
              <w:t>缴纳的养老保险证明材料。</w:t>
            </w:r>
          </w:p>
          <w:p w:rsidR="000C5E62" w:rsidRDefault="006C0B08">
            <w:pPr>
              <w:autoSpaceDE w:val="0"/>
              <w:autoSpaceDN w:val="0"/>
              <w:adjustRightInd w:val="0"/>
              <w:snapToGrid w:val="0"/>
              <w:spacing w:line="400" w:lineRule="exact"/>
              <w:ind w:firstLineChars="200" w:firstLine="422"/>
              <w:rPr>
                <w:b/>
                <w:kern w:val="0"/>
                <w:szCs w:val="21"/>
              </w:rPr>
            </w:pPr>
            <w:r>
              <w:rPr>
                <w:b/>
                <w:kern w:val="0"/>
                <w:szCs w:val="21"/>
              </w:rPr>
              <w:t>（</w:t>
            </w:r>
            <w:r>
              <w:rPr>
                <w:b/>
                <w:kern w:val="0"/>
                <w:szCs w:val="21"/>
              </w:rPr>
              <w:t>2</w:t>
            </w:r>
            <w:r>
              <w:rPr>
                <w:b/>
                <w:kern w:val="0"/>
                <w:szCs w:val="21"/>
              </w:rPr>
              <w:t>）委托代理人</w:t>
            </w:r>
          </w:p>
          <w:p w:rsidR="000C5E62" w:rsidRDefault="006C0B08">
            <w:pPr>
              <w:autoSpaceDE w:val="0"/>
              <w:autoSpaceDN w:val="0"/>
              <w:adjustRightInd w:val="0"/>
              <w:snapToGrid w:val="0"/>
              <w:spacing w:line="400" w:lineRule="exact"/>
              <w:ind w:firstLineChars="200" w:firstLine="420"/>
              <w:rPr>
                <w:kern w:val="0"/>
                <w:szCs w:val="21"/>
              </w:rPr>
            </w:pPr>
            <w:r>
              <w:rPr>
                <w:kern w:val="0"/>
                <w:szCs w:val="21"/>
              </w:rPr>
              <w:t>委托代理人必须为投标人本单位人员。</w:t>
            </w:r>
          </w:p>
          <w:p w:rsidR="000C5E62" w:rsidRDefault="006C0B08">
            <w:pPr>
              <w:autoSpaceDE w:val="0"/>
              <w:autoSpaceDN w:val="0"/>
              <w:adjustRightInd w:val="0"/>
              <w:snapToGrid w:val="0"/>
              <w:spacing w:line="400" w:lineRule="exact"/>
              <w:ind w:firstLineChars="200" w:firstLine="420"/>
              <w:rPr>
                <w:kern w:val="0"/>
                <w:szCs w:val="21"/>
              </w:rPr>
            </w:pPr>
            <w:r>
              <w:rPr>
                <w:kern w:val="0"/>
                <w:szCs w:val="21"/>
              </w:rPr>
              <w:t>投标人须在投标文件资格审查部分提供投标人为该委托代理人缴纳的养老保险证明。否则，将由评标委员会作否决投标处理。</w:t>
            </w:r>
          </w:p>
          <w:p w:rsidR="000C5E62" w:rsidRDefault="006C0B08">
            <w:pPr>
              <w:autoSpaceDE w:val="0"/>
              <w:autoSpaceDN w:val="0"/>
              <w:adjustRightInd w:val="0"/>
              <w:snapToGrid w:val="0"/>
              <w:spacing w:beforeLines="50" w:before="120" w:afterLines="50" w:after="120" w:line="400" w:lineRule="exact"/>
              <w:ind w:firstLineChars="200" w:firstLine="422"/>
              <w:rPr>
                <w:b/>
                <w:szCs w:val="21"/>
              </w:rPr>
            </w:pPr>
            <w:r>
              <w:rPr>
                <w:b/>
                <w:szCs w:val="21"/>
              </w:rPr>
              <w:t>特别说明：</w:t>
            </w:r>
          </w:p>
          <w:p w:rsidR="000C5E62" w:rsidRDefault="006C0B08">
            <w:pPr>
              <w:autoSpaceDE w:val="0"/>
              <w:autoSpaceDN w:val="0"/>
              <w:adjustRightInd w:val="0"/>
              <w:snapToGrid w:val="0"/>
              <w:spacing w:line="400" w:lineRule="exact"/>
              <w:ind w:firstLineChars="200" w:firstLine="420"/>
              <w:rPr>
                <w:szCs w:val="21"/>
              </w:rPr>
            </w:pPr>
            <w:r>
              <w:rPr>
                <w:szCs w:val="21"/>
              </w:rPr>
              <w:t>（</w:t>
            </w:r>
            <w:r>
              <w:rPr>
                <w:szCs w:val="21"/>
              </w:rPr>
              <w:t>1</w:t>
            </w:r>
            <w:r>
              <w:rPr>
                <w:szCs w:val="21"/>
              </w:rPr>
              <w:t>）上述要求须提交的相关证明材料均为扫描件（原件或复印件的扫描件均可），</w:t>
            </w:r>
            <w:proofErr w:type="gramStart"/>
            <w:r>
              <w:rPr>
                <w:szCs w:val="21"/>
              </w:rPr>
              <w:t>扫描件须清晰</w:t>
            </w:r>
            <w:proofErr w:type="gramEnd"/>
            <w:r>
              <w:rPr>
                <w:szCs w:val="21"/>
              </w:rPr>
              <w:t>可辨，有一条不满足，则投标文件由评标委员会作否决投标处理。</w:t>
            </w:r>
          </w:p>
          <w:p w:rsidR="000C5E62" w:rsidRDefault="006C0B08">
            <w:pPr>
              <w:autoSpaceDE w:val="0"/>
              <w:autoSpaceDN w:val="0"/>
              <w:adjustRightInd w:val="0"/>
              <w:snapToGrid w:val="0"/>
              <w:spacing w:line="400" w:lineRule="exact"/>
              <w:ind w:firstLineChars="200" w:firstLine="420"/>
              <w:rPr>
                <w:szCs w:val="21"/>
              </w:rPr>
            </w:pPr>
            <w:r>
              <w:rPr>
                <w:szCs w:val="21"/>
              </w:rPr>
              <w:t>（</w:t>
            </w:r>
            <w:r>
              <w:rPr>
                <w:szCs w:val="21"/>
              </w:rPr>
              <w:t>2</w:t>
            </w:r>
            <w:r>
              <w:rPr>
                <w:szCs w:val="21"/>
              </w:rPr>
              <w:t>）投标人须自行承诺其提供的上述相关证明材料真实有效，不存在弄虚作假情形（格式见第六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rsidR="000C5E62" w:rsidRDefault="006C0B08">
            <w:pPr>
              <w:autoSpaceDE w:val="0"/>
              <w:autoSpaceDN w:val="0"/>
              <w:adjustRightInd w:val="0"/>
              <w:snapToGrid w:val="0"/>
              <w:spacing w:line="400" w:lineRule="exact"/>
              <w:ind w:firstLineChars="200" w:firstLine="420"/>
              <w:rPr>
                <w:szCs w:val="21"/>
              </w:rPr>
            </w:pPr>
            <w:r>
              <w:rPr>
                <w:szCs w:val="21"/>
              </w:rPr>
              <w:t>（</w:t>
            </w:r>
            <w:r>
              <w:rPr>
                <w:szCs w:val="21"/>
              </w:rPr>
              <w:t>3</w:t>
            </w:r>
            <w:r>
              <w:rPr>
                <w:szCs w:val="21"/>
              </w:rPr>
              <w:t>）投标人须自行承诺若经查实不满足投标截止日投标资格情况</w:t>
            </w:r>
            <w:r>
              <w:rPr>
                <w:rFonts w:hint="eastAsia"/>
                <w:szCs w:val="21"/>
              </w:rPr>
              <w:t>中</w:t>
            </w:r>
            <w:r>
              <w:rPr>
                <w:szCs w:val="21"/>
              </w:rPr>
              <w:t>的任一</w:t>
            </w:r>
            <w:r>
              <w:rPr>
                <w:rFonts w:hint="eastAsia"/>
                <w:szCs w:val="21"/>
              </w:rPr>
              <w:t>情形</w:t>
            </w:r>
            <w:r>
              <w:rPr>
                <w:szCs w:val="21"/>
              </w:rPr>
              <w:t>的，招标人有权按否决投标处理或取消其中标资格或有权随时解除合同终止合作关系，由此产生的风险、损失、费用、责任等均由投标人承担。</w:t>
            </w:r>
          </w:p>
          <w:p w:rsidR="000C5E62" w:rsidRDefault="006C0B08">
            <w:pPr>
              <w:spacing w:line="400" w:lineRule="exact"/>
              <w:ind w:firstLineChars="200" w:firstLine="420"/>
              <w:rPr>
                <w:bCs/>
                <w:kern w:val="0"/>
                <w:szCs w:val="21"/>
              </w:rPr>
            </w:pPr>
            <w:r>
              <w:rPr>
                <w:bCs/>
                <w:kern w:val="0"/>
                <w:szCs w:val="21"/>
              </w:rPr>
              <w:t>（</w:t>
            </w:r>
            <w:r>
              <w:rPr>
                <w:bCs/>
                <w:kern w:val="0"/>
                <w:szCs w:val="21"/>
              </w:rPr>
              <w:t>4</w:t>
            </w:r>
            <w:r>
              <w:rPr>
                <w:bCs/>
                <w:kern w:val="0"/>
                <w:szCs w:val="21"/>
              </w:rPr>
              <w:t>）本招标文件中所要求的人员养老保险证明要求如下：</w:t>
            </w:r>
          </w:p>
          <w:p w:rsidR="000C5E62" w:rsidRDefault="006C0B08">
            <w:pPr>
              <w:spacing w:line="400" w:lineRule="exact"/>
              <w:ind w:firstLineChars="200" w:firstLine="420"/>
              <w:rPr>
                <w:bCs/>
                <w:kern w:val="0"/>
                <w:szCs w:val="21"/>
              </w:rPr>
            </w:pPr>
            <w:r>
              <w:rPr>
                <w:rFonts w:ascii="宋体" w:hAnsi="宋体" w:cs="宋体" w:hint="eastAsia"/>
                <w:bCs/>
                <w:kern w:val="0"/>
                <w:szCs w:val="21"/>
              </w:rPr>
              <w:t>①</w:t>
            </w:r>
            <w:r>
              <w:rPr>
                <w:bCs/>
                <w:kern w:val="0"/>
                <w:szCs w:val="21"/>
              </w:rPr>
              <w:t xml:space="preserve"> </w:t>
            </w:r>
            <w:r>
              <w:rPr>
                <w:bCs/>
                <w:kern w:val="0"/>
                <w:szCs w:val="21"/>
              </w:rPr>
              <w:t>企业提供养老保险证明，事业单位提供养老保险证明或行政主管部门在编证明。</w:t>
            </w:r>
          </w:p>
          <w:p w:rsidR="000C5E62" w:rsidRDefault="006C0B08">
            <w:pPr>
              <w:spacing w:line="400" w:lineRule="exact"/>
              <w:ind w:firstLineChars="200" w:firstLine="420"/>
              <w:rPr>
                <w:bCs/>
                <w:szCs w:val="21"/>
              </w:rPr>
            </w:pPr>
            <w:r>
              <w:rPr>
                <w:rFonts w:ascii="宋体" w:hAnsi="宋体" w:cs="宋体" w:hint="eastAsia"/>
                <w:bCs/>
                <w:kern w:val="0"/>
                <w:szCs w:val="21"/>
              </w:rPr>
              <w:t>②</w:t>
            </w:r>
            <w:r>
              <w:rPr>
                <w:bCs/>
                <w:kern w:val="0"/>
                <w:szCs w:val="21"/>
              </w:rPr>
              <w:t xml:space="preserve"> </w:t>
            </w:r>
            <w:r>
              <w:rPr>
                <w:bCs/>
                <w:snapToGrid w:val="0"/>
                <w:kern w:val="0"/>
                <w:szCs w:val="21"/>
              </w:rPr>
              <w:t>项目负责人、</w:t>
            </w:r>
            <w:r>
              <w:rPr>
                <w:szCs w:val="21"/>
              </w:rPr>
              <w:t>项目组成员</w:t>
            </w:r>
            <w:r>
              <w:rPr>
                <w:bCs/>
                <w:snapToGrid w:val="0"/>
                <w:kern w:val="0"/>
                <w:szCs w:val="21"/>
              </w:rPr>
              <w:t>和委托代理人的</w:t>
            </w:r>
            <w:r>
              <w:rPr>
                <w:bCs/>
                <w:szCs w:val="21"/>
              </w:rPr>
              <w:t>连续</w:t>
            </w:r>
            <w:r>
              <w:rPr>
                <w:bCs/>
                <w:snapToGrid w:val="0"/>
                <w:kern w:val="0"/>
                <w:szCs w:val="21"/>
              </w:rPr>
              <w:t>养老保险证明期限须包含</w:t>
            </w:r>
            <w:r>
              <w:rPr>
                <w:bCs/>
                <w:snapToGrid w:val="0"/>
                <w:kern w:val="0"/>
                <w:szCs w:val="21"/>
                <w:u w:val="single"/>
              </w:rPr>
              <w:t xml:space="preserve"> 2023 </w:t>
            </w:r>
            <w:r>
              <w:rPr>
                <w:bCs/>
                <w:snapToGrid w:val="0"/>
                <w:kern w:val="0"/>
                <w:szCs w:val="21"/>
              </w:rPr>
              <w:t>年</w:t>
            </w:r>
            <w:r>
              <w:rPr>
                <w:bCs/>
                <w:snapToGrid w:val="0"/>
                <w:kern w:val="0"/>
                <w:szCs w:val="21"/>
                <w:u w:val="single"/>
              </w:rPr>
              <w:t xml:space="preserve"> 7 </w:t>
            </w:r>
            <w:r>
              <w:rPr>
                <w:bCs/>
                <w:snapToGrid w:val="0"/>
                <w:kern w:val="0"/>
                <w:szCs w:val="21"/>
              </w:rPr>
              <w:t>月至</w:t>
            </w:r>
            <w:r>
              <w:rPr>
                <w:bCs/>
                <w:snapToGrid w:val="0"/>
                <w:kern w:val="0"/>
                <w:szCs w:val="21"/>
                <w:u w:val="single"/>
              </w:rPr>
              <w:t xml:space="preserve"> 2023 </w:t>
            </w:r>
            <w:r>
              <w:rPr>
                <w:bCs/>
                <w:snapToGrid w:val="0"/>
                <w:kern w:val="0"/>
                <w:szCs w:val="21"/>
              </w:rPr>
              <w:t>年</w:t>
            </w:r>
            <w:r>
              <w:rPr>
                <w:bCs/>
                <w:snapToGrid w:val="0"/>
                <w:kern w:val="0"/>
                <w:szCs w:val="21"/>
                <w:u w:val="single"/>
              </w:rPr>
              <w:t xml:space="preserve"> 12 </w:t>
            </w:r>
            <w:r>
              <w:rPr>
                <w:bCs/>
                <w:snapToGrid w:val="0"/>
                <w:kern w:val="0"/>
                <w:szCs w:val="21"/>
              </w:rPr>
              <w:t>月</w:t>
            </w:r>
            <w:r>
              <w:rPr>
                <w:bCs/>
                <w:szCs w:val="21"/>
              </w:rPr>
              <w:t>。提供的养老保险</w:t>
            </w:r>
            <w:proofErr w:type="gramStart"/>
            <w:r>
              <w:rPr>
                <w:bCs/>
                <w:szCs w:val="21"/>
              </w:rPr>
              <w:t>参保证明须体现</w:t>
            </w:r>
            <w:proofErr w:type="gramEnd"/>
            <w:r>
              <w:rPr>
                <w:bCs/>
                <w:szCs w:val="21"/>
              </w:rPr>
              <w:t>上述人员的姓名、身份证号（或社保号）、单位名称、本单位参保时间（或起始参保时间），并带有社保部门公章或社保部门的有效电子印章。</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lastRenderedPageBreak/>
              <w:t>1.4.2</w:t>
            </w:r>
          </w:p>
        </w:tc>
        <w:tc>
          <w:tcPr>
            <w:tcW w:w="1773" w:type="dxa"/>
            <w:vAlign w:val="center"/>
          </w:tcPr>
          <w:p w:rsidR="000C5E62" w:rsidRDefault="006C0B08">
            <w:pPr>
              <w:snapToGrid w:val="0"/>
              <w:spacing w:line="400" w:lineRule="exact"/>
              <w:jc w:val="center"/>
              <w:rPr>
                <w:kern w:val="0"/>
                <w:szCs w:val="21"/>
              </w:rPr>
            </w:pPr>
            <w:r>
              <w:rPr>
                <w:kern w:val="0"/>
                <w:szCs w:val="21"/>
              </w:rPr>
              <w:t>是否接受联合体投标</w:t>
            </w:r>
          </w:p>
        </w:tc>
        <w:tc>
          <w:tcPr>
            <w:tcW w:w="8433" w:type="dxa"/>
            <w:vAlign w:val="center"/>
          </w:tcPr>
          <w:p w:rsidR="000C5E62" w:rsidRDefault="006C0B08">
            <w:pPr>
              <w:snapToGrid w:val="0"/>
              <w:spacing w:afterLines="5" w:after="12" w:line="400" w:lineRule="exact"/>
              <w:ind w:firstLineChars="200" w:firstLine="420"/>
              <w:rPr>
                <w:kern w:val="0"/>
                <w:szCs w:val="21"/>
              </w:rPr>
            </w:pPr>
            <w:r>
              <w:rPr>
                <w:kern w:val="0"/>
                <w:szCs w:val="21"/>
              </w:rPr>
              <w:t>不接受</w:t>
            </w:r>
          </w:p>
        </w:tc>
      </w:tr>
      <w:tr w:rsidR="000C5E62">
        <w:trPr>
          <w:trHeight w:val="385"/>
          <w:jc w:val="center"/>
        </w:trPr>
        <w:tc>
          <w:tcPr>
            <w:tcW w:w="993" w:type="dxa"/>
            <w:vAlign w:val="center"/>
          </w:tcPr>
          <w:p w:rsidR="000C5E62" w:rsidRDefault="006C0B08">
            <w:pPr>
              <w:snapToGrid w:val="0"/>
              <w:spacing w:line="400" w:lineRule="exact"/>
              <w:jc w:val="center"/>
              <w:rPr>
                <w:kern w:val="0"/>
                <w:szCs w:val="21"/>
              </w:rPr>
            </w:pPr>
            <w:r>
              <w:rPr>
                <w:kern w:val="0"/>
                <w:szCs w:val="21"/>
              </w:rPr>
              <w:t>1.9.1</w:t>
            </w:r>
          </w:p>
        </w:tc>
        <w:tc>
          <w:tcPr>
            <w:tcW w:w="1773" w:type="dxa"/>
            <w:vAlign w:val="center"/>
          </w:tcPr>
          <w:p w:rsidR="000C5E62" w:rsidRDefault="006C0B08">
            <w:pPr>
              <w:snapToGrid w:val="0"/>
              <w:spacing w:line="400" w:lineRule="exact"/>
              <w:jc w:val="center"/>
              <w:rPr>
                <w:kern w:val="0"/>
                <w:szCs w:val="21"/>
              </w:rPr>
            </w:pPr>
            <w:r>
              <w:rPr>
                <w:kern w:val="0"/>
                <w:szCs w:val="21"/>
              </w:rPr>
              <w:t>踏勘现场</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不组织</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1.10.1</w:t>
            </w:r>
          </w:p>
        </w:tc>
        <w:tc>
          <w:tcPr>
            <w:tcW w:w="1773" w:type="dxa"/>
            <w:vAlign w:val="center"/>
          </w:tcPr>
          <w:p w:rsidR="000C5E62" w:rsidRDefault="006C0B08">
            <w:pPr>
              <w:snapToGrid w:val="0"/>
              <w:spacing w:line="400" w:lineRule="exact"/>
              <w:jc w:val="center"/>
              <w:rPr>
                <w:kern w:val="0"/>
                <w:szCs w:val="21"/>
              </w:rPr>
            </w:pPr>
            <w:r>
              <w:rPr>
                <w:kern w:val="0"/>
                <w:szCs w:val="21"/>
              </w:rPr>
              <w:t>投标预备会</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不召开</w:t>
            </w:r>
          </w:p>
        </w:tc>
      </w:tr>
      <w:tr w:rsidR="000C5E62">
        <w:trPr>
          <w:trHeight w:val="386"/>
          <w:jc w:val="center"/>
        </w:trPr>
        <w:tc>
          <w:tcPr>
            <w:tcW w:w="993" w:type="dxa"/>
            <w:vAlign w:val="center"/>
          </w:tcPr>
          <w:p w:rsidR="000C5E62" w:rsidRDefault="006C0B08">
            <w:pPr>
              <w:snapToGrid w:val="0"/>
              <w:spacing w:line="400" w:lineRule="exact"/>
              <w:jc w:val="center"/>
              <w:rPr>
                <w:kern w:val="0"/>
                <w:szCs w:val="21"/>
              </w:rPr>
            </w:pPr>
            <w:r>
              <w:rPr>
                <w:kern w:val="0"/>
                <w:szCs w:val="21"/>
              </w:rPr>
              <w:t>1.11.1</w:t>
            </w:r>
          </w:p>
        </w:tc>
        <w:tc>
          <w:tcPr>
            <w:tcW w:w="1773" w:type="dxa"/>
            <w:vAlign w:val="center"/>
          </w:tcPr>
          <w:p w:rsidR="000C5E62" w:rsidRDefault="006C0B08">
            <w:pPr>
              <w:snapToGrid w:val="0"/>
              <w:spacing w:line="400" w:lineRule="exact"/>
              <w:jc w:val="center"/>
              <w:rPr>
                <w:kern w:val="0"/>
                <w:szCs w:val="21"/>
              </w:rPr>
            </w:pPr>
            <w:r>
              <w:rPr>
                <w:kern w:val="0"/>
                <w:szCs w:val="21"/>
              </w:rPr>
              <w:t>分包</w:t>
            </w:r>
          </w:p>
        </w:tc>
        <w:tc>
          <w:tcPr>
            <w:tcW w:w="8433" w:type="dxa"/>
            <w:vAlign w:val="center"/>
          </w:tcPr>
          <w:p w:rsidR="000C5E62" w:rsidRDefault="006C0B08">
            <w:pPr>
              <w:snapToGrid w:val="0"/>
              <w:spacing w:line="400" w:lineRule="exact"/>
              <w:ind w:firstLineChars="200" w:firstLine="420"/>
            </w:pPr>
            <w:r>
              <w:t>不允许</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1.12</w:t>
            </w:r>
          </w:p>
        </w:tc>
        <w:tc>
          <w:tcPr>
            <w:tcW w:w="1773" w:type="dxa"/>
            <w:vAlign w:val="center"/>
          </w:tcPr>
          <w:p w:rsidR="000C5E62" w:rsidRDefault="006C0B08">
            <w:pPr>
              <w:snapToGrid w:val="0"/>
              <w:spacing w:line="400" w:lineRule="exact"/>
              <w:jc w:val="center"/>
              <w:rPr>
                <w:kern w:val="0"/>
                <w:szCs w:val="21"/>
              </w:rPr>
            </w:pPr>
            <w:r>
              <w:rPr>
                <w:kern w:val="0"/>
                <w:szCs w:val="21"/>
              </w:rPr>
              <w:t>响应和偏离</w:t>
            </w:r>
          </w:p>
        </w:tc>
        <w:tc>
          <w:tcPr>
            <w:tcW w:w="8433" w:type="dxa"/>
            <w:vAlign w:val="center"/>
          </w:tcPr>
          <w:p w:rsidR="000C5E62" w:rsidRDefault="006C0B08">
            <w:pPr>
              <w:widowControl/>
              <w:spacing w:line="400" w:lineRule="exact"/>
              <w:ind w:firstLineChars="200" w:firstLine="420"/>
              <w:rPr>
                <w:kern w:val="0"/>
                <w:szCs w:val="21"/>
              </w:rPr>
            </w:pPr>
            <w:r>
              <w:rPr>
                <w:kern w:val="0"/>
                <w:szCs w:val="21"/>
              </w:rPr>
              <w:t>投标文件存在</w:t>
            </w:r>
            <w:r>
              <w:rPr>
                <w:szCs w:val="21"/>
              </w:rPr>
              <w:t>第三章</w:t>
            </w:r>
            <w:r>
              <w:rPr>
                <w:szCs w:val="21"/>
              </w:rPr>
              <w:t>“</w:t>
            </w:r>
            <w:r>
              <w:rPr>
                <w:szCs w:val="21"/>
              </w:rPr>
              <w:t>附件：否决投标情况一览表</w:t>
            </w:r>
            <w:r>
              <w:rPr>
                <w:szCs w:val="21"/>
              </w:rPr>
              <w:t>”</w:t>
            </w:r>
            <w:r>
              <w:rPr>
                <w:szCs w:val="21"/>
              </w:rPr>
              <w:t>中</w:t>
            </w:r>
            <w:r>
              <w:rPr>
                <w:kern w:val="0"/>
                <w:szCs w:val="21"/>
              </w:rPr>
              <w:t>情形之一的，投标文件视为重大偏差并作否决投标处理，否则，评标委员会不得视为重大偏差而否决投标人的投标文件。</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2.1</w:t>
            </w:r>
          </w:p>
        </w:tc>
        <w:tc>
          <w:tcPr>
            <w:tcW w:w="1773" w:type="dxa"/>
            <w:vAlign w:val="center"/>
          </w:tcPr>
          <w:p w:rsidR="000C5E62" w:rsidRDefault="006C0B08">
            <w:pPr>
              <w:snapToGrid w:val="0"/>
              <w:spacing w:afterLines="5" w:after="12" w:line="400" w:lineRule="exact"/>
              <w:jc w:val="center"/>
              <w:rPr>
                <w:kern w:val="0"/>
                <w:szCs w:val="21"/>
              </w:rPr>
            </w:pPr>
            <w:r>
              <w:rPr>
                <w:kern w:val="0"/>
                <w:szCs w:val="21"/>
              </w:rPr>
              <w:t>构成招标文件的其他材料</w:t>
            </w:r>
          </w:p>
        </w:tc>
        <w:tc>
          <w:tcPr>
            <w:tcW w:w="8433" w:type="dxa"/>
            <w:vAlign w:val="center"/>
          </w:tcPr>
          <w:p w:rsidR="000C5E62" w:rsidRDefault="006C0B08">
            <w:pPr>
              <w:snapToGrid w:val="0"/>
              <w:spacing w:line="400" w:lineRule="exact"/>
              <w:ind w:firstLineChars="200" w:firstLine="420"/>
              <w:rPr>
                <w:szCs w:val="21"/>
              </w:rPr>
            </w:pPr>
            <w:r>
              <w:rPr>
                <w:szCs w:val="21"/>
              </w:rPr>
              <w:t>招标人发出的澄清及修改</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2.2.1</w:t>
            </w:r>
          </w:p>
        </w:tc>
        <w:tc>
          <w:tcPr>
            <w:tcW w:w="1773" w:type="dxa"/>
            <w:tcBorders>
              <w:bottom w:val="single" w:sz="4" w:space="0" w:color="auto"/>
            </w:tcBorders>
            <w:vAlign w:val="center"/>
          </w:tcPr>
          <w:p w:rsidR="000C5E62" w:rsidRDefault="006C0B08">
            <w:pPr>
              <w:snapToGrid w:val="0"/>
              <w:spacing w:line="400" w:lineRule="exact"/>
              <w:jc w:val="center"/>
              <w:rPr>
                <w:kern w:val="0"/>
                <w:szCs w:val="21"/>
              </w:rPr>
            </w:pPr>
            <w:r>
              <w:rPr>
                <w:kern w:val="0"/>
                <w:szCs w:val="21"/>
              </w:rPr>
              <w:t>投标人要求澄清招标文件的形式和截止时间</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投标人应仔细阅读招标文件及附件的所有内容，如有文字表述不清，图纸尺寸标注不明以及存在错、漏、缺、概念模糊和有可能出现歧义或理解上的偏差的内容等应在招标公告规定的时间前提出（详见招标公告）。</w:t>
            </w:r>
          </w:p>
        </w:tc>
      </w:tr>
      <w:tr w:rsidR="000C5E62">
        <w:trPr>
          <w:trHeight w:val="820"/>
          <w:jc w:val="center"/>
        </w:trPr>
        <w:tc>
          <w:tcPr>
            <w:tcW w:w="993" w:type="dxa"/>
            <w:vAlign w:val="center"/>
          </w:tcPr>
          <w:p w:rsidR="000C5E62" w:rsidRDefault="006C0B08">
            <w:pPr>
              <w:snapToGrid w:val="0"/>
              <w:spacing w:line="400" w:lineRule="exact"/>
              <w:jc w:val="center"/>
              <w:rPr>
                <w:kern w:val="0"/>
                <w:szCs w:val="21"/>
              </w:rPr>
            </w:pPr>
            <w:r>
              <w:rPr>
                <w:kern w:val="0"/>
                <w:szCs w:val="21"/>
              </w:rPr>
              <w:lastRenderedPageBreak/>
              <w:t>2.2.2</w:t>
            </w:r>
          </w:p>
        </w:tc>
        <w:tc>
          <w:tcPr>
            <w:tcW w:w="1773" w:type="dxa"/>
            <w:tcBorders>
              <w:top w:val="single" w:sz="4" w:space="0" w:color="auto"/>
            </w:tcBorders>
            <w:vAlign w:val="center"/>
          </w:tcPr>
          <w:p w:rsidR="000C5E62" w:rsidRDefault="006C0B08">
            <w:pPr>
              <w:snapToGrid w:val="0"/>
              <w:spacing w:line="400" w:lineRule="exact"/>
              <w:jc w:val="center"/>
              <w:rPr>
                <w:kern w:val="0"/>
                <w:szCs w:val="21"/>
              </w:rPr>
            </w:pPr>
            <w:r>
              <w:rPr>
                <w:kern w:val="0"/>
                <w:szCs w:val="21"/>
              </w:rPr>
              <w:t>招标文件澄清发出的形式和时间</w:t>
            </w:r>
          </w:p>
        </w:tc>
        <w:tc>
          <w:tcPr>
            <w:tcW w:w="8433" w:type="dxa"/>
            <w:vAlign w:val="center"/>
          </w:tcPr>
          <w:p w:rsidR="000C5E62" w:rsidRDefault="006C0B08">
            <w:pPr>
              <w:snapToGrid w:val="0"/>
              <w:spacing w:line="400" w:lineRule="exact"/>
              <w:ind w:firstLineChars="200" w:firstLine="420"/>
              <w:rPr>
                <w:snapToGrid w:val="0"/>
                <w:kern w:val="0"/>
                <w:szCs w:val="21"/>
              </w:rPr>
            </w:pPr>
            <w:r>
              <w:rPr>
                <w:szCs w:val="21"/>
              </w:rPr>
              <w:t>招标人应在招标公告规定的时间前发布澄清</w:t>
            </w:r>
            <w:r>
              <w:rPr>
                <w:kern w:val="0"/>
                <w:szCs w:val="21"/>
              </w:rPr>
              <w:t>（详见招标公告）</w:t>
            </w:r>
            <w:r>
              <w:rPr>
                <w:szCs w:val="21"/>
              </w:rPr>
              <w:t>。</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2.3.1</w:t>
            </w:r>
          </w:p>
        </w:tc>
        <w:tc>
          <w:tcPr>
            <w:tcW w:w="1773" w:type="dxa"/>
          </w:tcPr>
          <w:p w:rsidR="000C5E62" w:rsidRDefault="006C0B08">
            <w:pPr>
              <w:snapToGrid w:val="0"/>
              <w:spacing w:afterLines="5" w:after="12" w:line="400" w:lineRule="exact"/>
              <w:jc w:val="center"/>
              <w:rPr>
                <w:kern w:val="0"/>
                <w:szCs w:val="21"/>
              </w:rPr>
            </w:pPr>
            <w:r>
              <w:t>招标文件修改发出的形式和时间</w:t>
            </w:r>
          </w:p>
        </w:tc>
        <w:tc>
          <w:tcPr>
            <w:tcW w:w="8433" w:type="dxa"/>
            <w:vAlign w:val="center"/>
          </w:tcPr>
          <w:p w:rsidR="000C5E62" w:rsidRDefault="006C0B08">
            <w:pPr>
              <w:snapToGrid w:val="0"/>
              <w:spacing w:line="400" w:lineRule="exact"/>
              <w:ind w:firstLineChars="200" w:firstLine="420"/>
              <w:jc w:val="left"/>
              <w:rPr>
                <w:szCs w:val="21"/>
              </w:rPr>
            </w:pPr>
            <w:r>
              <w:t>招标人应在招标公告规定的时间前，在</w:t>
            </w:r>
            <w:r>
              <w:rPr>
                <w:u w:val="single"/>
              </w:rPr>
              <w:t>重庆国际投资咨询集团有限公司网（</w:t>
            </w:r>
            <w:r>
              <w:rPr>
                <w:u w:val="single"/>
              </w:rPr>
              <w:t>http://www.cqiic.com/</w:t>
            </w:r>
            <w:r>
              <w:rPr>
                <w:u w:val="single"/>
              </w:rPr>
              <w:t>）</w:t>
            </w:r>
            <w:r>
              <w:t>发布修改。</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2.4</w:t>
            </w:r>
          </w:p>
        </w:tc>
        <w:tc>
          <w:tcPr>
            <w:tcW w:w="1773" w:type="dxa"/>
            <w:vAlign w:val="center"/>
          </w:tcPr>
          <w:p w:rsidR="000C5E62" w:rsidRDefault="006C0B08">
            <w:pPr>
              <w:snapToGrid w:val="0"/>
              <w:spacing w:line="400" w:lineRule="exact"/>
              <w:jc w:val="center"/>
              <w:rPr>
                <w:kern w:val="0"/>
                <w:szCs w:val="21"/>
              </w:rPr>
            </w:pPr>
            <w:r>
              <w:t>投标人对招标文件及澄清修改提出异议的形式和时间</w:t>
            </w:r>
          </w:p>
        </w:tc>
        <w:tc>
          <w:tcPr>
            <w:tcW w:w="8433" w:type="dxa"/>
          </w:tcPr>
          <w:p w:rsidR="000C5E62" w:rsidRDefault="006C0B08">
            <w:pPr>
              <w:snapToGrid w:val="0"/>
              <w:spacing w:line="400" w:lineRule="exact"/>
              <w:ind w:firstLineChars="200" w:firstLine="420"/>
              <w:rPr>
                <w:snapToGrid w:val="0"/>
                <w:kern w:val="0"/>
                <w:szCs w:val="21"/>
              </w:rPr>
            </w:pPr>
            <w:r>
              <w:t>投标人对招标文件和澄清修改有异议的，应当在投标截止时间</w:t>
            </w:r>
            <w:r>
              <w:t>10</w:t>
            </w:r>
            <w:r>
              <w:t>日前，通过电子邮件形式提出（邮件地址详见招标公告），招标人应当自收到异议之日起</w:t>
            </w:r>
            <w:r>
              <w:t>3</w:t>
            </w:r>
            <w:r>
              <w:t>日内做出答复</w:t>
            </w:r>
            <w:r>
              <w:rPr>
                <w:snapToGrid w:val="0"/>
                <w:kern w:val="0"/>
                <w:szCs w:val="21"/>
              </w:rPr>
              <w:t>，答复内容可能影响投标文件编制的，</w:t>
            </w:r>
            <w:r>
              <w:t>将以修改的形式于投标截止时间</w:t>
            </w:r>
            <w:r>
              <w:t>15</w:t>
            </w:r>
            <w:r>
              <w:t>日前在</w:t>
            </w:r>
            <w:r>
              <w:rPr>
                <w:u w:val="single"/>
              </w:rPr>
              <w:t>重庆国际投资咨询集团有限公司网（</w:t>
            </w:r>
            <w:r>
              <w:rPr>
                <w:u w:val="single"/>
              </w:rPr>
              <w:t>http://www.cqiic.com/</w:t>
            </w:r>
            <w:r>
              <w:rPr>
                <w:u w:val="single"/>
              </w:rPr>
              <w:t>）</w:t>
            </w:r>
            <w:r>
              <w:t>发布。发布时间至投标截止时间不足</w:t>
            </w:r>
            <w:r>
              <w:t>15</w:t>
            </w:r>
            <w:r>
              <w:t>日的，须相应延后投标截止时间。</w:t>
            </w:r>
          </w:p>
        </w:tc>
      </w:tr>
      <w:tr w:rsidR="000C5E62">
        <w:trPr>
          <w:trHeight w:val="515"/>
          <w:jc w:val="center"/>
        </w:trPr>
        <w:tc>
          <w:tcPr>
            <w:tcW w:w="993" w:type="dxa"/>
            <w:vAlign w:val="center"/>
          </w:tcPr>
          <w:p w:rsidR="000C5E62" w:rsidRDefault="006C0B08">
            <w:pPr>
              <w:snapToGrid w:val="0"/>
              <w:spacing w:line="400" w:lineRule="exact"/>
              <w:jc w:val="center"/>
              <w:rPr>
                <w:kern w:val="0"/>
                <w:szCs w:val="21"/>
              </w:rPr>
            </w:pPr>
            <w:r>
              <w:rPr>
                <w:kern w:val="0"/>
                <w:szCs w:val="21"/>
              </w:rPr>
              <w:t>3.1.1</w:t>
            </w:r>
          </w:p>
        </w:tc>
        <w:tc>
          <w:tcPr>
            <w:tcW w:w="1773" w:type="dxa"/>
            <w:vAlign w:val="center"/>
          </w:tcPr>
          <w:p w:rsidR="000C5E62" w:rsidRDefault="006C0B08">
            <w:pPr>
              <w:snapToGrid w:val="0"/>
              <w:spacing w:afterLines="10" w:after="24" w:line="400" w:lineRule="exact"/>
              <w:jc w:val="center"/>
              <w:rPr>
                <w:kern w:val="0"/>
                <w:szCs w:val="21"/>
              </w:rPr>
            </w:pPr>
            <w:r>
              <w:rPr>
                <w:kern w:val="0"/>
                <w:szCs w:val="21"/>
              </w:rPr>
              <w:t>构成投标文件的其他材料</w:t>
            </w:r>
          </w:p>
        </w:tc>
        <w:tc>
          <w:tcPr>
            <w:tcW w:w="8433" w:type="dxa"/>
            <w:vAlign w:val="center"/>
          </w:tcPr>
          <w:p w:rsidR="000C5E62" w:rsidRDefault="006C0B08">
            <w:pPr>
              <w:snapToGrid w:val="0"/>
              <w:spacing w:line="400" w:lineRule="exact"/>
              <w:ind w:firstLineChars="200" w:firstLine="420"/>
              <w:rPr>
                <w:szCs w:val="21"/>
              </w:rPr>
            </w:pPr>
            <w:r>
              <w:rPr>
                <w:szCs w:val="21"/>
              </w:rPr>
              <w:t>投标人的书面澄清、说明和补正（但不得改变投标文件的实质性内容）</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3.2.3</w:t>
            </w:r>
          </w:p>
        </w:tc>
        <w:tc>
          <w:tcPr>
            <w:tcW w:w="1773" w:type="dxa"/>
            <w:vAlign w:val="center"/>
          </w:tcPr>
          <w:p w:rsidR="000C5E62" w:rsidRDefault="006C0B08">
            <w:pPr>
              <w:suppressLineNumbers/>
              <w:suppressAutoHyphens/>
              <w:snapToGrid w:val="0"/>
              <w:spacing w:line="400" w:lineRule="exact"/>
              <w:jc w:val="center"/>
              <w:rPr>
                <w:kern w:val="0"/>
                <w:szCs w:val="21"/>
              </w:rPr>
            </w:pPr>
            <w:r>
              <w:rPr>
                <w:kern w:val="0"/>
                <w:szCs w:val="21"/>
              </w:rPr>
              <w:t>报价方式</w:t>
            </w:r>
          </w:p>
        </w:tc>
        <w:tc>
          <w:tcPr>
            <w:tcW w:w="8433" w:type="dxa"/>
            <w:vAlign w:val="center"/>
          </w:tcPr>
          <w:p w:rsidR="000C5E62" w:rsidRDefault="006C0B08">
            <w:pPr>
              <w:spacing w:line="400" w:lineRule="exact"/>
              <w:ind w:firstLineChars="200" w:firstLine="420"/>
              <w:rPr>
                <w:szCs w:val="21"/>
              </w:rPr>
            </w:pPr>
            <w:r>
              <w:rPr>
                <w:szCs w:val="21"/>
              </w:rPr>
              <w:t>1</w:t>
            </w:r>
            <w:r>
              <w:rPr>
                <w:szCs w:val="21"/>
              </w:rPr>
              <w:t>、投标人须根据现有资料、现场踏勘情况并结合实际经验合理预测投资估算及其组成，投标报价包括投标人在项目服务期间所发生的所有费用，包括但不限于为项目投入的薪资、固定资产、差旅费、管理费、税金、</w:t>
            </w:r>
            <w:proofErr w:type="gramStart"/>
            <w:r>
              <w:rPr>
                <w:szCs w:val="21"/>
              </w:rPr>
              <w:t>规</w:t>
            </w:r>
            <w:proofErr w:type="gramEnd"/>
            <w:r>
              <w:rPr>
                <w:szCs w:val="21"/>
              </w:rPr>
              <w:t>费、风险等一切费用，中标后不得以任何理由、形式要求项目业主或发包人调整取费费率。投标人应充分分析项目可能存在的投资减少、政策变化调整等不利于投标人利益的风险，并纳入本次投标报价中。</w:t>
            </w:r>
          </w:p>
          <w:p w:rsidR="000C5E62" w:rsidRDefault="006C0B08">
            <w:pPr>
              <w:spacing w:line="400" w:lineRule="exact"/>
              <w:ind w:firstLineChars="200" w:firstLine="420"/>
              <w:rPr>
                <w:szCs w:val="21"/>
              </w:rPr>
            </w:pPr>
            <w:r>
              <w:rPr>
                <w:szCs w:val="21"/>
              </w:rPr>
              <w:t>2</w:t>
            </w:r>
            <w:r>
              <w:rPr>
                <w:szCs w:val="21"/>
              </w:rPr>
              <w:t>、投标人参考《重庆市物价局关于工程造价咨询服务收费标准的通知（渝价【</w:t>
            </w:r>
            <w:r>
              <w:rPr>
                <w:szCs w:val="21"/>
              </w:rPr>
              <w:t>2013</w:t>
            </w:r>
            <w:r>
              <w:rPr>
                <w:szCs w:val="21"/>
              </w:rPr>
              <w:t>】</w:t>
            </w:r>
            <w:r>
              <w:rPr>
                <w:szCs w:val="21"/>
              </w:rPr>
              <w:t>428</w:t>
            </w:r>
            <w:r>
              <w:rPr>
                <w:szCs w:val="21"/>
              </w:rPr>
              <w:t>号）》，并结合本项目的特点及自身实力自主报价。</w:t>
            </w:r>
          </w:p>
          <w:p w:rsidR="000C5E62" w:rsidRDefault="006C0B08">
            <w:pPr>
              <w:spacing w:line="400" w:lineRule="exact"/>
              <w:ind w:firstLineChars="200" w:firstLine="420"/>
              <w:rPr>
                <w:szCs w:val="21"/>
              </w:rPr>
            </w:pPr>
            <w:r>
              <w:rPr>
                <w:szCs w:val="21"/>
              </w:rPr>
              <w:t>3</w:t>
            </w:r>
            <w:r>
              <w:rPr>
                <w:szCs w:val="21"/>
              </w:rPr>
              <w:t>、本项目采用取费费率报价方式，中标取费费率不随实施范围变化、总价调整、工期延长或缩短、人工费涨跌、物价波动、汇率浮动、国家或地方政府法律法规变动、咨询服务行业税率、国家或地方政府相关部门发布的任何调价文件等任何因素作调整。</w:t>
            </w:r>
          </w:p>
        </w:tc>
      </w:tr>
      <w:tr w:rsidR="000C5E62">
        <w:trPr>
          <w:jc w:val="center"/>
        </w:trPr>
        <w:tc>
          <w:tcPr>
            <w:tcW w:w="993" w:type="dxa"/>
            <w:vAlign w:val="center"/>
          </w:tcPr>
          <w:p w:rsidR="000C5E62" w:rsidRDefault="006C0B08">
            <w:pPr>
              <w:snapToGrid w:val="0"/>
              <w:spacing w:line="400" w:lineRule="exact"/>
              <w:jc w:val="center"/>
              <w:rPr>
                <w:kern w:val="0"/>
                <w:szCs w:val="21"/>
              </w:rPr>
            </w:pPr>
            <w:r>
              <w:t>3.2.4</w:t>
            </w:r>
          </w:p>
        </w:tc>
        <w:tc>
          <w:tcPr>
            <w:tcW w:w="1773" w:type="dxa"/>
            <w:vAlign w:val="center"/>
          </w:tcPr>
          <w:p w:rsidR="000C5E62" w:rsidRDefault="006C0B08">
            <w:pPr>
              <w:snapToGrid w:val="0"/>
              <w:spacing w:line="400" w:lineRule="exact"/>
              <w:jc w:val="center"/>
              <w:rPr>
                <w:kern w:val="0"/>
                <w:szCs w:val="21"/>
              </w:rPr>
            </w:pPr>
            <w:r>
              <w:t>最高投标限价</w:t>
            </w:r>
          </w:p>
        </w:tc>
        <w:tc>
          <w:tcPr>
            <w:tcW w:w="8433" w:type="dxa"/>
            <w:vAlign w:val="center"/>
          </w:tcPr>
          <w:p w:rsidR="000C5E62" w:rsidRPr="006C0B08" w:rsidRDefault="006C0B08">
            <w:pPr>
              <w:snapToGrid w:val="0"/>
              <w:spacing w:line="400" w:lineRule="exact"/>
              <w:ind w:firstLineChars="200" w:firstLine="420"/>
              <w:rPr>
                <w:b/>
                <w:bCs/>
                <w:szCs w:val="21"/>
              </w:rPr>
            </w:pPr>
            <w:r w:rsidRPr="006C0B08">
              <w:rPr>
                <w:szCs w:val="21"/>
              </w:rPr>
              <w:t>1</w:t>
            </w:r>
            <w:r w:rsidRPr="006C0B08">
              <w:rPr>
                <w:szCs w:val="21"/>
              </w:rPr>
              <w:t>、本项目造价咨询费用的计费基数暂按建安工程费</w:t>
            </w:r>
            <w:r w:rsidRPr="006C0B08">
              <w:rPr>
                <w:szCs w:val="21"/>
              </w:rPr>
              <w:t>16548</w:t>
            </w:r>
            <w:r w:rsidRPr="006C0B08">
              <w:rPr>
                <w:szCs w:val="21"/>
              </w:rPr>
              <w:t>万元计取，</w:t>
            </w:r>
            <w:r w:rsidRPr="006C0B08">
              <w:rPr>
                <w:b/>
                <w:bCs/>
                <w:szCs w:val="21"/>
                <w:u w:val="single"/>
              </w:rPr>
              <w:t>本项目取费费率</w:t>
            </w:r>
            <w:r w:rsidRPr="006C0B08">
              <w:rPr>
                <w:b/>
                <w:bCs/>
                <w:color w:val="000000"/>
                <w:kern w:val="0"/>
                <w:szCs w:val="21"/>
                <w:u w:val="single"/>
              </w:rPr>
              <w:t>最高限价为</w:t>
            </w:r>
            <w:r w:rsidRPr="006C0B08">
              <w:rPr>
                <w:b/>
                <w:bCs/>
                <w:color w:val="000000"/>
                <w:kern w:val="0"/>
                <w:szCs w:val="21"/>
                <w:u w:val="single"/>
              </w:rPr>
              <w:t>6.35‰</w:t>
            </w:r>
            <w:r w:rsidRPr="006C0B08">
              <w:rPr>
                <w:b/>
                <w:bCs/>
                <w:color w:val="000000"/>
                <w:kern w:val="0"/>
                <w:szCs w:val="21"/>
                <w:u w:val="single"/>
              </w:rPr>
              <w:t>，即</w:t>
            </w:r>
            <w:r w:rsidRPr="006C0B08">
              <w:rPr>
                <w:b/>
                <w:bCs/>
                <w:szCs w:val="21"/>
                <w:u w:val="single"/>
              </w:rPr>
              <w:t>取费费率</w:t>
            </w:r>
            <w:r w:rsidRPr="006C0B08">
              <w:rPr>
                <w:b/>
                <w:bCs/>
                <w:color w:val="000000"/>
                <w:kern w:val="0"/>
                <w:szCs w:val="21"/>
                <w:u w:val="single"/>
              </w:rPr>
              <w:t>必须</w:t>
            </w:r>
            <w:r w:rsidRPr="006C0B08">
              <w:rPr>
                <w:b/>
                <w:bCs/>
                <w:color w:val="000000"/>
                <w:kern w:val="0"/>
                <w:szCs w:val="21"/>
                <w:u w:val="single"/>
              </w:rPr>
              <w:t>≤6.35</w:t>
            </w:r>
            <w:bookmarkStart w:id="117" w:name="_Hlk152684775"/>
            <w:r w:rsidRPr="006C0B08">
              <w:rPr>
                <w:b/>
                <w:bCs/>
                <w:color w:val="000000"/>
                <w:kern w:val="0"/>
                <w:szCs w:val="21"/>
                <w:u w:val="single"/>
              </w:rPr>
              <w:t>‰</w:t>
            </w:r>
            <w:bookmarkEnd w:id="117"/>
            <w:r w:rsidRPr="006C0B08">
              <w:rPr>
                <w:b/>
                <w:bCs/>
                <w:color w:val="000000"/>
                <w:kern w:val="0"/>
                <w:szCs w:val="21"/>
                <w:u w:val="single"/>
              </w:rPr>
              <w:t>，按取费费率计算的投标报价最高限价为</w:t>
            </w:r>
            <w:r w:rsidRPr="006C0B08">
              <w:rPr>
                <w:b/>
                <w:bCs/>
                <w:color w:val="000000"/>
                <w:kern w:val="0"/>
                <w:szCs w:val="21"/>
                <w:u w:val="single"/>
              </w:rPr>
              <w:t>105.08</w:t>
            </w:r>
            <w:r w:rsidRPr="006C0B08">
              <w:rPr>
                <w:b/>
                <w:bCs/>
                <w:color w:val="000000"/>
                <w:kern w:val="0"/>
                <w:szCs w:val="21"/>
                <w:u w:val="single"/>
              </w:rPr>
              <w:t>万元。</w:t>
            </w:r>
            <w:r w:rsidRPr="006C0B08">
              <w:rPr>
                <w:b/>
                <w:bCs/>
                <w:color w:val="000000"/>
                <w:kern w:val="0"/>
                <w:szCs w:val="21"/>
              </w:rPr>
              <w:t>投标人的</w:t>
            </w:r>
            <w:r w:rsidRPr="006C0B08">
              <w:rPr>
                <w:b/>
                <w:bCs/>
                <w:szCs w:val="21"/>
              </w:rPr>
              <w:t>取费费率和投标报价</w:t>
            </w:r>
            <w:r w:rsidRPr="006C0B08">
              <w:rPr>
                <w:b/>
                <w:bCs/>
                <w:color w:val="000000"/>
                <w:kern w:val="0"/>
                <w:szCs w:val="21"/>
              </w:rPr>
              <w:t>不得高于招标人公布的最高限价，否则按否决投标处理</w:t>
            </w:r>
            <w:r w:rsidRPr="006C0B08">
              <w:rPr>
                <w:b/>
                <w:bCs/>
                <w:szCs w:val="21"/>
              </w:rPr>
              <w:t>。</w:t>
            </w:r>
          </w:p>
          <w:p w:rsidR="000C5E62" w:rsidRPr="006C0B08" w:rsidRDefault="006C0B08">
            <w:pPr>
              <w:snapToGrid w:val="0"/>
              <w:spacing w:line="400" w:lineRule="exact"/>
              <w:ind w:firstLineChars="200" w:firstLine="420"/>
              <w:rPr>
                <w:i/>
              </w:rPr>
            </w:pPr>
            <w:r w:rsidRPr="006C0B08">
              <w:t>2</w:t>
            </w:r>
            <w:r w:rsidRPr="006C0B08">
              <w:rPr>
                <w:rFonts w:hint="eastAsia"/>
              </w:rPr>
              <w:t>、</w:t>
            </w:r>
            <w:r w:rsidRPr="006C0B08">
              <w:rPr>
                <w:rFonts w:hint="eastAsia"/>
                <w:kern w:val="0"/>
                <w:szCs w:val="21"/>
              </w:rPr>
              <w:t>取费费率</w:t>
            </w:r>
            <w:r w:rsidRPr="006C0B08">
              <w:rPr>
                <w:kern w:val="0"/>
                <w:szCs w:val="21"/>
              </w:rPr>
              <w:t>为</w:t>
            </w:r>
            <w:r w:rsidRPr="006C0B08">
              <w:rPr>
                <w:rFonts w:hint="eastAsia"/>
                <w:kern w:val="0"/>
                <w:szCs w:val="21"/>
              </w:rPr>
              <w:t>千</w:t>
            </w:r>
            <w:r w:rsidRPr="006C0B08">
              <w:rPr>
                <w:kern w:val="0"/>
                <w:szCs w:val="21"/>
              </w:rPr>
              <w:t>分数，</w:t>
            </w:r>
            <w:r w:rsidRPr="006C0B08">
              <w:rPr>
                <w:rFonts w:hint="eastAsia"/>
                <w:kern w:val="0"/>
                <w:szCs w:val="21"/>
              </w:rPr>
              <w:t>千</w:t>
            </w:r>
            <w:r w:rsidRPr="006C0B08">
              <w:rPr>
                <w:kern w:val="0"/>
                <w:szCs w:val="21"/>
              </w:rPr>
              <w:t>分号前最多保留</w:t>
            </w:r>
            <w:r w:rsidRPr="006C0B08">
              <w:rPr>
                <w:rFonts w:hint="eastAsia"/>
                <w:kern w:val="0"/>
                <w:szCs w:val="21"/>
              </w:rPr>
              <w:t>2</w:t>
            </w:r>
            <w:r w:rsidRPr="006C0B08">
              <w:rPr>
                <w:kern w:val="0"/>
                <w:szCs w:val="21"/>
              </w:rPr>
              <w:t>位小数，第</w:t>
            </w:r>
            <w:r w:rsidRPr="006C0B08">
              <w:rPr>
                <w:rFonts w:hint="eastAsia"/>
                <w:kern w:val="0"/>
                <w:szCs w:val="21"/>
              </w:rPr>
              <w:t>三</w:t>
            </w:r>
            <w:r w:rsidRPr="006C0B08">
              <w:rPr>
                <w:kern w:val="0"/>
                <w:szCs w:val="21"/>
              </w:rPr>
              <w:t>位四舍五入</w:t>
            </w:r>
            <w:r w:rsidRPr="006C0B08">
              <w:rPr>
                <w:rFonts w:hint="eastAsia"/>
                <w:kern w:val="0"/>
                <w:szCs w:val="21"/>
              </w:rPr>
              <w:t>；取费费率千</w:t>
            </w:r>
            <w:r w:rsidRPr="006C0B08">
              <w:rPr>
                <w:kern w:val="0"/>
                <w:szCs w:val="21"/>
              </w:rPr>
              <w:t>分号前小数位数超过</w:t>
            </w:r>
            <w:r w:rsidRPr="006C0B08">
              <w:rPr>
                <w:rFonts w:hint="eastAsia"/>
                <w:kern w:val="0"/>
                <w:szCs w:val="21"/>
              </w:rPr>
              <w:t>2</w:t>
            </w:r>
            <w:r w:rsidRPr="006C0B08">
              <w:rPr>
                <w:kern w:val="0"/>
                <w:szCs w:val="21"/>
              </w:rPr>
              <w:t>位的，将第</w:t>
            </w:r>
            <w:r w:rsidRPr="006C0B08">
              <w:rPr>
                <w:rFonts w:hint="eastAsia"/>
                <w:kern w:val="0"/>
                <w:szCs w:val="21"/>
              </w:rPr>
              <w:t>三</w:t>
            </w:r>
            <w:r w:rsidRPr="006C0B08">
              <w:rPr>
                <w:kern w:val="0"/>
                <w:szCs w:val="21"/>
              </w:rPr>
              <w:t>位四舍五入，对</w:t>
            </w:r>
            <w:r w:rsidRPr="006C0B08">
              <w:rPr>
                <w:rFonts w:hint="eastAsia"/>
                <w:kern w:val="0"/>
                <w:szCs w:val="21"/>
              </w:rPr>
              <w:t>取费费率</w:t>
            </w:r>
            <w:r w:rsidRPr="006C0B08">
              <w:rPr>
                <w:kern w:val="0"/>
                <w:szCs w:val="21"/>
              </w:rPr>
              <w:t>进行修正</w:t>
            </w:r>
            <w:r w:rsidRPr="006C0B08">
              <w:rPr>
                <w:rFonts w:hint="eastAsia"/>
                <w:kern w:val="0"/>
                <w:szCs w:val="21"/>
              </w:rPr>
              <w:t>；此条款不作为否决投标条件。</w:t>
            </w:r>
          </w:p>
        </w:tc>
      </w:tr>
      <w:tr w:rsidR="000C5E62">
        <w:trPr>
          <w:jc w:val="center"/>
        </w:trPr>
        <w:tc>
          <w:tcPr>
            <w:tcW w:w="993" w:type="dxa"/>
            <w:vAlign w:val="center"/>
          </w:tcPr>
          <w:p w:rsidR="000C5E62" w:rsidRDefault="006C0B08">
            <w:pPr>
              <w:snapToGrid w:val="0"/>
              <w:spacing w:line="400" w:lineRule="exact"/>
              <w:jc w:val="center"/>
            </w:pPr>
            <w:r>
              <w:t>3.2.5</w:t>
            </w:r>
          </w:p>
        </w:tc>
        <w:tc>
          <w:tcPr>
            <w:tcW w:w="1773" w:type="dxa"/>
            <w:vAlign w:val="center"/>
          </w:tcPr>
          <w:p w:rsidR="000C5E62" w:rsidRDefault="006C0B08">
            <w:pPr>
              <w:snapToGrid w:val="0"/>
              <w:spacing w:line="400" w:lineRule="exact"/>
              <w:jc w:val="center"/>
            </w:pPr>
            <w:r>
              <w:t>投标报价的其他要求</w:t>
            </w:r>
          </w:p>
        </w:tc>
        <w:tc>
          <w:tcPr>
            <w:tcW w:w="8433" w:type="dxa"/>
            <w:vAlign w:val="center"/>
          </w:tcPr>
          <w:p w:rsidR="000C5E62" w:rsidRDefault="006C0B08">
            <w:pPr>
              <w:pStyle w:val="Default"/>
              <w:spacing w:line="400" w:lineRule="exact"/>
              <w:ind w:firstLineChars="200" w:firstLine="420"/>
              <w:rPr>
                <w:rFonts w:ascii="Times New Roman" w:hAnsi="Times New Roman" w:cs="Times New Roman"/>
                <w:color w:val="auto"/>
                <w:sz w:val="21"/>
                <w:szCs w:val="21"/>
              </w:rPr>
            </w:pPr>
            <w:bookmarkStart w:id="118" w:name="_Hlk152682195"/>
            <w:r>
              <w:rPr>
                <w:rFonts w:ascii="Times New Roman" w:hAnsi="Times New Roman" w:cs="Times New Roman"/>
                <w:color w:val="auto"/>
                <w:sz w:val="21"/>
                <w:szCs w:val="21"/>
              </w:rPr>
              <w:t>以招标人送审的建安工程费为基数，按取费费率据实结算，即本项目结算金额</w:t>
            </w:r>
            <w:r>
              <w:rPr>
                <w:rFonts w:ascii="Times New Roman" w:hAnsi="Times New Roman" w:cs="Times New Roman"/>
                <w:color w:val="auto"/>
                <w:sz w:val="21"/>
                <w:szCs w:val="21"/>
              </w:rPr>
              <w:t>=</w:t>
            </w:r>
            <w:r>
              <w:rPr>
                <w:rFonts w:ascii="Times New Roman" w:hAnsi="Times New Roman" w:cs="Times New Roman"/>
                <w:color w:val="auto"/>
                <w:sz w:val="21"/>
                <w:szCs w:val="21"/>
              </w:rPr>
              <w:t>招标人送审的建安工程费</w:t>
            </w:r>
            <w:r>
              <w:rPr>
                <w:rFonts w:ascii="Times New Roman" w:hAnsi="Times New Roman" w:cs="Times New Roman"/>
                <w:color w:val="auto"/>
                <w:sz w:val="21"/>
                <w:szCs w:val="21"/>
              </w:rPr>
              <w:t>×</w:t>
            </w:r>
            <w:r>
              <w:rPr>
                <w:rFonts w:ascii="Times New Roman" w:hAnsi="Times New Roman" w:cs="Times New Roman"/>
                <w:color w:val="auto"/>
                <w:sz w:val="21"/>
                <w:szCs w:val="21"/>
              </w:rPr>
              <w:t>中标取费费率。</w:t>
            </w:r>
            <w:bookmarkEnd w:id="118"/>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3.3.1</w:t>
            </w:r>
          </w:p>
        </w:tc>
        <w:tc>
          <w:tcPr>
            <w:tcW w:w="1773" w:type="dxa"/>
            <w:vAlign w:val="center"/>
          </w:tcPr>
          <w:p w:rsidR="000C5E62" w:rsidRDefault="006C0B08">
            <w:pPr>
              <w:snapToGrid w:val="0"/>
              <w:spacing w:line="400" w:lineRule="exact"/>
              <w:jc w:val="center"/>
              <w:rPr>
                <w:kern w:val="0"/>
                <w:szCs w:val="21"/>
              </w:rPr>
            </w:pPr>
            <w:r>
              <w:rPr>
                <w:kern w:val="0"/>
                <w:szCs w:val="21"/>
              </w:rPr>
              <w:t>投标有效期</w:t>
            </w:r>
          </w:p>
        </w:tc>
        <w:tc>
          <w:tcPr>
            <w:tcW w:w="8433" w:type="dxa"/>
            <w:vAlign w:val="center"/>
          </w:tcPr>
          <w:p w:rsidR="000C5E62" w:rsidRDefault="006C0B08">
            <w:pPr>
              <w:snapToGrid w:val="0"/>
              <w:spacing w:line="400" w:lineRule="exact"/>
              <w:ind w:firstLineChars="200" w:firstLine="420"/>
              <w:rPr>
                <w:szCs w:val="21"/>
              </w:rPr>
            </w:pPr>
            <w:r>
              <w:rPr>
                <w:szCs w:val="21"/>
                <w:u w:val="single"/>
              </w:rPr>
              <w:t xml:space="preserve"> 90 </w:t>
            </w:r>
            <w:r>
              <w:rPr>
                <w:szCs w:val="21"/>
              </w:rPr>
              <w:t>日历天（从提交投标文件截止日起计算）</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3.4</w:t>
            </w:r>
          </w:p>
        </w:tc>
        <w:tc>
          <w:tcPr>
            <w:tcW w:w="1773" w:type="dxa"/>
            <w:vAlign w:val="center"/>
          </w:tcPr>
          <w:p w:rsidR="000C5E62" w:rsidRDefault="006C0B08">
            <w:pPr>
              <w:snapToGrid w:val="0"/>
              <w:spacing w:line="400" w:lineRule="exact"/>
              <w:jc w:val="center"/>
              <w:rPr>
                <w:kern w:val="0"/>
                <w:szCs w:val="21"/>
              </w:rPr>
            </w:pPr>
            <w:r>
              <w:rPr>
                <w:kern w:val="0"/>
                <w:szCs w:val="21"/>
              </w:rPr>
              <w:t>投标保证金</w:t>
            </w:r>
          </w:p>
        </w:tc>
        <w:tc>
          <w:tcPr>
            <w:tcW w:w="8433" w:type="dxa"/>
            <w:vAlign w:val="center"/>
          </w:tcPr>
          <w:p w:rsidR="000C5E62" w:rsidRDefault="006C0B08">
            <w:pPr>
              <w:snapToGrid w:val="0"/>
              <w:spacing w:line="400" w:lineRule="exact"/>
              <w:ind w:firstLineChars="200" w:firstLine="420"/>
              <w:jc w:val="left"/>
            </w:pPr>
            <w:r>
              <w:t>是否要求投标人递交投标保证金：</w:t>
            </w:r>
          </w:p>
          <w:p w:rsidR="000C5E62" w:rsidRDefault="006C0B08">
            <w:pPr>
              <w:suppressLineNumbers/>
              <w:suppressAutoHyphens/>
              <w:snapToGrid w:val="0"/>
              <w:spacing w:line="400" w:lineRule="exact"/>
              <w:ind w:firstLineChars="200" w:firstLine="420"/>
              <w:jc w:val="left"/>
            </w:pPr>
            <w:r>
              <w:t>要求，投标人可选择以下两种交纳方式之一。</w:t>
            </w:r>
          </w:p>
          <w:p w:rsidR="000C5E62" w:rsidRDefault="006C0B08">
            <w:pPr>
              <w:snapToGrid w:val="0"/>
              <w:spacing w:line="400" w:lineRule="exact"/>
              <w:ind w:firstLineChars="200" w:firstLine="420"/>
              <w:jc w:val="left"/>
            </w:pPr>
            <w:r>
              <w:t>方式一</w:t>
            </w:r>
          </w:p>
          <w:p w:rsidR="000C5E62" w:rsidRDefault="006C0B08">
            <w:pPr>
              <w:snapToGrid w:val="0"/>
              <w:spacing w:line="400" w:lineRule="exact"/>
              <w:ind w:firstLineChars="200" w:firstLine="420"/>
              <w:jc w:val="left"/>
            </w:pPr>
            <w:r>
              <w:lastRenderedPageBreak/>
              <w:t>一、以转账支票或电汇形式交纳投标保证金</w:t>
            </w:r>
          </w:p>
          <w:p w:rsidR="000C5E62" w:rsidRDefault="006C0B08">
            <w:pPr>
              <w:snapToGrid w:val="0"/>
              <w:spacing w:line="400" w:lineRule="exact"/>
              <w:ind w:firstLineChars="200" w:firstLine="420"/>
              <w:jc w:val="left"/>
            </w:pPr>
            <w:r>
              <w:t>1</w:t>
            </w:r>
            <w: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kern w:val="0"/>
                <w:szCs w:val="21"/>
              </w:rPr>
              <w:t>不满足上述要求的投标保证金视为无效。</w:t>
            </w:r>
          </w:p>
          <w:p w:rsidR="000C5E62" w:rsidRDefault="006C0B08">
            <w:pPr>
              <w:snapToGrid w:val="0"/>
              <w:spacing w:line="400" w:lineRule="exact"/>
              <w:ind w:firstLineChars="200" w:firstLine="420"/>
              <w:jc w:val="left"/>
            </w:pPr>
            <w:r>
              <w:t>投标人自行考虑汇入时间风险，如同城汇入、异地汇入、跨行汇入的时间要求。</w:t>
            </w:r>
          </w:p>
          <w:p w:rsidR="000C5E62" w:rsidRDefault="006C0B08">
            <w:pPr>
              <w:snapToGrid w:val="0"/>
              <w:spacing w:line="400" w:lineRule="exact"/>
              <w:ind w:firstLineChars="200" w:firstLine="420"/>
              <w:jc w:val="left"/>
            </w:pPr>
            <w:r>
              <w:t>2</w:t>
            </w:r>
            <w:r>
              <w:t>、以转账支票或电汇形式提交投标保证金的金额：</w:t>
            </w:r>
            <w:r>
              <w:rPr>
                <w:u w:val="single"/>
              </w:rPr>
              <w:t xml:space="preserve">1 </w:t>
            </w:r>
            <w:r>
              <w:t>万元整（人民币）。</w:t>
            </w:r>
          </w:p>
          <w:p w:rsidR="000C5E62" w:rsidRDefault="006C0B08">
            <w:pPr>
              <w:snapToGrid w:val="0"/>
              <w:spacing w:line="400" w:lineRule="exact"/>
              <w:ind w:firstLineChars="200" w:firstLine="420"/>
              <w:jc w:val="left"/>
            </w:pPr>
            <w:r>
              <w:t>3</w:t>
            </w:r>
            <w:r>
              <w:t>、投标保证金账户及账号：</w:t>
            </w:r>
          </w:p>
          <w:p w:rsidR="00307783" w:rsidRDefault="006C0B08" w:rsidP="00307783">
            <w:pPr>
              <w:snapToGrid w:val="0"/>
              <w:spacing w:line="400" w:lineRule="exact"/>
              <w:ind w:firstLineChars="200" w:firstLine="422"/>
              <w:jc w:val="left"/>
              <w:rPr>
                <w:b/>
                <w:u w:val="single"/>
              </w:rPr>
            </w:pPr>
            <w:proofErr w:type="gramStart"/>
            <w:r>
              <w:rPr>
                <w:b/>
                <w:u w:val="single"/>
              </w:rPr>
              <w:t>帐户</w:t>
            </w:r>
            <w:proofErr w:type="gramEnd"/>
            <w:r>
              <w:rPr>
                <w:b/>
                <w:u w:val="single"/>
              </w:rPr>
              <w:t>名：重庆国际投资咨询集团有限公司</w:t>
            </w:r>
          </w:p>
          <w:p w:rsidR="00307783" w:rsidRPr="00307783" w:rsidRDefault="006C0B08" w:rsidP="00307783">
            <w:pPr>
              <w:snapToGrid w:val="0"/>
              <w:spacing w:line="400" w:lineRule="exact"/>
              <w:ind w:firstLineChars="200" w:firstLine="422"/>
              <w:jc w:val="left"/>
              <w:rPr>
                <w:b/>
                <w:u w:val="single"/>
              </w:rPr>
            </w:pPr>
            <w:r>
              <w:rPr>
                <w:b/>
                <w:u w:val="single"/>
              </w:rPr>
              <w:t>开户行：</w:t>
            </w:r>
            <w:r w:rsidR="00307783" w:rsidRPr="00307783">
              <w:rPr>
                <w:rFonts w:hint="eastAsia"/>
                <w:b/>
                <w:u w:val="single"/>
              </w:rPr>
              <w:t>兴业银行重庆分行营业部</w:t>
            </w:r>
          </w:p>
          <w:p w:rsidR="000C5E62" w:rsidRDefault="006C0B08">
            <w:pPr>
              <w:snapToGrid w:val="0"/>
              <w:spacing w:line="400" w:lineRule="exact"/>
              <w:ind w:firstLineChars="200" w:firstLine="422"/>
              <w:jc w:val="left"/>
              <w:rPr>
                <w:b/>
                <w:u w:val="single"/>
              </w:rPr>
            </w:pPr>
            <w:r>
              <w:rPr>
                <w:b/>
                <w:u w:val="single"/>
              </w:rPr>
              <w:t>账号：</w:t>
            </w:r>
            <w:r w:rsidR="00307783" w:rsidRPr="00307783">
              <w:rPr>
                <w:b/>
                <w:u w:val="single"/>
              </w:rPr>
              <w:t>346010100105300879010175</w:t>
            </w:r>
          </w:p>
          <w:p w:rsidR="000C5E62" w:rsidRDefault="006C0B08">
            <w:pPr>
              <w:snapToGrid w:val="0"/>
              <w:spacing w:line="400" w:lineRule="exact"/>
              <w:ind w:firstLineChars="200" w:firstLine="420"/>
              <w:jc w:val="left"/>
            </w:pPr>
            <w:r>
              <w:t>投标人须在资格审查部分</w:t>
            </w:r>
            <w:r>
              <w:t xml:space="preserve"> “</w:t>
            </w:r>
            <w:r>
              <w:t>其他资料</w:t>
            </w:r>
            <w:r>
              <w:t>”</w:t>
            </w:r>
            <w:r>
              <w:rPr>
                <w:kern w:val="0"/>
                <w:szCs w:val="21"/>
              </w:rPr>
              <w:t>中</w:t>
            </w:r>
            <w:r>
              <w:t>提供企业基本账户开户证明文件。</w:t>
            </w:r>
          </w:p>
          <w:p w:rsidR="000C5E62" w:rsidRDefault="006C0B08">
            <w:pPr>
              <w:snapToGrid w:val="0"/>
              <w:spacing w:line="400" w:lineRule="exact"/>
              <w:ind w:firstLineChars="200" w:firstLine="420"/>
              <w:jc w:val="left"/>
            </w:pPr>
            <w:r>
              <w:t>4</w:t>
            </w:r>
            <w:r>
              <w:t>、投标保证金有效期与投标有效期一致。</w:t>
            </w:r>
          </w:p>
          <w:p w:rsidR="000C5E62" w:rsidRDefault="006C0B08">
            <w:pPr>
              <w:snapToGrid w:val="0"/>
              <w:spacing w:line="400" w:lineRule="exact"/>
              <w:ind w:firstLineChars="200" w:firstLine="420"/>
              <w:jc w:val="left"/>
            </w:pPr>
            <w:r>
              <w:t>二、投标保证金的退还</w:t>
            </w:r>
          </w:p>
          <w:p w:rsidR="000C5E62" w:rsidRDefault="006C0B08">
            <w:pPr>
              <w:snapToGrid w:val="0"/>
              <w:spacing w:line="400" w:lineRule="exact"/>
              <w:ind w:firstLineChars="200" w:firstLine="420"/>
              <w:jc w:val="left"/>
            </w:pPr>
            <w:r>
              <w:t>招标人应当在法定时间内确定中标人。招标人应当在中标通知书发出后</w:t>
            </w:r>
            <w:r>
              <w:t>2</w:t>
            </w:r>
            <w:r>
              <w:t>个工作日内将中标通知书和保证金退还通知抄告</w:t>
            </w:r>
            <w:r>
              <w:rPr>
                <w:u w:val="single"/>
              </w:rPr>
              <w:t>招标代理机构</w:t>
            </w:r>
            <w:r>
              <w:t>，</w:t>
            </w:r>
            <w:r>
              <w:rPr>
                <w:u w:val="single"/>
              </w:rPr>
              <w:t>招标代理机构</w:t>
            </w:r>
            <w:r>
              <w:t>在收到保证金退还通知后</w:t>
            </w:r>
            <w:r>
              <w:t>2</w:t>
            </w:r>
            <w:r>
              <w:t>个工作日内，向除中标人和中标候选人以外的投标人，退还投标保证金及银行同期活期存款利息。</w:t>
            </w:r>
          </w:p>
          <w:p w:rsidR="000C5E62" w:rsidRDefault="006C0B08">
            <w:pPr>
              <w:snapToGrid w:val="0"/>
              <w:spacing w:line="400" w:lineRule="exact"/>
              <w:ind w:firstLineChars="200" w:firstLine="420"/>
              <w:jc w:val="left"/>
            </w:pPr>
            <w:r>
              <w:t>招标人应当在法定时间内和中标人签订合同。招标人应当在合同生效后</w:t>
            </w:r>
            <w:r>
              <w:t>2</w:t>
            </w:r>
            <w:r>
              <w:t>个工作日内将签订的合同和保证金退还通知抄告</w:t>
            </w:r>
            <w:r>
              <w:rPr>
                <w:u w:val="single"/>
              </w:rPr>
              <w:t>招标代理机构</w:t>
            </w:r>
            <w:r>
              <w:t>，</w:t>
            </w:r>
            <w:r>
              <w:rPr>
                <w:u w:val="single"/>
              </w:rPr>
              <w:t>招标代理机构</w:t>
            </w:r>
            <w:r>
              <w:t>在收到保证金退还通知后</w:t>
            </w:r>
            <w:r>
              <w:t>2</w:t>
            </w:r>
            <w:r>
              <w:t>个工作日内，向中标人和中标候选人退还投标保证金及银行同期活期存款利息。</w:t>
            </w:r>
          </w:p>
          <w:p w:rsidR="000C5E62" w:rsidRDefault="006C0B08">
            <w:pPr>
              <w:snapToGrid w:val="0"/>
              <w:spacing w:line="400" w:lineRule="exact"/>
              <w:ind w:firstLineChars="200" w:firstLine="420"/>
              <w:jc w:val="left"/>
              <w:rPr>
                <w:bCs/>
                <w:kern w:val="0"/>
                <w:szCs w:val="21"/>
              </w:rPr>
            </w:pPr>
            <w:r>
              <w:rPr>
                <w:bCs/>
                <w:kern w:val="0"/>
                <w:szCs w:val="21"/>
              </w:rPr>
              <w:t>方式二</w:t>
            </w:r>
          </w:p>
          <w:p w:rsidR="000C5E62" w:rsidRDefault="006C0B08">
            <w:pPr>
              <w:snapToGrid w:val="0"/>
              <w:spacing w:line="400" w:lineRule="exact"/>
              <w:ind w:firstLineChars="200" w:firstLine="420"/>
              <w:jc w:val="left"/>
              <w:rPr>
                <w:kern w:val="0"/>
                <w:szCs w:val="21"/>
              </w:rPr>
            </w:pPr>
            <w:r>
              <w:rPr>
                <w:kern w:val="0"/>
                <w:szCs w:val="21"/>
              </w:rPr>
              <w:t>一、以纸质投标保函形式交纳投标保证金</w:t>
            </w:r>
          </w:p>
          <w:p w:rsidR="000C5E62" w:rsidRDefault="006C0B08">
            <w:pPr>
              <w:snapToGrid w:val="0"/>
              <w:spacing w:line="400" w:lineRule="exact"/>
              <w:ind w:firstLineChars="200" w:firstLine="420"/>
              <w:jc w:val="left"/>
              <w:rPr>
                <w:kern w:val="0"/>
                <w:szCs w:val="21"/>
              </w:rPr>
            </w:pPr>
            <w:r>
              <w:rPr>
                <w:kern w:val="0"/>
                <w:szCs w:val="21"/>
              </w:rPr>
              <w:t xml:space="preserve">1. </w:t>
            </w:r>
            <w:r>
              <w:rPr>
                <w:kern w:val="0"/>
                <w:szCs w:val="21"/>
              </w:rPr>
              <w:t>纸质投标保函交纳形式及要求：</w:t>
            </w:r>
          </w:p>
          <w:p w:rsidR="000C5E62" w:rsidRDefault="006C0B08">
            <w:pPr>
              <w:snapToGrid w:val="0"/>
              <w:spacing w:line="400" w:lineRule="exact"/>
              <w:ind w:firstLineChars="200" w:firstLine="420"/>
              <w:jc w:val="left"/>
              <w:rPr>
                <w:kern w:val="0"/>
                <w:szCs w:val="21"/>
              </w:rPr>
            </w:pPr>
            <w:r>
              <w:rPr>
                <w:kern w:val="0"/>
                <w:szCs w:val="21"/>
              </w:rPr>
              <w:t>（</w:t>
            </w:r>
            <w:r>
              <w:rPr>
                <w:kern w:val="0"/>
                <w:szCs w:val="21"/>
              </w:rPr>
              <w:t>1</w:t>
            </w:r>
            <w:r>
              <w:rPr>
                <w:kern w:val="0"/>
                <w:szCs w:val="21"/>
              </w:rPr>
              <w:t>）缴纳形式：纸质投标保函包括银行保函、保证保险和担保保函，其示范文本详见第六章投标文件格式。投标人提交的纸质投标保函应严格执行其示范文本，不得对示范文本中的实质性内容进行修改。</w:t>
            </w:r>
          </w:p>
          <w:p w:rsidR="000C5E62" w:rsidRDefault="006C0B08">
            <w:pPr>
              <w:snapToGrid w:val="0"/>
              <w:spacing w:line="400" w:lineRule="exact"/>
              <w:ind w:firstLineChars="200" w:firstLine="420"/>
              <w:jc w:val="left"/>
              <w:rPr>
                <w:kern w:val="0"/>
                <w:szCs w:val="21"/>
              </w:rPr>
            </w:pPr>
            <w:r>
              <w:rPr>
                <w:kern w:val="0"/>
                <w:szCs w:val="21"/>
              </w:rPr>
              <w:t>（</w:t>
            </w:r>
            <w:r>
              <w:rPr>
                <w:kern w:val="0"/>
                <w:szCs w:val="21"/>
              </w:rPr>
              <w:t>2</w:t>
            </w:r>
            <w:r>
              <w:rPr>
                <w:kern w:val="0"/>
                <w:szCs w:val="21"/>
              </w:rPr>
              <w:t>）具体要求：纸质投标保函的开立人应当是具有相应资格的银行、保险机构、融资担保公司，其信用资质、履约能力、担保能力、赔付流程、安全保密等应符合工程保函业务条件。纸质投标保函应合法合</w:t>
            </w:r>
            <w:proofErr w:type="gramStart"/>
            <w:r>
              <w:rPr>
                <w:kern w:val="0"/>
                <w:szCs w:val="21"/>
              </w:rPr>
              <w:t>规</w:t>
            </w:r>
            <w:proofErr w:type="gramEnd"/>
            <w:r>
              <w:rPr>
                <w:kern w:val="0"/>
                <w:szCs w:val="21"/>
              </w:rPr>
              <w:t>，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rsidR="000C5E62" w:rsidRDefault="006C0B08">
            <w:pPr>
              <w:snapToGrid w:val="0"/>
              <w:spacing w:line="400" w:lineRule="exact"/>
              <w:ind w:firstLineChars="200" w:firstLine="422"/>
              <w:jc w:val="left"/>
              <w:rPr>
                <w:b/>
                <w:kern w:val="0"/>
                <w:szCs w:val="21"/>
                <w:u w:val="single"/>
              </w:rPr>
            </w:pPr>
            <w:r>
              <w:rPr>
                <w:b/>
                <w:kern w:val="0"/>
                <w:szCs w:val="21"/>
                <w:u w:val="single"/>
              </w:rPr>
              <w:t>投标人须在投标文件资格审查部分</w:t>
            </w:r>
            <w:r>
              <w:rPr>
                <w:b/>
                <w:kern w:val="0"/>
                <w:szCs w:val="21"/>
                <w:u w:val="single"/>
              </w:rPr>
              <w:t>“</w:t>
            </w:r>
            <w:r>
              <w:rPr>
                <w:b/>
                <w:kern w:val="0"/>
                <w:szCs w:val="21"/>
                <w:u w:val="single"/>
              </w:rPr>
              <w:t>其他资料</w:t>
            </w:r>
            <w:r>
              <w:rPr>
                <w:b/>
                <w:kern w:val="0"/>
                <w:szCs w:val="21"/>
                <w:u w:val="single"/>
              </w:rPr>
              <w:t>”</w:t>
            </w:r>
            <w:r>
              <w:rPr>
                <w:b/>
                <w:kern w:val="0"/>
                <w:szCs w:val="21"/>
                <w:u w:val="single"/>
              </w:rPr>
              <w:t>中提供纸质投标保函扫描件，纸质投</w:t>
            </w:r>
            <w:r>
              <w:rPr>
                <w:b/>
                <w:kern w:val="0"/>
                <w:szCs w:val="21"/>
                <w:u w:val="single"/>
              </w:rPr>
              <w:lastRenderedPageBreak/>
              <w:t>标保函原件应当于投标截止时间前在开标现场递交招标人保管。</w:t>
            </w:r>
          </w:p>
          <w:p w:rsidR="000C5E62" w:rsidRDefault="006C0B08">
            <w:pPr>
              <w:snapToGrid w:val="0"/>
              <w:spacing w:line="400" w:lineRule="exact"/>
              <w:ind w:firstLineChars="200" w:firstLine="420"/>
              <w:jc w:val="left"/>
              <w:rPr>
                <w:kern w:val="0"/>
                <w:szCs w:val="21"/>
              </w:rPr>
            </w:pPr>
            <w:r>
              <w:rPr>
                <w:kern w:val="0"/>
                <w:szCs w:val="21"/>
              </w:rPr>
              <w:t>若投标截止时间延期，则纸质投标保函递交的截止时间和投标截止时间保持一致。</w:t>
            </w:r>
          </w:p>
          <w:p w:rsidR="000C5E62" w:rsidRDefault="006C0B08">
            <w:pPr>
              <w:snapToGrid w:val="0"/>
              <w:spacing w:line="400" w:lineRule="exact"/>
              <w:ind w:firstLineChars="200" w:firstLine="420"/>
              <w:jc w:val="left"/>
              <w:rPr>
                <w:kern w:val="0"/>
                <w:szCs w:val="21"/>
              </w:rPr>
            </w:pPr>
            <w:r>
              <w:rPr>
                <w:kern w:val="0"/>
                <w:szCs w:val="21"/>
              </w:rPr>
              <w:t>不满足上述要求的纸质投标保函无效。</w:t>
            </w:r>
          </w:p>
          <w:p w:rsidR="000C5E62" w:rsidRDefault="006C0B08">
            <w:pPr>
              <w:snapToGrid w:val="0"/>
              <w:spacing w:line="400" w:lineRule="exact"/>
              <w:ind w:firstLineChars="200" w:firstLine="420"/>
              <w:jc w:val="left"/>
            </w:pPr>
            <w:r>
              <w:rPr>
                <w:kern w:val="0"/>
                <w:szCs w:val="21"/>
              </w:rPr>
              <w:t xml:space="preserve">2. </w:t>
            </w:r>
            <w:r>
              <w:rPr>
                <w:kern w:val="0"/>
                <w:szCs w:val="21"/>
              </w:rPr>
              <w:t>以纸质投标保函形式担保的投标保证金的金额：</w:t>
            </w:r>
            <w:r>
              <w:rPr>
                <w:kern w:val="0"/>
                <w:szCs w:val="21"/>
                <w:u w:val="single"/>
              </w:rPr>
              <w:t>1</w:t>
            </w:r>
            <w:r>
              <w:rPr>
                <w:kern w:val="0"/>
                <w:szCs w:val="21"/>
              </w:rPr>
              <w:t>万元整（人民币）</w:t>
            </w:r>
            <w:r>
              <w:t>。</w:t>
            </w:r>
          </w:p>
          <w:p w:rsidR="000C5E62" w:rsidRDefault="006C0B08">
            <w:pPr>
              <w:snapToGrid w:val="0"/>
              <w:spacing w:line="400" w:lineRule="exact"/>
              <w:ind w:firstLineChars="200" w:firstLine="420"/>
              <w:jc w:val="left"/>
              <w:rPr>
                <w:kern w:val="0"/>
                <w:szCs w:val="21"/>
              </w:rPr>
            </w:pPr>
            <w:r>
              <w:rPr>
                <w:kern w:val="0"/>
                <w:szCs w:val="21"/>
              </w:rPr>
              <w:t xml:space="preserve">3. </w:t>
            </w:r>
            <w:r>
              <w:rPr>
                <w:kern w:val="0"/>
                <w:szCs w:val="21"/>
              </w:rPr>
              <w:t>投标人须在纸质投标保函中注明在重庆市辖区范围内的核验地址和核验方式，并确保其递交的纸质投标保函能在开立人在渝的总部或者分支机构进行核验。</w:t>
            </w:r>
          </w:p>
          <w:p w:rsidR="000C5E62" w:rsidRDefault="006C0B08">
            <w:pPr>
              <w:snapToGrid w:val="0"/>
              <w:spacing w:line="400" w:lineRule="exact"/>
              <w:ind w:firstLineChars="200" w:firstLine="420"/>
              <w:jc w:val="left"/>
              <w:rPr>
                <w:kern w:val="0"/>
                <w:szCs w:val="21"/>
              </w:rPr>
            </w:pPr>
            <w:r>
              <w:rPr>
                <w:kern w:val="0"/>
                <w:szCs w:val="21"/>
              </w:rPr>
              <w:t xml:space="preserve">4. </w:t>
            </w:r>
            <w:r>
              <w:rPr>
                <w:kern w:val="0"/>
                <w:szCs w:val="21"/>
              </w:rPr>
              <w:t>投标人在开标现场递交的纸质投标保函原件应与投标文件中提供的纸质投标保函扫描件一致，否则由评标委员会作否决投标处理。</w:t>
            </w:r>
          </w:p>
          <w:p w:rsidR="000C5E62" w:rsidRDefault="006C0B08">
            <w:pPr>
              <w:snapToGrid w:val="0"/>
              <w:spacing w:line="400" w:lineRule="exact"/>
              <w:ind w:firstLineChars="200" w:firstLine="420"/>
              <w:jc w:val="left"/>
              <w:rPr>
                <w:kern w:val="0"/>
                <w:szCs w:val="21"/>
              </w:rPr>
            </w:pPr>
            <w:r>
              <w:rPr>
                <w:kern w:val="0"/>
                <w:szCs w:val="21"/>
              </w:rPr>
              <w:t xml:space="preserve">5. </w:t>
            </w:r>
            <w:r>
              <w:rPr>
                <w:kern w:val="0"/>
                <w:szCs w:val="21"/>
              </w:rPr>
              <w:t>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rsidR="000C5E62" w:rsidRDefault="006C0B08">
            <w:pPr>
              <w:snapToGrid w:val="0"/>
              <w:spacing w:line="400" w:lineRule="exact"/>
              <w:ind w:firstLineChars="200" w:firstLine="420"/>
              <w:jc w:val="left"/>
              <w:rPr>
                <w:kern w:val="0"/>
                <w:szCs w:val="21"/>
              </w:rPr>
            </w:pPr>
            <w:r>
              <w:rPr>
                <w:kern w:val="0"/>
                <w:szCs w:val="21"/>
              </w:rPr>
              <w:t>二、纸质投标保函的退还、注销</w:t>
            </w:r>
          </w:p>
          <w:p w:rsidR="000C5E62" w:rsidRDefault="006C0B08">
            <w:pPr>
              <w:snapToGrid w:val="0"/>
              <w:spacing w:line="400" w:lineRule="exact"/>
              <w:ind w:firstLineChars="200" w:firstLine="420"/>
              <w:jc w:val="left"/>
              <w:rPr>
                <w:kern w:val="0"/>
                <w:szCs w:val="21"/>
              </w:rPr>
            </w:pPr>
            <w:r>
              <w:rPr>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rsidR="000C5E62" w:rsidRDefault="006C0B08">
            <w:pPr>
              <w:snapToGrid w:val="0"/>
              <w:spacing w:line="400" w:lineRule="exact"/>
              <w:ind w:firstLineChars="200" w:firstLine="420"/>
              <w:jc w:val="left"/>
            </w:pPr>
            <w:r>
              <w:rPr>
                <w:kern w:val="0"/>
                <w:szCs w:val="21"/>
              </w:rPr>
              <w:t>招标人应在法定时间内和中标人签订合同，并同时书面通知相关金融机构向中标人和其他中标候选人注销纸质投标保函。具体注销事宜由投标人与金融机构协商。</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lastRenderedPageBreak/>
              <w:t>3.4.4</w:t>
            </w:r>
          </w:p>
        </w:tc>
        <w:tc>
          <w:tcPr>
            <w:tcW w:w="1773" w:type="dxa"/>
            <w:vAlign w:val="center"/>
          </w:tcPr>
          <w:p w:rsidR="000C5E62" w:rsidRDefault="006C0B08">
            <w:pPr>
              <w:snapToGrid w:val="0"/>
              <w:spacing w:line="400" w:lineRule="exact"/>
              <w:jc w:val="center"/>
              <w:rPr>
                <w:kern w:val="0"/>
                <w:szCs w:val="21"/>
              </w:rPr>
            </w:pPr>
            <w:r>
              <w:rPr>
                <w:kern w:val="0"/>
                <w:szCs w:val="21"/>
              </w:rPr>
              <w:t>其他不予退还投标保证金的情形</w:t>
            </w:r>
          </w:p>
        </w:tc>
        <w:tc>
          <w:tcPr>
            <w:tcW w:w="8433" w:type="dxa"/>
            <w:vAlign w:val="center"/>
          </w:tcPr>
          <w:p w:rsidR="000C5E62" w:rsidRDefault="006C0B08">
            <w:pPr>
              <w:spacing w:line="400" w:lineRule="exact"/>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）投标人在投标有效期内撤销或修改投标文件；</w:t>
            </w:r>
          </w:p>
          <w:p w:rsidR="000C5E62" w:rsidRDefault="006C0B08">
            <w:pPr>
              <w:snapToGrid w:val="0"/>
              <w:spacing w:line="400" w:lineRule="exact"/>
              <w:ind w:firstLineChars="200" w:firstLine="420"/>
              <w:jc w:val="left"/>
              <w:rPr>
                <w:kern w:val="0"/>
                <w:szCs w:val="21"/>
              </w:rPr>
            </w:pPr>
            <w:r>
              <w:rPr>
                <w:kern w:val="0"/>
                <w:szCs w:val="21"/>
              </w:rPr>
              <w:t>（</w:t>
            </w:r>
            <w:r>
              <w:rPr>
                <w:kern w:val="0"/>
                <w:szCs w:val="21"/>
              </w:rPr>
              <w:t>2</w:t>
            </w:r>
            <w:r>
              <w:rPr>
                <w:kern w:val="0"/>
                <w:szCs w:val="21"/>
              </w:rPr>
              <w:t>）中标人在收到中标通知书后，无正当理由不与招标人订立合同，在签订合同时向招标人提出附加条件，或者不按照招标文件要求提交履约保证金；</w:t>
            </w:r>
          </w:p>
          <w:p w:rsidR="000C5E62" w:rsidRDefault="006C0B08">
            <w:pPr>
              <w:snapToGrid w:val="0"/>
              <w:spacing w:line="400" w:lineRule="exact"/>
              <w:ind w:firstLineChars="200" w:firstLine="420"/>
              <w:jc w:val="left"/>
              <w:rPr>
                <w:kern w:val="0"/>
                <w:szCs w:val="21"/>
              </w:rPr>
            </w:pPr>
            <w:r>
              <w:rPr>
                <w:kern w:val="0"/>
                <w:szCs w:val="21"/>
              </w:rPr>
              <w:t>（</w:t>
            </w:r>
            <w:r>
              <w:rPr>
                <w:kern w:val="0"/>
                <w:szCs w:val="21"/>
              </w:rPr>
              <w:t>3</w:t>
            </w:r>
            <w:r>
              <w:rPr>
                <w:kern w:val="0"/>
                <w:szCs w:val="21"/>
              </w:rPr>
              <w:t>）违反投标人须知第</w:t>
            </w:r>
            <w:r>
              <w:rPr>
                <w:kern w:val="0"/>
                <w:szCs w:val="21"/>
              </w:rPr>
              <w:t>9.2</w:t>
            </w:r>
            <w:r>
              <w:rPr>
                <w:kern w:val="0"/>
                <w:szCs w:val="21"/>
              </w:rPr>
              <w:t>款对投标人的纪律要求的；</w:t>
            </w:r>
          </w:p>
          <w:p w:rsidR="000C5E62" w:rsidRDefault="006C0B08">
            <w:pPr>
              <w:snapToGrid w:val="0"/>
              <w:spacing w:line="400" w:lineRule="exact"/>
              <w:ind w:firstLineChars="200" w:firstLine="420"/>
              <w:rPr>
                <w:kern w:val="0"/>
                <w:szCs w:val="21"/>
              </w:rPr>
            </w:pPr>
            <w:r>
              <w:rPr>
                <w:kern w:val="0"/>
                <w:szCs w:val="21"/>
              </w:rPr>
              <w:t>（</w:t>
            </w:r>
            <w:r>
              <w:rPr>
                <w:kern w:val="0"/>
                <w:szCs w:val="21"/>
              </w:rPr>
              <w:t>4</w:t>
            </w:r>
            <w:r>
              <w:rPr>
                <w:kern w:val="0"/>
                <w:szCs w:val="21"/>
              </w:rPr>
              <w:t>）法律法规规定的其他情形。</w:t>
            </w:r>
          </w:p>
        </w:tc>
      </w:tr>
      <w:tr w:rsidR="000C5E62">
        <w:trPr>
          <w:trHeight w:val="299"/>
          <w:jc w:val="center"/>
        </w:trPr>
        <w:tc>
          <w:tcPr>
            <w:tcW w:w="993" w:type="dxa"/>
            <w:vAlign w:val="center"/>
          </w:tcPr>
          <w:p w:rsidR="000C5E62" w:rsidRDefault="006C0B08">
            <w:pPr>
              <w:snapToGrid w:val="0"/>
              <w:spacing w:line="400" w:lineRule="exact"/>
              <w:jc w:val="center"/>
              <w:rPr>
                <w:kern w:val="0"/>
                <w:szCs w:val="21"/>
              </w:rPr>
            </w:pPr>
            <w:r>
              <w:rPr>
                <w:kern w:val="0"/>
                <w:szCs w:val="21"/>
              </w:rPr>
              <w:t>3.6.1</w:t>
            </w:r>
          </w:p>
        </w:tc>
        <w:tc>
          <w:tcPr>
            <w:tcW w:w="1773" w:type="dxa"/>
            <w:vAlign w:val="center"/>
          </w:tcPr>
          <w:p w:rsidR="000C5E62" w:rsidRDefault="006C0B08">
            <w:pPr>
              <w:snapToGrid w:val="0"/>
              <w:spacing w:line="400" w:lineRule="exact"/>
              <w:jc w:val="center"/>
              <w:rPr>
                <w:kern w:val="0"/>
                <w:szCs w:val="21"/>
              </w:rPr>
            </w:pPr>
            <w:r>
              <w:rPr>
                <w:kern w:val="0"/>
                <w:szCs w:val="21"/>
              </w:rPr>
              <w:t>是否允许递交</w:t>
            </w:r>
          </w:p>
          <w:p w:rsidR="000C5E62" w:rsidRDefault="006C0B08">
            <w:pPr>
              <w:snapToGrid w:val="0"/>
              <w:spacing w:afterLines="30" w:after="72" w:line="400" w:lineRule="exact"/>
              <w:jc w:val="center"/>
              <w:rPr>
                <w:kern w:val="0"/>
                <w:szCs w:val="21"/>
              </w:rPr>
            </w:pPr>
            <w:r>
              <w:rPr>
                <w:kern w:val="0"/>
                <w:szCs w:val="21"/>
              </w:rPr>
              <w:t>备选投标方案</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不允许</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3.7.1</w:t>
            </w:r>
          </w:p>
        </w:tc>
        <w:tc>
          <w:tcPr>
            <w:tcW w:w="1773" w:type="dxa"/>
            <w:vAlign w:val="center"/>
          </w:tcPr>
          <w:p w:rsidR="000C5E62" w:rsidRDefault="006C0B08">
            <w:pPr>
              <w:snapToGrid w:val="0"/>
              <w:spacing w:afterLines="30" w:after="72" w:line="400" w:lineRule="exact"/>
              <w:jc w:val="center"/>
              <w:rPr>
                <w:kern w:val="0"/>
                <w:szCs w:val="21"/>
              </w:rPr>
            </w:pPr>
            <w:r>
              <w:rPr>
                <w:kern w:val="0"/>
                <w:szCs w:val="21"/>
              </w:rPr>
              <w:t>投标文件格式要求</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编制投标文件时不得对第六章</w:t>
            </w:r>
            <w:r>
              <w:rPr>
                <w:kern w:val="0"/>
                <w:szCs w:val="21"/>
              </w:rPr>
              <w:t>“</w:t>
            </w:r>
            <w:r>
              <w:rPr>
                <w:kern w:val="0"/>
                <w:szCs w:val="21"/>
              </w:rPr>
              <w:t>投标文件格式</w:t>
            </w:r>
            <w:r>
              <w:rPr>
                <w:kern w:val="0"/>
                <w:szCs w:val="21"/>
              </w:rPr>
              <w:t>”</w:t>
            </w:r>
            <w:r>
              <w:rPr>
                <w:kern w:val="0"/>
                <w:szCs w:val="21"/>
              </w:rPr>
              <w:t>的相应要素作实质性修改，否则视为重大偏差，由评标委员会作否决投标处理。</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3.7.3</w:t>
            </w:r>
          </w:p>
        </w:tc>
        <w:tc>
          <w:tcPr>
            <w:tcW w:w="1773" w:type="dxa"/>
            <w:vAlign w:val="center"/>
          </w:tcPr>
          <w:p w:rsidR="000C5E62" w:rsidRDefault="006C0B08">
            <w:pPr>
              <w:snapToGrid w:val="0"/>
              <w:spacing w:line="400" w:lineRule="exact"/>
              <w:jc w:val="center"/>
              <w:rPr>
                <w:kern w:val="0"/>
                <w:szCs w:val="21"/>
              </w:rPr>
            </w:pPr>
            <w:r>
              <w:rPr>
                <w:kern w:val="0"/>
                <w:szCs w:val="21"/>
              </w:rPr>
              <w:t>签名盖章要求</w:t>
            </w:r>
          </w:p>
        </w:tc>
        <w:tc>
          <w:tcPr>
            <w:tcW w:w="8433" w:type="dxa"/>
            <w:vAlign w:val="center"/>
          </w:tcPr>
          <w:p w:rsidR="000C5E62" w:rsidRDefault="006C0B08">
            <w:pPr>
              <w:snapToGrid w:val="0"/>
              <w:spacing w:line="400" w:lineRule="exact"/>
              <w:ind w:firstLineChars="200" w:firstLine="420"/>
              <w:rPr>
                <w:szCs w:val="21"/>
              </w:rPr>
            </w:pPr>
            <w:r>
              <w:rPr>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w:t>
            </w:r>
            <w:proofErr w:type="gramStart"/>
            <w:r>
              <w:rPr>
                <w:szCs w:val="21"/>
              </w:rPr>
              <w:t>行间插字或</w:t>
            </w:r>
            <w:proofErr w:type="gramEnd"/>
            <w:r>
              <w:rPr>
                <w:szCs w:val="21"/>
              </w:rPr>
              <w:t>删除。如果出现上述情况，改动之处应加盖单位法人章或由投标人的法定代表人或其授权的代理人签名确认。</w:t>
            </w:r>
          </w:p>
        </w:tc>
      </w:tr>
      <w:tr w:rsidR="000C5E62" w:rsidTr="002017E5">
        <w:trPr>
          <w:trHeight w:val="618"/>
          <w:jc w:val="center"/>
        </w:trPr>
        <w:tc>
          <w:tcPr>
            <w:tcW w:w="993" w:type="dxa"/>
            <w:vAlign w:val="center"/>
          </w:tcPr>
          <w:p w:rsidR="000C5E62" w:rsidRDefault="006C0B08">
            <w:pPr>
              <w:snapToGrid w:val="0"/>
              <w:spacing w:line="400" w:lineRule="exact"/>
              <w:jc w:val="center"/>
              <w:rPr>
                <w:kern w:val="0"/>
                <w:szCs w:val="21"/>
              </w:rPr>
            </w:pPr>
            <w:r>
              <w:rPr>
                <w:kern w:val="0"/>
                <w:szCs w:val="21"/>
              </w:rPr>
              <w:lastRenderedPageBreak/>
              <w:t>3.7.4</w:t>
            </w:r>
          </w:p>
        </w:tc>
        <w:tc>
          <w:tcPr>
            <w:tcW w:w="1773" w:type="dxa"/>
            <w:vAlign w:val="center"/>
          </w:tcPr>
          <w:p w:rsidR="000C5E62" w:rsidRDefault="006C0B08">
            <w:pPr>
              <w:snapToGrid w:val="0"/>
              <w:spacing w:line="400" w:lineRule="exact"/>
              <w:rPr>
                <w:spacing w:val="-6"/>
                <w:kern w:val="0"/>
                <w:szCs w:val="21"/>
              </w:rPr>
            </w:pPr>
            <w:r>
              <w:rPr>
                <w:spacing w:val="-6"/>
                <w:kern w:val="0"/>
                <w:szCs w:val="21"/>
              </w:rPr>
              <w:t>投标文件的份数</w:t>
            </w:r>
          </w:p>
        </w:tc>
        <w:tc>
          <w:tcPr>
            <w:tcW w:w="8433" w:type="dxa"/>
            <w:vAlign w:val="center"/>
          </w:tcPr>
          <w:p w:rsidR="000C5E62" w:rsidRDefault="006C0B08">
            <w:pPr>
              <w:autoSpaceDE w:val="0"/>
              <w:autoSpaceDN w:val="0"/>
              <w:adjustRightInd w:val="0"/>
              <w:snapToGrid w:val="0"/>
              <w:spacing w:afterLines="30" w:after="72" w:line="400" w:lineRule="exact"/>
              <w:ind w:firstLineChars="200" w:firstLine="420"/>
              <w:rPr>
                <w:i/>
                <w:kern w:val="0"/>
                <w:szCs w:val="21"/>
              </w:rPr>
            </w:pPr>
            <w:r>
              <w:rPr>
                <w:kern w:val="0"/>
                <w:szCs w:val="21"/>
              </w:rPr>
              <w:t>投标文件正本</w:t>
            </w:r>
            <w:r>
              <w:rPr>
                <w:kern w:val="0"/>
                <w:szCs w:val="21"/>
              </w:rPr>
              <w:t>1</w:t>
            </w:r>
            <w:r>
              <w:rPr>
                <w:kern w:val="0"/>
                <w:szCs w:val="21"/>
              </w:rPr>
              <w:t>份、副本</w:t>
            </w:r>
            <w:r>
              <w:rPr>
                <w:kern w:val="0"/>
                <w:szCs w:val="21"/>
              </w:rPr>
              <w:t>1</w:t>
            </w:r>
            <w:r>
              <w:rPr>
                <w:kern w:val="0"/>
                <w:szCs w:val="21"/>
              </w:rPr>
              <w:t>份，电子版形式（</w:t>
            </w:r>
            <w:r>
              <w:rPr>
                <w:kern w:val="0"/>
                <w:szCs w:val="21"/>
              </w:rPr>
              <w:t>U</w:t>
            </w:r>
            <w:r>
              <w:rPr>
                <w:kern w:val="0"/>
                <w:szCs w:val="21"/>
              </w:rPr>
              <w:t>盘）</w:t>
            </w:r>
            <w:r>
              <w:rPr>
                <w:kern w:val="0"/>
                <w:szCs w:val="21"/>
              </w:rPr>
              <w:t>2</w:t>
            </w:r>
            <w:r>
              <w:rPr>
                <w:kern w:val="0"/>
                <w:szCs w:val="21"/>
              </w:rPr>
              <w:t>份。当副本和正本不一致时，以正本为准。否则由评标委员会作否决投标处理。</w:t>
            </w:r>
          </w:p>
        </w:tc>
      </w:tr>
      <w:tr w:rsidR="000C5E62">
        <w:trPr>
          <w:trHeight w:val="615"/>
          <w:jc w:val="center"/>
        </w:trPr>
        <w:tc>
          <w:tcPr>
            <w:tcW w:w="993" w:type="dxa"/>
            <w:vAlign w:val="center"/>
          </w:tcPr>
          <w:p w:rsidR="000C5E62" w:rsidRDefault="006C0B08">
            <w:pPr>
              <w:snapToGrid w:val="0"/>
              <w:spacing w:line="400" w:lineRule="exact"/>
              <w:jc w:val="center"/>
              <w:rPr>
                <w:kern w:val="0"/>
                <w:szCs w:val="21"/>
              </w:rPr>
            </w:pPr>
            <w:r>
              <w:rPr>
                <w:kern w:val="0"/>
                <w:szCs w:val="21"/>
              </w:rPr>
              <w:t>3.7.5</w:t>
            </w:r>
          </w:p>
        </w:tc>
        <w:tc>
          <w:tcPr>
            <w:tcW w:w="1773" w:type="dxa"/>
            <w:vAlign w:val="center"/>
          </w:tcPr>
          <w:p w:rsidR="000C5E62" w:rsidRDefault="006C0B08">
            <w:pPr>
              <w:snapToGrid w:val="0"/>
              <w:spacing w:line="400" w:lineRule="exact"/>
              <w:jc w:val="center"/>
              <w:rPr>
                <w:kern w:val="0"/>
                <w:szCs w:val="21"/>
              </w:rPr>
            </w:pPr>
            <w:r>
              <w:rPr>
                <w:kern w:val="0"/>
                <w:szCs w:val="21"/>
              </w:rPr>
              <w:t>装订要求</w:t>
            </w:r>
          </w:p>
        </w:tc>
        <w:tc>
          <w:tcPr>
            <w:tcW w:w="8433" w:type="dxa"/>
            <w:vAlign w:val="center"/>
          </w:tcPr>
          <w:p w:rsidR="000C5E62" w:rsidRDefault="006C0B08">
            <w:pPr>
              <w:adjustRightInd w:val="0"/>
              <w:snapToGrid w:val="0"/>
              <w:spacing w:line="400" w:lineRule="exact"/>
              <w:ind w:firstLineChars="200" w:firstLine="420"/>
              <w:rPr>
                <w:szCs w:val="21"/>
              </w:rPr>
            </w:pPr>
            <w:r>
              <w:rPr>
                <w:szCs w:val="21"/>
              </w:rPr>
              <w:t>1</w:t>
            </w:r>
            <w:r>
              <w:rPr>
                <w:szCs w:val="21"/>
              </w:rPr>
              <w:t>、本工程技术部分采用明标评审，应将投标函部分、商务部分、技术部分、资格审查部分各自分别装订成册，投标保函部分（如有）无需装订。</w:t>
            </w:r>
          </w:p>
          <w:p w:rsidR="000C5E62" w:rsidRDefault="006C0B08">
            <w:pPr>
              <w:adjustRightInd w:val="0"/>
              <w:snapToGrid w:val="0"/>
              <w:spacing w:line="400" w:lineRule="exact"/>
              <w:ind w:firstLineChars="200" w:firstLine="420"/>
              <w:rPr>
                <w:szCs w:val="21"/>
              </w:rPr>
            </w:pPr>
            <w:r>
              <w:rPr>
                <w:szCs w:val="21"/>
              </w:rPr>
              <w:t>2</w:t>
            </w:r>
            <w:r>
              <w:rPr>
                <w:szCs w:val="21"/>
              </w:rPr>
              <w:t>、装订</w:t>
            </w:r>
          </w:p>
          <w:p w:rsidR="000C5E62" w:rsidRDefault="006C0B08">
            <w:pPr>
              <w:adjustRightInd w:val="0"/>
              <w:snapToGrid w:val="0"/>
              <w:spacing w:line="400" w:lineRule="exact"/>
              <w:ind w:firstLineChars="200" w:firstLine="420"/>
              <w:rPr>
                <w:szCs w:val="21"/>
              </w:rPr>
            </w:pPr>
            <w:r>
              <w:rPr>
                <w:szCs w:val="21"/>
              </w:rPr>
              <w:t>（</w:t>
            </w:r>
            <w:r>
              <w:rPr>
                <w:szCs w:val="21"/>
              </w:rPr>
              <w:t>1</w:t>
            </w:r>
            <w:r>
              <w:rPr>
                <w:szCs w:val="21"/>
              </w:rPr>
              <w:t>）投标保函部分（如有）的装订要求</w:t>
            </w:r>
          </w:p>
          <w:p w:rsidR="000C5E62" w:rsidRDefault="006C0B08">
            <w:pPr>
              <w:adjustRightInd w:val="0"/>
              <w:snapToGrid w:val="0"/>
              <w:spacing w:line="400" w:lineRule="exact"/>
              <w:ind w:firstLineChars="200" w:firstLine="420"/>
              <w:rPr>
                <w:szCs w:val="21"/>
              </w:rPr>
            </w:pPr>
            <w:r>
              <w:rPr>
                <w:szCs w:val="21"/>
              </w:rPr>
              <w:t>应按照第六章规定的格式提供，无需装订，不编页码。</w:t>
            </w:r>
          </w:p>
          <w:p w:rsidR="000C5E62" w:rsidRDefault="006C0B08">
            <w:pPr>
              <w:adjustRightInd w:val="0"/>
              <w:snapToGrid w:val="0"/>
              <w:spacing w:line="400" w:lineRule="exact"/>
              <w:ind w:firstLineChars="200" w:firstLine="420"/>
              <w:rPr>
                <w:szCs w:val="21"/>
              </w:rPr>
            </w:pPr>
            <w:r>
              <w:rPr>
                <w:szCs w:val="21"/>
              </w:rPr>
              <w:t>（</w:t>
            </w:r>
            <w:r>
              <w:rPr>
                <w:szCs w:val="21"/>
              </w:rPr>
              <w:t>2</w:t>
            </w:r>
            <w:r>
              <w:rPr>
                <w:szCs w:val="21"/>
              </w:rPr>
              <w:t>）投标</w:t>
            </w:r>
            <w:proofErr w:type="gramStart"/>
            <w:r>
              <w:rPr>
                <w:szCs w:val="21"/>
              </w:rPr>
              <w:t>函部分</w:t>
            </w:r>
            <w:proofErr w:type="gramEnd"/>
            <w:r>
              <w:rPr>
                <w:szCs w:val="21"/>
              </w:rPr>
              <w:t>的装订要求</w:t>
            </w:r>
          </w:p>
          <w:p w:rsidR="000C5E62" w:rsidRDefault="006C0B08">
            <w:pPr>
              <w:adjustRightInd w:val="0"/>
              <w:snapToGrid w:val="0"/>
              <w:spacing w:line="400" w:lineRule="exact"/>
              <w:ind w:firstLineChars="200" w:firstLine="420"/>
              <w:rPr>
                <w:szCs w:val="21"/>
              </w:rPr>
            </w:pPr>
            <w:r>
              <w:rPr>
                <w:szCs w:val="21"/>
              </w:rPr>
              <w:t>应按照第六章规定格式装订成册，原则上应编制目录（但不得将目录编制作为评审因素），标注页码。</w:t>
            </w:r>
          </w:p>
          <w:p w:rsidR="000C5E62" w:rsidRDefault="006C0B08">
            <w:pPr>
              <w:adjustRightInd w:val="0"/>
              <w:snapToGrid w:val="0"/>
              <w:spacing w:line="400" w:lineRule="exact"/>
              <w:ind w:firstLineChars="200" w:firstLine="420"/>
              <w:rPr>
                <w:szCs w:val="21"/>
              </w:rPr>
            </w:pPr>
            <w:r>
              <w:rPr>
                <w:szCs w:val="21"/>
              </w:rPr>
              <w:t>（</w:t>
            </w:r>
            <w:r>
              <w:rPr>
                <w:szCs w:val="21"/>
              </w:rPr>
              <w:t>3</w:t>
            </w:r>
            <w:r>
              <w:rPr>
                <w:szCs w:val="21"/>
              </w:rPr>
              <w:t>）资格审查部分的装订要求</w:t>
            </w:r>
          </w:p>
          <w:p w:rsidR="000C5E62" w:rsidRDefault="006C0B08">
            <w:pPr>
              <w:adjustRightInd w:val="0"/>
              <w:snapToGrid w:val="0"/>
              <w:spacing w:line="400" w:lineRule="exact"/>
              <w:ind w:firstLineChars="200" w:firstLine="420"/>
              <w:rPr>
                <w:szCs w:val="21"/>
              </w:rPr>
            </w:pPr>
            <w:r>
              <w:rPr>
                <w:szCs w:val="21"/>
              </w:rPr>
              <w:t>应按照第六章规定格式装订成册，原则上应编制目录（但不得将目录编制作为评审因素），标注页码。</w:t>
            </w:r>
          </w:p>
          <w:p w:rsidR="000C5E62" w:rsidRDefault="006C0B08">
            <w:pPr>
              <w:adjustRightInd w:val="0"/>
              <w:snapToGrid w:val="0"/>
              <w:spacing w:line="400" w:lineRule="exact"/>
              <w:ind w:firstLineChars="200" w:firstLine="420"/>
              <w:rPr>
                <w:szCs w:val="21"/>
              </w:rPr>
            </w:pPr>
            <w:r>
              <w:rPr>
                <w:szCs w:val="21"/>
              </w:rPr>
              <w:t>（</w:t>
            </w:r>
            <w:r>
              <w:rPr>
                <w:szCs w:val="21"/>
              </w:rPr>
              <w:t>4</w:t>
            </w:r>
            <w:r>
              <w:rPr>
                <w:szCs w:val="21"/>
              </w:rPr>
              <w:t>）技术部分的装订要求</w:t>
            </w:r>
          </w:p>
          <w:p w:rsidR="000C5E62" w:rsidRDefault="006C0B08">
            <w:pPr>
              <w:adjustRightInd w:val="0"/>
              <w:snapToGrid w:val="0"/>
              <w:spacing w:line="400" w:lineRule="exact"/>
              <w:ind w:firstLineChars="200" w:firstLine="420"/>
              <w:rPr>
                <w:szCs w:val="21"/>
              </w:rPr>
            </w:pPr>
            <w:r>
              <w:rPr>
                <w:szCs w:val="21"/>
              </w:rPr>
              <w:t>《技术方案》面</w:t>
            </w:r>
            <w:proofErr w:type="gramStart"/>
            <w:r>
              <w:rPr>
                <w:szCs w:val="21"/>
              </w:rPr>
              <w:t>页使用</w:t>
            </w:r>
            <w:proofErr w:type="gramEnd"/>
            <w:r>
              <w:rPr>
                <w:szCs w:val="21"/>
              </w:rPr>
              <w:t>A4</w:t>
            </w:r>
            <w:r>
              <w:rPr>
                <w:szCs w:val="21"/>
              </w:rPr>
              <w:t>厚型白纸面页，</w:t>
            </w:r>
            <w:proofErr w:type="gramStart"/>
            <w:r>
              <w:rPr>
                <w:szCs w:val="21"/>
              </w:rPr>
              <w:t>用初号</w:t>
            </w:r>
            <w:proofErr w:type="gramEnd"/>
            <w:r>
              <w:rPr>
                <w:szCs w:val="21"/>
              </w:rPr>
              <w:t>仿宋字体居中标明</w:t>
            </w:r>
            <w:r>
              <w:rPr>
                <w:szCs w:val="21"/>
              </w:rPr>
              <w:t>“</w:t>
            </w:r>
            <w:r>
              <w:rPr>
                <w:szCs w:val="21"/>
              </w:rPr>
              <w:t>技术方案</w:t>
            </w:r>
            <w:r>
              <w:rPr>
                <w:szCs w:val="21"/>
              </w:rPr>
              <w:t>”</w:t>
            </w:r>
            <w:r>
              <w:rPr>
                <w:szCs w:val="21"/>
              </w:rPr>
              <w:t>，在面页右下角加盖投标单位章，按照第六章规定格式装订成册，原则上应编制目录（但不得将目录编制作为评审因素），逐页标注页码。注：技术部分采用明标评审时，不因形式评审的问题（包括但不限于封面、页码、目录、字体、格式等）而被否决投标。</w:t>
            </w:r>
          </w:p>
          <w:p w:rsidR="000C5E62" w:rsidRDefault="006C0B08">
            <w:pPr>
              <w:adjustRightInd w:val="0"/>
              <w:snapToGrid w:val="0"/>
              <w:spacing w:line="400" w:lineRule="exact"/>
              <w:ind w:firstLineChars="200" w:firstLine="420"/>
              <w:rPr>
                <w:szCs w:val="21"/>
              </w:rPr>
            </w:pPr>
            <w:r>
              <w:rPr>
                <w:szCs w:val="21"/>
              </w:rPr>
              <w:t>（技术方案原则上不超过</w:t>
            </w:r>
            <w:r>
              <w:rPr>
                <w:szCs w:val="21"/>
              </w:rPr>
              <w:t>100</w:t>
            </w:r>
            <w:r>
              <w:rPr>
                <w:szCs w:val="21"/>
              </w:rPr>
              <w:t>页，但不得将页数作为评审因素。）</w:t>
            </w:r>
          </w:p>
          <w:p w:rsidR="000C5E62" w:rsidRDefault="006C0B08">
            <w:pPr>
              <w:adjustRightInd w:val="0"/>
              <w:snapToGrid w:val="0"/>
              <w:spacing w:line="400" w:lineRule="exact"/>
              <w:ind w:firstLineChars="200" w:firstLine="420"/>
              <w:rPr>
                <w:szCs w:val="21"/>
              </w:rPr>
            </w:pPr>
            <w:r>
              <w:rPr>
                <w:szCs w:val="21"/>
              </w:rPr>
              <w:t>（</w:t>
            </w:r>
            <w:r>
              <w:rPr>
                <w:szCs w:val="21"/>
              </w:rPr>
              <w:t>4</w:t>
            </w:r>
            <w:r>
              <w:rPr>
                <w:szCs w:val="21"/>
              </w:rPr>
              <w:t>）商务部分的装订要求</w:t>
            </w:r>
          </w:p>
          <w:p w:rsidR="000C5E62" w:rsidRDefault="006C0B08">
            <w:pPr>
              <w:adjustRightInd w:val="0"/>
              <w:snapToGrid w:val="0"/>
              <w:spacing w:line="400" w:lineRule="exact"/>
              <w:ind w:firstLineChars="200" w:firstLine="420"/>
              <w:rPr>
                <w:szCs w:val="21"/>
              </w:rPr>
            </w:pPr>
            <w:r>
              <w:rPr>
                <w:szCs w:val="21"/>
              </w:rPr>
              <w:t>应按照第六章规定格式装订成册，原则上应编制目录（但不得将目录编制作为评审因素），标注页码。</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4.1.1</w:t>
            </w:r>
          </w:p>
        </w:tc>
        <w:tc>
          <w:tcPr>
            <w:tcW w:w="1773" w:type="dxa"/>
            <w:vAlign w:val="center"/>
          </w:tcPr>
          <w:p w:rsidR="000C5E62" w:rsidRDefault="006C0B08">
            <w:pPr>
              <w:snapToGrid w:val="0"/>
              <w:spacing w:line="400" w:lineRule="exact"/>
              <w:jc w:val="center"/>
              <w:rPr>
                <w:spacing w:val="-6"/>
                <w:kern w:val="0"/>
                <w:szCs w:val="21"/>
              </w:rPr>
            </w:pPr>
            <w:r>
              <w:rPr>
                <w:spacing w:val="-6"/>
                <w:kern w:val="0"/>
                <w:szCs w:val="21"/>
              </w:rPr>
              <w:t>投标文件的密封</w:t>
            </w:r>
          </w:p>
        </w:tc>
        <w:tc>
          <w:tcPr>
            <w:tcW w:w="8433" w:type="dxa"/>
            <w:vAlign w:val="center"/>
          </w:tcPr>
          <w:p w:rsidR="000C5E62" w:rsidRDefault="006C0B08">
            <w:pPr>
              <w:spacing w:line="400" w:lineRule="exact"/>
              <w:ind w:firstLineChars="200" w:firstLine="420"/>
              <w:rPr>
                <w:szCs w:val="21"/>
              </w:rPr>
            </w:pPr>
            <w:r>
              <w:rPr>
                <w:szCs w:val="21"/>
              </w:rPr>
              <w:t xml:space="preserve">1. </w:t>
            </w:r>
            <w:r>
              <w:rPr>
                <w:szCs w:val="21"/>
              </w:rPr>
              <w:t>投标文件袋使用</w:t>
            </w:r>
            <w:r>
              <w:rPr>
                <w:szCs w:val="21"/>
              </w:rPr>
              <w:t>“</w:t>
            </w:r>
            <w:r>
              <w:rPr>
                <w:szCs w:val="21"/>
              </w:rPr>
              <w:t>投标保函部分</w:t>
            </w:r>
            <w:r>
              <w:rPr>
                <w:szCs w:val="21"/>
              </w:rPr>
              <w:t>”</w:t>
            </w:r>
            <w:r>
              <w:rPr>
                <w:szCs w:val="21"/>
              </w:rPr>
              <w:t>袋（如有）、</w:t>
            </w:r>
            <w:r>
              <w:rPr>
                <w:szCs w:val="21"/>
              </w:rPr>
              <w:t>“</w:t>
            </w:r>
            <w:r>
              <w:rPr>
                <w:szCs w:val="21"/>
              </w:rPr>
              <w:t>投标函部分</w:t>
            </w:r>
            <w:r>
              <w:rPr>
                <w:szCs w:val="21"/>
              </w:rPr>
              <w:t>”</w:t>
            </w:r>
            <w:r>
              <w:rPr>
                <w:szCs w:val="21"/>
              </w:rPr>
              <w:t>袋、</w:t>
            </w:r>
            <w:r>
              <w:rPr>
                <w:szCs w:val="21"/>
              </w:rPr>
              <w:t>“</w:t>
            </w:r>
            <w:r>
              <w:rPr>
                <w:szCs w:val="21"/>
              </w:rPr>
              <w:t>资格审查部分</w:t>
            </w:r>
            <w:r>
              <w:rPr>
                <w:szCs w:val="21"/>
              </w:rPr>
              <w:t>”</w:t>
            </w:r>
            <w:r>
              <w:rPr>
                <w:szCs w:val="21"/>
              </w:rPr>
              <w:t>袋、</w:t>
            </w:r>
            <w:r>
              <w:rPr>
                <w:szCs w:val="21"/>
              </w:rPr>
              <w:t>“</w:t>
            </w:r>
            <w:r>
              <w:rPr>
                <w:szCs w:val="21"/>
              </w:rPr>
              <w:t>商务部分</w:t>
            </w:r>
            <w:r>
              <w:rPr>
                <w:szCs w:val="21"/>
              </w:rPr>
              <w:t>”</w:t>
            </w:r>
            <w:r>
              <w:rPr>
                <w:szCs w:val="21"/>
              </w:rPr>
              <w:t>袋、</w:t>
            </w:r>
            <w:r>
              <w:rPr>
                <w:szCs w:val="21"/>
              </w:rPr>
              <w:t>“</w:t>
            </w:r>
            <w:r>
              <w:rPr>
                <w:szCs w:val="21"/>
              </w:rPr>
              <w:t>技术部分</w:t>
            </w:r>
            <w:r>
              <w:rPr>
                <w:szCs w:val="21"/>
              </w:rPr>
              <w:t>”</w:t>
            </w:r>
            <w:r>
              <w:rPr>
                <w:szCs w:val="21"/>
              </w:rPr>
              <w:t>袋以及</w:t>
            </w:r>
            <w:r>
              <w:rPr>
                <w:szCs w:val="21"/>
              </w:rPr>
              <w:t>“</w:t>
            </w:r>
            <w:r>
              <w:rPr>
                <w:szCs w:val="21"/>
              </w:rPr>
              <w:t>投标文件</w:t>
            </w:r>
            <w:r>
              <w:rPr>
                <w:szCs w:val="21"/>
              </w:rPr>
              <w:t>”</w:t>
            </w:r>
            <w:r>
              <w:rPr>
                <w:szCs w:val="21"/>
              </w:rPr>
              <w:t>大袋。</w:t>
            </w:r>
          </w:p>
          <w:p w:rsidR="000C5E62" w:rsidRDefault="006C0B08">
            <w:pPr>
              <w:spacing w:line="400" w:lineRule="exact"/>
              <w:ind w:firstLineChars="200" w:firstLine="420"/>
              <w:rPr>
                <w:szCs w:val="21"/>
              </w:rPr>
            </w:pPr>
            <w:r>
              <w:rPr>
                <w:szCs w:val="21"/>
              </w:rPr>
              <w:t xml:space="preserve">2. </w:t>
            </w:r>
            <w:r>
              <w:rPr>
                <w:szCs w:val="21"/>
              </w:rPr>
              <w:t>投标保函正本复印件装入</w:t>
            </w:r>
            <w:r>
              <w:rPr>
                <w:szCs w:val="21"/>
              </w:rPr>
              <w:t>“</w:t>
            </w:r>
            <w:r>
              <w:rPr>
                <w:szCs w:val="21"/>
              </w:rPr>
              <w:t>投标保函部分</w:t>
            </w:r>
            <w:r>
              <w:rPr>
                <w:szCs w:val="21"/>
              </w:rPr>
              <w:t>”</w:t>
            </w:r>
            <w:r>
              <w:rPr>
                <w:szCs w:val="21"/>
              </w:rPr>
              <w:t>袋，单独封装并在袋上加盖投标人单位法人章，同时应按本表第</w:t>
            </w:r>
            <w:r>
              <w:rPr>
                <w:szCs w:val="21"/>
              </w:rPr>
              <w:t>4.1.2</w:t>
            </w:r>
            <w:r>
              <w:rPr>
                <w:szCs w:val="21"/>
              </w:rPr>
              <w:t>项的规定写明相应内容。</w:t>
            </w:r>
          </w:p>
          <w:p w:rsidR="000C5E62" w:rsidRDefault="006C0B08">
            <w:pPr>
              <w:spacing w:line="400" w:lineRule="exact"/>
              <w:ind w:firstLineChars="200" w:firstLine="420"/>
              <w:rPr>
                <w:szCs w:val="21"/>
              </w:rPr>
            </w:pPr>
            <w:r>
              <w:rPr>
                <w:szCs w:val="21"/>
              </w:rPr>
              <w:t xml:space="preserve">3. </w:t>
            </w:r>
            <w:r>
              <w:rPr>
                <w:szCs w:val="21"/>
              </w:rPr>
              <w:t>投标函部分和电子版形式（</w:t>
            </w:r>
            <w:r>
              <w:rPr>
                <w:szCs w:val="21"/>
              </w:rPr>
              <w:t>U</w:t>
            </w:r>
            <w:r>
              <w:rPr>
                <w:szCs w:val="21"/>
              </w:rPr>
              <w:t>盘）装入</w:t>
            </w:r>
            <w:r>
              <w:rPr>
                <w:szCs w:val="21"/>
              </w:rPr>
              <w:t>“</w:t>
            </w:r>
            <w:r>
              <w:rPr>
                <w:szCs w:val="21"/>
              </w:rPr>
              <w:t>投标函部分</w:t>
            </w:r>
            <w:r>
              <w:rPr>
                <w:szCs w:val="21"/>
              </w:rPr>
              <w:t>”</w:t>
            </w:r>
            <w:r>
              <w:rPr>
                <w:szCs w:val="21"/>
              </w:rPr>
              <w:t>袋中，密封并在袋上加盖投标人单位法人章。</w:t>
            </w:r>
          </w:p>
          <w:p w:rsidR="000C5E62" w:rsidRDefault="006C0B08">
            <w:pPr>
              <w:spacing w:line="400" w:lineRule="exact"/>
              <w:ind w:firstLineChars="200" w:firstLine="420"/>
              <w:rPr>
                <w:szCs w:val="21"/>
              </w:rPr>
            </w:pPr>
            <w:r>
              <w:rPr>
                <w:szCs w:val="21"/>
              </w:rPr>
              <w:t xml:space="preserve">4. </w:t>
            </w:r>
            <w:r>
              <w:rPr>
                <w:szCs w:val="21"/>
              </w:rPr>
              <w:t>资格审查部分装入</w:t>
            </w:r>
            <w:r>
              <w:rPr>
                <w:szCs w:val="21"/>
              </w:rPr>
              <w:t>“</w:t>
            </w:r>
            <w:r>
              <w:rPr>
                <w:szCs w:val="21"/>
              </w:rPr>
              <w:t>资格审查部分</w:t>
            </w:r>
            <w:r>
              <w:rPr>
                <w:szCs w:val="21"/>
              </w:rPr>
              <w:t>”</w:t>
            </w:r>
            <w:r>
              <w:rPr>
                <w:szCs w:val="21"/>
              </w:rPr>
              <w:t>袋中，密封并在袋上加盖投标人单位法人章。</w:t>
            </w:r>
          </w:p>
          <w:p w:rsidR="000C5E62" w:rsidRDefault="006C0B08">
            <w:pPr>
              <w:spacing w:line="400" w:lineRule="exact"/>
              <w:ind w:firstLineChars="200" w:firstLine="420"/>
              <w:rPr>
                <w:szCs w:val="21"/>
              </w:rPr>
            </w:pPr>
            <w:r>
              <w:rPr>
                <w:szCs w:val="21"/>
              </w:rPr>
              <w:t xml:space="preserve">5. </w:t>
            </w:r>
            <w:r>
              <w:rPr>
                <w:szCs w:val="21"/>
              </w:rPr>
              <w:t>商务部分装入</w:t>
            </w:r>
            <w:r>
              <w:rPr>
                <w:szCs w:val="21"/>
              </w:rPr>
              <w:t>“</w:t>
            </w:r>
            <w:r>
              <w:rPr>
                <w:szCs w:val="21"/>
              </w:rPr>
              <w:t>商务部分</w:t>
            </w:r>
            <w:r>
              <w:rPr>
                <w:szCs w:val="21"/>
              </w:rPr>
              <w:t>”</w:t>
            </w:r>
            <w:r>
              <w:rPr>
                <w:szCs w:val="21"/>
              </w:rPr>
              <w:t>袋中，密封并在袋上加盖投标人单位法人章。</w:t>
            </w:r>
          </w:p>
          <w:p w:rsidR="000C5E62" w:rsidRDefault="006C0B08">
            <w:pPr>
              <w:spacing w:line="400" w:lineRule="exact"/>
              <w:ind w:firstLineChars="200" w:firstLine="420"/>
              <w:rPr>
                <w:szCs w:val="21"/>
              </w:rPr>
            </w:pPr>
            <w:r>
              <w:rPr>
                <w:szCs w:val="21"/>
              </w:rPr>
              <w:t>6.</w:t>
            </w:r>
            <w:r>
              <w:t xml:space="preserve"> </w:t>
            </w:r>
            <w:r>
              <w:rPr>
                <w:szCs w:val="21"/>
              </w:rPr>
              <w:t>本次招标技术部分采用明标评审，技术部分装入</w:t>
            </w:r>
            <w:r>
              <w:rPr>
                <w:szCs w:val="21"/>
              </w:rPr>
              <w:t>“</w:t>
            </w:r>
            <w:r>
              <w:rPr>
                <w:szCs w:val="21"/>
              </w:rPr>
              <w:t>技术部分</w:t>
            </w:r>
            <w:r>
              <w:rPr>
                <w:szCs w:val="21"/>
              </w:rPr>
              <w:t>”</w:t>
            </w:r>
            <w:r>
              <w:rPr>
                <w:szCs w:val="21"/>
              </w:rPr>
              <w:t>袋中，密封并加盖投标人单位法人章。</w:t>
            </w:r>
          </w:p>
          <w:p w:rsidR="000C5E62" w:rsidRDefault="006C0B08">
            <w:pPr>
              <w:spacing w:line="400" w:lineRule="exact"/>
              <w:ind w:firstLineChars="200" w:firstLine="420"/>
              <w:rPr>
                <w:szCs w:val="21"/>
              </w:rPr>
            </w:pPr>
            <w:r>
              <w:rPr>
                <w:szCs w:val="21"/>
              </w:rPr>
              <w:t>7. “</w:t>
            </w:r>
            <w:r>
              <w:rPr>
                <w:szCs w:val="21"/>
              </w:rPr>
              <w:t>投标函部分</w:t>
            </w:r>
            <w:r>
              <w:rPr>
                <w:szCs w:val="21"/>
              </w:rPr>
              <w:t>”</w:t>
            </w:r>
            <w:r>
              <w:rPr>
                <w:szCs w:val="21"/>
              </w:rPr>
              <w:t>、</w:t>
            </w:r>
            <w:r>
              <w:rPr>
                <w:szCs w:val="21"/>
              </w:rPr>
              <w:t>“</w:t>
            </w:r>
            <w:r>
              <w:rPr>
                <w:szCs w:val="21"/>
              </w:rPr>
              <w:t>资格审查部分</w:t>
            </w:r>
            <w:r>
              <w:rPr>
                <w:szCs w:val="21"/>
              </w:rPr>
              <w:t>”</w:t>
            </w:r>
            <w:r>
              <w:rPr>
                <w:szCs w:val="21"/>
              </w:rPr>
              <w:t>、</w:t>
            </w:r>
            <w:r>
              <w:rPr>
                <w:szCs w:val="21"/>
              </w:rPr>
              <w:t xml:space="preserve"> “</w:t>
            </w:r>
            <w:r>
              <w:rPr>
                <w:szCs w:val="21"/>
              </w:rPr>
              <w:t>商务部分</w:t>
            </w:r>
            <w:r>
              <w:rPr>
                <w:szCs w:val="21"/>
              </w:rPr>
              <w:t>”</w:t>
            </w:r>
            <w:r>
              <w:rPr>
                <w:szCs w:val="21"/>
              </w:rPr>
              <w:t>、</w:t>
            </w:r>
            <w:r>
              <w:rPr>
                <w:szCs w:val="21"/>
              </w:rPr>
              <w:t>“</w:t>
            </w:r>
            <w:r>
              <w:rPr>
                <w:szCs w:val="21"/>
              </w:rPr>
              <w:t>技术部分</w:t>
            </w:r>
            <w:r>
              <w:rPr>
                <w:szCs w:val="21"/>
              </w:rPr>
              <w:t>”</w:t>
            </w:r>
            <w:r>
              <w:rPr>
                <w:szCs w:val="21"/>
              </w:rPr>
              <w:t>等小袋装入</w:t>
            </w:r>
            <w:r>
              <w:rPr>
                <w:szCs w:val="21"/>
              </w:rPr>
              <w:t>“</w:t>
            </w:r>
            <w:r>
              <w:rPr>
                <w:szCs w:val="21"/>
              </w:rPr>
              <w:t>投标文件</w:t>
            </w:r>
            <w:r>
              <w:rPr>
                <w:szCs w:val="21"/>
              </w:rPr>
              <w:t>”</w:t>
            </w:r>
            <w:r>
              <w:rPr>
                <w:szCs w:val="21"/>
              </w:rPr>
              <w:t>大袋中，密封并在大袋上加盖投标人单位法人章，同时</w:t>
            </w:r>
            <w:r>
              <w:rPr>
                <w:szCs w:val="21"/>
              </w:rPr>
              <w:t>“</w:t>
            </w:r>
            <w:r>
              <w:rPr>
                <w:szCs w:val="21"/>
              </w:rPr>
              <w:t>投标文件</w:t>
            </w:r>
            <w:r>
              <w:rPr>
                <w:szCs w:val="21"/>
              </w:rPr>
              <w:t>”</w:t>
            </w:r>
            <w:r>
              <w:rPr>
                <w:szCs w:val="21"/>
              </w:rPr>
              <w:t>大袋应按本表第</w:t>
            </w:r>
            <w:r>
              <w:rPr>
                <w:szCs w:val="21"/>
              </w:rPr>
              <w:t>4.1.2</w:t>
            </w:r>
            <w:r>
              <w:rPr>
                <w:szCs w:val="21"/>
              </w:rPr>
              <w:t>项</w:t>
            </w:r>
            <w:r>
              <w:rPr>
                <w:szCs w:val="21"/>
              </w:rPr>
              <w:lastRenderedPageBreak/>
              <w:t>的规定写明相应内容。一个大袋装不下的，可使用多个大袋分册封装。大袋未按要求密封的，招标人或代理机构应该拒收。</w:t>
            </w:r>
          </w:p>
          <w:p w:rsidR="000C5E62" w:rsidRDefault="006C0B08">
            <w:pPr>
              <w:adjustRightInd w:val="0"/>
              <w:snapToGrid w:val="0"/>
              <w:spacing w:line="400" w:lineRule="exact"/>
              <w:ind w:firstLineChars="200" w:firstLine="420"/>
              <w:rPr>
                <w:szCs w:val="21"/>
              </w:rPr>
            </w:pPr>
            <w:r>
              <w:rPr>
                <w:szCs w:val="21"/>
              </w:rPr>
              <w:t>注：</w:t>
            </w:r>
            <w:r>
              <w:rPr>
                <w:szCs w:val="21"/>
              </w:rPr>
              <w:t>“</w:t>
            </w:r>
            <w:r>
              <w:rPr>
                <w:szCs w:val="21"/>
              </w:rPr>
              <w:t>投标函部分</w:t>
            </w:r>
            <w:r>
              <w:rPr>
                <w:szCs w:val="21"/>
              </w:rPr>
              <w:t>”</w:t>
            </w:r>
            <w:r>
              <w:rPr>
                <w:szCs w:val="21"/>
              </w:rPr>
              <w:t>袋、</w:t>
            </w:r>
            <w:r>
              <w:rPr>
                <w:szCs w:val="21"/>
              </w:rPr>
              <w:t>“</w:t>
            </w:r>
            <w:r>
              <w:rPr>
                <w:szCs w:val="21"/>
              </w:rPr>
              <w:t>资格审查部分</w:t>
            </w:r>
            <w:r>
              <w:rPr>
                <w:szCs w:val="21"/>
              </w:rPr>
              <w:t>”</w:t>
            </w:r>
            <w:r>
              <w:rPr>
                <w:szCs w:val="21"/>
              </w:rPr>
              <w:t>袋、</w:t>
            </w:r>
            <w:r>
              <w:rPr>
                <w:szCs w:val="21"/>
              </w:rPr>
              <w:t>“</w:t>
            </w:r>
            <w:r>
              <w:rPr>
                <w:szCs w:val="21"/>
              </w:rPr>
              <w:t>商务部分</w:t>
            </w:r>
            <w:r>
              <w:rPr>
                <w:szCs w:val="21"/>
              </w:rPr>
              <w:t>”</w:t>
            </w:r>
            <w:r>
              <w:rPr>
                <w:szCs w:val="21"/>
              </w:rPr>
              <w:t>袋、</w:t>
            </w:r>
            <w:proofErr w:type="gramStart"/>
            <w:r>
              <w:rPr>
                <w:szCs w:val="21"/>
              </w:rPr>
              <w:t>“</w:t>
            </w:r>
            <w:r>
              <w:rPr>
                <w:szCs w:val="21"/>
              </w:rPr>
              <w:t>技术部分</w:t>
            </w:r>
            <w:r>
              <w:rPr>
                <w:szCs w:val="21"/>
              </w:rPr>
              <w:t>”</w:t>
            </w:r>
            <w:r>
              <w:rPr>
                <w:szCs w:val="21"/>
              </w:rPr>
              <w:t>袋只为</w:t>
            </w:r>
            <w:proofErr w:type="gramEnd"/>
            <w:r>
              <w:rPr>
                <w:szCs w:val="21"/>
              </w:rPr>
              <w:t>方便投标文件分装，不作为判定密封合格与否的条件。但为了方便开标，请各投标人主动配合，按要求分装。</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lastRenderedPageBreak/>
              <w:t>4.1.2</w:t>
            </w:r>
          </w:p>
        </w:tc>
        <w:tc>
          <w:tcPr>
            <w:tcW w:w="1773" w:type="dxa"/>
            <w:vAlign w:val="center"/>
          </w:tcPr>
          <w:p w:rsidR="000C5E62" w:rsidRDefault="006C0B08">
            <w:pPr>
              <w:snapToGrid w:val="0"/>
              <w:spacing w:line="400" w:lineRule="exact"/>
              <w:jc w:val="center"/>
              <w:rPr>
                <w:kern w:val="0"/>
                <w:szCs w:val="21"/>
              </w:rPr>
            </w:pPr>
            <w:r>
              <w:rPr>
                <w:kern w:val="0"/>
                <w:szCs w:val="21"/>
              </w:rPr>
              <w:t>封套上写明</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应在</w:t>
            </w:r>
            <w:r>
              <w:rPr>
                <w:szCs w:val="21"/>
              </w:rPr>
              <w:t xml:space="preserve"> </w:t>
            </w:r>
            <w:r>
              <w:rPr>
                <w:kern w:val="0"/>
                <w:szCs w:val="21"/>
              </w:rPr>
              <w:t>“</w:t>
            </w:r>
            <w:r>
              <w:rPr>
                <w:kern w:val="0"/>
                <w:szCs w:val="21"/>
              </w:rPr>
              <w:t>投标文件</w:t>
            </w:r>
            <w:r>
              <w:rPr>
                <w:kern w:val="0"/>
                <w:szCs w:val="21"/>
              </w:rPr>
              <w:t>”</w:t>
            </w:r>
            <w:r>
              <w:rPr>
                <w:kern w:val="0"/>
                <w:szCs w:val="21"/>
              </w:rPr>
              <w:t>袋封套上写明如下内容：</w:t>
            </w:r>
          </w:p>
          <w:p w:rsidR="000C5E62" w:rsidRDefault="006C0B08">
            <w:pPr>
              <w:snapToGrid w:val="0"/>
              <w:spacing w:line="400" w:lineRule="exact"/>
              <w:ind w:firstLineChars="200" w:firstLine="420"/>
              <w:rPr>
                <w:kern w:val="0"/>
                <w:szCs w:val="21"/>
                <w:u w:val="single"/>
              </w:rPr>
            </w:pPr>
            <w:r>
              <w:rPr>
                <w:kern w:val="0"/>
                <w:szCs w:val="21"/>
              </w:rPr>
              <w:t>招标人名称：</w:t>
            </w:r>
            <w:r>
              <w:rPr>
                <w:kern w:val="0"/>
                <w:szCs w:val="21"/>
                <w:u w:val="single"/>
              </w:rPr>
              <w:t xml:space="preserve">               </w:t>
            </w:r>
          </w:p>
          <w:p w:rsidR="000C5E62" w:rsidRDefault="006C0B08">
            <w:pPr>
              <w:snapToGrid w:val="0"/>
              <w:spacing w:line="400" w:lineRule="exact"/>
              <w:ind w:firstLineChars="200" w:firstLine="420"/>
              <w:rPr>
                <w:kern w:val="0"/>
                <w:szCs w:val="21"/>
                <w:u w:val="single"/>
              </w:rPr>
            </w:pPr>
            <w:r>
              <w:rPr>
                <w:kern w:val="0"/>
                <w:szCs w:val="21"/>
              </w:rPr>
              <w:t>投标人名称：</w:t>
            </w:r>
            <w:r>
              <w:rPr>
                <w:kern w:val="0"/>
                <w:szCs w:val="21"/>
                <w:u w:val="single"/>
              </w:rPr>
              <w:t xml:space="preserve">               </w:t>
            </w:r>
          </w:p>
          <w:p w:rsidR="000C5E62" w:rsidRDefault="006C0B08">
            <w:pPr>
              <w:snapToGrid w:val="0"/>
              <w:spacing w:line="400" w:lineRule="exact"/>
              <w:ind w:firstLineChars="200" w:firstLine="420"/>
              <w:rPr>
                <w:kern w:val="0"/>
                <w:szCs w:val="21"/>
              </w:rPr>
            </w:pPr>
            <w:r>
              <w:rPr>
                <w:kern w:val="0"/>
                <w:szCs w:val="21"/>
                <w:u w:val="single"/>
              </w:rPr>
              <w:t>（项目名称）</w:t>
            </w:r>
            <w:r>
              <w:rPr>
                <w:kern w:val="0"/>
                <w:szCs w:val="21"/>
                <w:u w:val="single"/>
              </w:rPr>
              <w:t xml:space="preserve">                          </w:t>
            </w:r>
            <w:r>
              <w:rPr>
                <w:kern w:val="0"/>
                <w:szCs w:val="21"/>
              </w:rPr>
              <w:t>投标文件</w:t>
            </w:r>
          </w:p>
          <w:p w:rsidR="000C5E62" w:rsidRDefault="006C0B08">
            <w:pPr>
              <w:snapToGrid w:val="0"/>
              <w:spacing w:line="400" w:lineRule="exact"/>
              <w:ind w:firstLineChars="200" w:firstLine="420"/>
              <w:rPr>
                <w:szCs w:val="21"/>
              </w:rPr>
            </w:pPr>
            <w:r>
              <w:rPr>
                <w:kern w:val="0"/>
                <w:szCs w:val="21"/>
              </w:rPr>
              <w:t>在</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r>
              <w:rPr>
                <w:kern w:val="0"/>
                <w:szCs w:val="21"/>
                <w:u w:val="single"/>
              </w:rPr>
              <w:t xml:space="preserve">    </w:t>
            </w:r>
            <w:r>
              <w:rPr>
                <w:kern w:val="0"/>
                <w:szCs w:val="21"/>
              </w:rPr>
              <w:t>时</w:t>
            </w:r>
            <w:r>
              <w:rPr>
                <w:kern w:val="0"/>
                <w:szCs w:val="21"/>
                <w:u w:val="single"/>
              </w:rPr>
              <w:t xml:space="preserve">    </w:t>
            </w:r>
            <w:r>
              <w:rPr>
                <w:kern w:val="0"/>
                <w:szCs w:val="21"/>
              </w:rPr>
              <w:t>分前不得开启</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4.2.1</w:t>
            </w:r>
          </w:p>
        </w:tc>
        <w:tc>
          <w:tcPr>
            <w:tcW w:w="1773" w:type="dxa"/>
            <w:vAlign w:val="center"/>
          </w:tcPr>
          <w:p w:rsidR="000C5E62" w:rsidRDefault="006C0B08">
            <w:pPr>
              <w:snapToGrid w:val="0"/>
              <w:spacing w:line="400" w:lineRule="exact"/>
              <w:jc w:val="center"/>
              <w:rPr>
                <w:kern w:val="0"/>
                <w:szCs w:val="21"/>
              </w:rPr>
            </w:pPr>
            <w:r>
              <w:rPr>
                <w:kern w:val="0"/>
                <w:szCs w:val="21"/>
              </w:rPr>
              <w:t>投标截止时间</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详见招标公告中规定的投标文件递交截止时间。</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4.2.2</w:t>
            </w:r>
          </w:p>
        </w:tc>
        <w:tc>
          <w:tcPr>
            <w:tcW w:w="1773" w:type="dxa"/>
            <w:vAlign w:val="center"/>
          </w:tcPr>
          <w:p w:rsidR="000C5E62" w:rsidRDefault="006C0B08">
            <w:pPr>
              <w:snapToGrid w:val="0"/>
              <w:spacing w:line="400" w:lineRule="exact"/>
              <w:jc w:val="center"/>
              <w:rPr>
                <w:kern w:val="0"/>
                <w:szCs w:val="21"/>
              </w:rPr>
            </w:pPr>
            <w:r>
              <w:rPr>
                <w:kern w:val="0"/>
                <w:szCs w:val="21"/>
              </w:rPr>
              <w:t>递交投标文件地点</w:t>
            </w:r>
          </w:p>
        </w:tc>
        <w:tc>
          <w:tcPr>
            <w:tcW w:w="8433" w:type="dxa"/>
            <w:vAlign w:val="center"/>
          </w:tcPr>
          <w:p w:rsidR="000C5E62" w:rsidRDefault="006C0B08">
            <w:pPr>
              <w:snapToGrid w:val="0"/>
              <w:spacing w:line="400" w:lineRule="exact"/>
              <w:ind w:firstLineChars="200" w:firstLine="420"/>
              <w:rPr>
                <w:bCs/>
                <w:szCs w:val="21"/>
              </w:rPr>
            </w:pPr>
            <w:r>
              <w:rPr>
                <w:bCs/>
                <w:szCs w:val="21"/>
              </w:rPr>
              <w:t>重庆国际投资咨询集团有限公司开标厅（重庆市江北区五里</w:t>
            </w:r>
            <w:proofErr w:type="gramStart"/>
            <w:r>
              <w:rPr>
                <w:bCs/>
                <w:szCs w:val="21"/>
              </w:rPr>
              <w:t>店五简路</w:t>
            </w:r>
            <w:proofErr w:type="gramEnd"/>
            <w:r>
              <w:rPr>
                <w:bCs/>
                <w:szCs w:val="21"/>
              </w:rPr>
              <w:t>2</w:t>
            </w:r>
            <w:r>
              <w:rPr>
                <w:bCs/>
                <w:szCs w:val="21"/>
              </w:rPr>
              <w:t>号重庆咨询大厦）。</w:t>
            </w:r>
          </w:p>
        </w:tc>
      </w:tr>
      <w:tr w:rsidR="000C5E62">
        <w:trPr>
          <w:trHeight w:val="549"/>
          <w:jc w:val="center"/>
        </w:trPr>
        <w:tc>
          <w:tcPr>
            <w:tcW w:w="993" w:type="dxa"/>
            <w:vAlign w:val="center"/>
          </w:tcPr>
          <w:p w:rsidR="000C5E62" w:rsidRDefault="006C0B08">
            <w:pPr>
              <w:snapToGrid w:val="0"/>
              <w:spacing w:line="400" w:lineRule="exact"/>
              <w:jc w:val="center"/>
              <w:rPr>
                <w:kern w:val="0"/>
                <w:szCs w:val="21"/>
              </w:rPr>
            </w:pPr>
            <w:r>
              <w:rPr>
                <w:kern w:val="0"/>
                <w:szCs w:val="21"/>
              </w:rPr>
              <w:t>4.2.3</w:t>
            </w:r>
          </w:p>
        </w:tc>
        <w:tc>
          <w:tcPr>
            <w:tcW w:w="1773" w:type="dxa"/>
            <w:vAlign w:val="center"/>
          </w:tcPr>
          <w:p w:rsidR="000C5E62" w:rsidRDefault="006C0B08">
            <w:pPr>
              <w:snapToGrid w:val="0"/>
              <w:spacing w:line="400" w:lineRule="exact"/>
              <w:jc w:val="center"/>
              <w:rPr>
                <w:kern w:val="0"/>
                <w:sz w:val="18"/>
                <w:szCs w:val="18"/>
              </w:rPr>
            </w:pPr>
            <w:r>
              <w:rPr>
                <w:kern w:val="0"/>
                <w:sz w:val="18"/>
                <w:szCs w:val="18"/>
              </w:rPr>
              <w:t>是否退还投标文件</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否</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5.1.1</w:t>
            </w:r>
          </w:p>
        </w:tc>
        <w:tc>
          <w:tcPr>
            <w:tcW w:w="1773" w:type="dxa"/>
            <w:vAlign w:val="center"/>
          </w:tcPr>
          <w:p w:rsidR="000C5E62" w:rsidRDefault="006C0B08">
            <w:pPr>
              <w:snapToGrid w:val="0"/>
              <w:spacing w:line="400" w:lineRule="exact"/>
              <w:jc w:val="center"/>
              <w:rPr>
                <w:kern w:val="0"/>
                <w:szCs w:val="21"/>
              </w:rPr>
            </w:pPr>
            <w:r>
              <w:rPr>
                <w:kern w:val="0"/>
                <w:szCs w:val="21"/>
              </w:rPr>
              <w:t>开标时间</w:t>
            </w:r>
            <w:proofErr w:type="gramStart"/>
            <w:r>
              <w:rPr>
                <w:kern w:val="0"/>
                <w:szCs w:val="21"/>
              </w:rPr>
              <w:t>和</w:t>
            </w:r>
            <w:proofErr w:type="gramEnd"/>
          </w:p>
          <w:p w:rsidR="000C5E62" w:rsidRDefault="006C0B08">
            <w:pPr>
              <w:snapToGrid w:val="0"/>
              <w:spacing w:line="400" w:lineRule="exact"/>
              <w:jc w:val="center"/>
              <w:rPr>
                <w:kern w:val="0"/>
                <w:szCs w:val="21"/>
              </w:rPr>
            </w:pPr>
            <w:r>
              <w:rPr>
                <w:kern w:val="0"/>
                <w:szCs w:val="21"/>
              </w:rPr>
              <w:t>地点</w:t>
            </w:r>
          </w:p>
        </w:tc>
        <w:tc>
          <w:tcPr>
            <w:tcW w:w="8433" w:type="dxa"/>
            <w:vAlign w:val="center"/>
          </w:tcPr>
          <w:p w:rsidR="000C5E62" w:rsidRDefault="006C0B08">
            <w:pPr>
              <w:snapToGrid w:val="0"/>
              <w:spacing w:line="400" w:lineRule="exact"/>
              <w:ind w:firstLineChars="200" w:firstLine="420"/>
              <w:rPr>
                <w:kern w:val="0"/>
                <w:szCs w:val="21"/>
              </w:rPr>
            </w:pPr>
            <w:r>
              <w:rPr>
                <w:kern w:val="0"/>
                <w:szCs w:val="21"/>
              </w:rPr>
              <w:t>开标时间：同投标截止时间</w:t>
            </w:r>
          </w:p>
          <w:p w:rsidR="000C5E62" w:rsidRDefault="006C0B08">
            <w:pPr>
              <w:snapToGrid w:val="0"/>
              <w:spacing w:line="400" w:lineRule="exact"/>
              <w:ind w:firstLineChars="200" w:firstLine="420"/>
              <w:rPr>
                <w:bCs/>
                <w:szCs w:val="21"/>
              </w:rPr>
            </w:pPr>
            <w:r>
              <w:rPr>
                <w:kern w:val="0"/>
                <w:szCs w:val="21"/>
              </w:rPr>
              <w:t>开标地点：</w:t>
            </w:r>
            <w:r>
              <w:rPr>
                <w:bCs/>
                <w:szCs w:val="21"/>
              </w:rPr>
              <w:t>重庆国际投资咨询集团有限公司开标厅（重庆市江北区五里</w:t>
            </w:r>
            <w:proofErr w:type="gramStart"/>
            <w:r>
              <w:rPr>
                <w:bCs/>
                <w:szCs w:val="21"/>
              </w:rPr>
              <w:t>店五简路</w:t>
            </w:r>
            <w:proofErr w:type="gramEnd"/>
            <w:r>
              <w:rPr>
                <w:bCs/>
                <w:szCs w:val="21"/>
              </w:rPr>
              <w:t>2</w:t>
            </w:r>
            <w:r>
              <w:rPr>
                <w:bCs/>
                <w:szCs w:val="21"/>
              </w:rPr>
              <w:t>号重庆咨询大厦）。</w:t>
            </w:r>
          </w:p>
        </w:tc>
      </w:tr>
      <w:tr w:rsidR="000C5E62">
        <w:trPr>
          <w:jc w:val="center"/>
        </w:trPr>
        <w:tc>
          <w:tcPr>
            <w:tcW w:w="993" w:type="dxa"/>
            <w:vAlign w:val="center"/>
          </w:tcPr>
          <w:p w:rsidR="000C5E62" w:rsidRDefault="006C0B08">
            <w:pPr>
              <w:snapToGrid w:val="0"/>
              <w:spacing w:line="400" w:lineRule="exact"/>
              <w:jc w:val="center"/>
              <w:rPr>
                <w:szCs w:val="21"/>
              </w:rPr>
            </w:pPr>
            <w:r>
              <w:rPr>
                <w:szCs w:val="21"/>
              </w:rPr>
              <w:t>5.2</w:t>
            </w:r>
          </w:p>
        </w:tc>
        <w:tc>
          <w:tcPr>
            <w:tcW w:w="1773" w:type="dxa"/>
            <w:vAlign w:val="center"/>
          </w:tcPr>
          <w:p w:rsidR="000C5E62" w:rsidRDefault="006C0B08">
            <w:pPr>
              <w:snapToGrid w:val="0"/>
              <w:spacing w:line="400" w:lineRule="exact"/>
              <w:jc w:val="center"/>
              <w:rPr>
                <w:szCs w:val="21"/>
              </w:rPr>
            </w:pPr>
            <w:r>
              <w:rPr>
                <w:szCs w:val="21"/>
              </w:rPr>
              <w:t>开标程序</w:t>
            </w:r>
          </w:p>
        </w:tc>
        <w:tc>
          <w:tcPr>
            <w:tcW w:w="8433" w:type="dxa"/>
            <w:vAlign w:val="center"/>
          </w:tcPr>
          <w:p w:rsidR="000C5E62" w:rsidRDefault="006C0B08">
            <w:pPr>
              <w:autoSpaceDE w:val="0"/>
              <w:autoSpaceDN w:val="0"/>
              <w:adjustRightInd w:val="0"/>
              <w:snapToGrid w:val="0"/>
              <w:spacing w:line="400" w:lineRule="exact"/>
              <w:ind w:firstLineChars="200" w:firstLine="420"/>
              <w:rPr>
                <w:szCs w:val="21"/>
              </w:rPr>
            </w:pPr>
            <w:r>
              <w:rPr>
                <w:szCs w:val="21"/>
              </w:rPr>
              <w:t>主持人按下列程序进行开标：</w:t>
            </w:r>
          </w:p>
          <w:p w:rsidR="000C5E62" w:rsidRDefault="006C0B08">
            <w:pPr>
              <w:autoSpaceDE w:val="0"/>
              <w:autoSpaceDN w:val="0"/>
              <w:adjustRightInd w:val="0"/>
              <w:snapToGrid w:val="0"/>
              <w:spacing w:line="400" w:lineRule="exact"/>
              <w:ind w:firstLineChars="200" w:firstLine="420"/>
              <w:rPr>
                <w:szCs w:val="21"/>
              </w:rPr>
            </w:pPr>
            <w:r>
              <w:rPr>
                <w:szCs w:val="21"/>
              </w:rPr>
              <w:t xml:space="preserve">1. </w:t>
            </w:r>
            <w:r>
              <w:rPr>
                <w:szCs w:val="21"/>
              </w:rPr>
              <w:t>宣布开标纪律。</w:t>
            </w:r>
          </w:p>
          <w:p w:rsidR="000C5E62" w:rsidRDefault="006C0B08">
            <w:pPr>
              <w:autoSpaceDE w:val="0"/>
              <w:autoSpaceDN w:val="0"/>
              <w:adjustRightInd w:val="0"/>
              <w:snapToGrid w:val="0"/>
              <w:spacing w:line="400" w:lineRule="exact"/>
              <w:ind w:firstLineChars="200" w:firstLine="420"/>
              <w:rPr>
                <w:szCs w:val="21"/>
              </w:rPr>
            </w:pPr>
            <w:r>
              <w:rPr>
                <w:szCs w:val="21"/>
              </w:rPr>
              <w:t xml:space="preserve">2. </w:t>
            </w:r>
            <w:r>
              <w:rPr>
                <w:szCs w:val="21"/>
              </w:rPr>
              <w:t>宣布开标人、唱标人、记录人、</w:t>
            </w:r>
            <w:proofErr w:type="gramStart"/>
            <w:r>
              <w:rPr>
                <w:szCs w:val="21"/>
              </w:rPr>
              <w:t>监标人</w:t>
            </w:r>
            <w:proofErr w:type="gramEnd"/>
            <w:r>
              <w:rPr>
                <w:szCs w:val="21"/>
              </w:rPr>
              <w:t>等有关人员姓名。</w:t>
            </w:r>
          </w:p>
          <w:p w:rsidR="000C5E62" w:rsidRDefault="006C0B08">
            <w:pPr>
              <w:autoSpaceDE w:val="0"/>
              <w:autoSpaceDN w:val="0"/>
              <w:adjustRightInd w:val="0"/>
              <w:snapToGrid w:val="0"/>
              <w:spacing w:line="400" w:lineRule="exact"/>
              <w:ind w:firstLineChars="200" w:firstLine="420"/>
              <w:rPr>
                <w:szCs w:val="21"/>
              </w:rPr>
            </w:pPr>
            <w:r>
              <w:rPr>
                <w:szCs w:val="21"/>
              </w:rPr>
              <w:t xml:space="preserve">3. </w:t>
            </w:r>
            <w:r>
              <w:rPr>
                <w:szCs w:val="21"/>
              </w:rPr>
              <w:t>公布在投标截止时间前递交投标文件的投标人名称。</w:t>
            </w:r>
          </w:p>
          <w:p w:rsidR="000C5E62" w:rsidRDefault="006C0B08">
            <w:pPr>
              <w:autoSpaceDE w:val="0"/>
              <w:autoSpaceDN w:val="0"/>
              <w:adjustRightInd w:val="0"/>
              <w:snapToGrid w:val="0"/>
              <w:spacing w:line="400" w:lineRule="exact"/>
              <w:ind w:firstLineChars="200" w:firstLine="420"/>
              <w:rPr>
                <w:szCs w:val="21"/>
              </w:rPr>
            </w:pPr>
            <w:r>
              <w:rPr>
                <w:szCs w:val="21"/>
              </w:rPr>
              <w:t xml:space="preserve">4. </w:t>
            </w:r>
            <w:r>
              <w:rPr>
                <w:szCs w:val="21"/>
              </w:rPr>
              <w:t>投标文件的密封检查：投标人可对自己的投标文件封装情况进行检查，以确认其投标文件密封完好。</w:t>
            </w:r>
          </w:p>
          <w:p w:rsidR="000C5E62" w:rsidRDefault="006C0B08">
            <w:pPr>
              <w:autoSpaceDE w:val="0"/>
              <w:autoSpaceDN w:val="0"/>
              <w:adjustRightInd w:val="0"/>
              <w:snapToGrid w:val="0"/>
              <w:spacing w:line="400" w:lineRule="exact"/>
              <w:ind w:firstLineChars="200" w:firstLine="420"/>
              <w:rPr>
                <w:szCs w:val="21"/>
              </w:rPr>
            </w:pPr>
            <w:r>
              <w:rPr>
                <w:szCs w:val="21"/>
              </w:rPr>
              <w:t xml:space="preserve">5. </w:t>
            </w:r>
            <w:r>
              <w:rPr>
                <w:szCs w:val="21"/>
              </w:rPr>
              <w:t>汇总投标保证金交纳情况</w:t>
            </w:r>
          </w:p>
          <w:p w:rsidR="000C5E62" w:rsidRDefault="006C0B08">
            <w:pPr>
              <w:autoSpaceDE w:val="0"/>
              <w:autoSpaceDN w:val="0"/>
              <w:adjustRightInd w:val="0"/>
              <w:snapToGrid w:val="0"/>
              <w:spacing w:line="400" w:lineRule="exact"/>
              <w:ind w:firstLineChars="200" w:firstLine="420"/>
              <w:rPr>
                <w:szCs w:val="21"/>
              </w:rPr>
            </w:pPr>
            <w:r>
              <w:rPr>
                <w:szCs w:val="21"/>
              </w:rPr>
              <w:t xml:space="preserve">6.1 </w:t>
            </w:r>
            <w:r>
              <w:rPr>
                <w:szCs w:val="21"/>
              </w:rPr>
              <w:t>展示以电子转账方式递交投标保证金的保证金交纳情况，应至少包含投标人名称、金额、投标保证金打入指定账户的时间等，异常情况在开标记录表</w:t>
            </w:r>
            <w:r>
              <w:rPr>
                <w:szCs w:val="21"/>
              </w:rPr>
              <w:t>“</w:t>
            </w:r>
            <w:r>
              <w:rPr>
                <w:szCs w:val="21"/>
              </w:rPr>
              <w:t>备注</w:t>
            </w:r>
            <w:r>
              <w:rPr>
                <w:szCs w:val="21"/>
              </w:rPr>
              <w:t>”</w:t>
            </w:r>
            <w:r>
              <w:rPr>
                <w:szCs w:val="21"/>
              </w:rPr>
              <w:t>栏中记录并交由评标委员会评审。</w:t>
            </w:r>
          </w:p>
          <w:p w:rsidR="000C5E62" w:rsidRDefault="006C0B08">
            <w:pPr>
              <w:autoSpaceDE w:val="0"/>
              <w:autoSpaceDN w:val="0"/>
              <w:adjustRightInd w:val="0"/>
              <w:snapToGrid w:val="0"/>
              <w:spacing w:line="400" w:lineRule="exact"/>
              <w:ind w:firstLineChars="200" w:firstLine="420"/>
              <w:rPr>
                <w:szCs w:val="21"/>
              </w:rPr>
            </w:pPr>
            <w:r>
              <w:rPr>
                <w:szCs w:val="21"/>
              </w:rPr>
              <w:t xml:space="preserve">6.2 </w:t>
            </w:r>
            <w:r>
              <w:rPr>
                <w:szCs w:val="21"/>
              </w:rPr>
              <w:t>开启投标保函部分袋，现场展示纸质投标保函正本复印件，并记录在</w:t>
            </w:r>
            <w:r>
              <w:rPr>
                <w:szCs w:val="21"/>
              </w:rPr>
              <w:t>“</w:t>
            </w:r>
            <w:r>
              <w:rPr>
                <w:szCs w:val="21"/>
              </w:rPr>
              <w:t>纸质投标保函递交情况一览表</w:t>
            </w:r>
            <w:r>
              <w:rPr>
                <w:szCs w:val="21"/>
              </w:rPr>
              <w:t>”</w:t>
            </w:r>
            <w:r>
              <w:rPr>
                <w:szCs w:val="21"/>
              </w:rPr>
              <w:t>中，异常情况在开标记录表</w:t>
            </w:r>
            <w:r>
              <w:rPr>
                <w:szCs w:val="21"/>
              </w:rPr>
              <w:t>“</w:t>
            </w:r>
            <w:r>
              <w:rPr>
                <w:szCs w:val="21"/>
              </w:rPr>
              <w:t>备注</w:t>
            </w:r>
            <w:r>
              <w:rPr>
                <w:szCs w:val="21"/>
              </w:rPr>
              <w:t>”</w:t>
            </w:r>
            <w:r>
              <w:rPr>
                <w:szCs w:val="21"/>
              </w:rPr>
              <w:t>栏中记录。</w:t>
            </w:r>
          </w:p>
          <w:p w:rsidR="000C5E62" w:rsidRDefault="006C0B08">
            <w:pPr>
              <w:autoSpaceDE w:val="0"/>
              <w:autoSpaceDN w:val="0"/>
              <w:adjustRightInd w:val="0"/>
              <w:snapToGrid w:val="0"/>
              <w:spacing w:line="400" w:lineRule="exact"/>
              <w:ind w:firstLineChars="200" w:firstLine="420"/>
              <w:rPr>
                <w:szCs w:val="21"/>
              </w:rPr>
            </w:pPr>
            <w:r>
              <w:rPr>
                <w:szCs w:val="21"/>
              </w:rPr>
              <w:t xml:space="preserve">7. </w:t>
            </w:r>
            <w:r>
              <w:rPr>
                <w:szCs w:val="21"/>
              </w:rPr>
              <w:t>公布最高限价。</w:t>
            </w:r>
          </w:p>
          <w:p w:rsidR="000C5E62" w:rsidRDefault="006C0B08">
            <w:pPr>
              <w:autoSpaceDE w:val="0"/>
              <w:autoSpaceDN w:val="0"/>
              <w:adjustRightInd w:val="0"/>
              <w:snapToGrid w:val="0"/>
              <w:spacing w:line="400" w:lineRule="exact"/>
              <w:ind w:firstLineChars="200" w:firstLine="420"/>
              <w:rPr>
                <w:szCs w:val="21"/>
              </w:rPr>
            </w:pPr>
            <w:r>
              <w:rPr>
                <w:szCs w:val="21"/>
              </w:rPr>
              <w:t xml:space="preserve">8. </w:t>
            </w:r>
            <w:r>
              <w:rPr>
                <w:szCs w:val="21"/>
              </w:rPr>
              <w:t>逐单位随机开启投标文件。开启投标文件大袋及投标</w:t>
            </w:r>
            <w:proofErr w:type="gramStart"/>
            <w:r>
              <w:rPr>
                <w:szCs w:val="21"/>
              </w:rPr>
              <w:t>函部分袋</w:t>
            </w:r>
            <w:proofErr w:type="gramEnd"/>
            <w:r>
              <w:rPr>
                <w:szCs w:val="21"/>
              </w:rPr>
              <w:t>、资格审查部分袋、商务部分袋、技术部分袋；公布投标人名称、投标报价、质量要求、工期及其他内容并记录在案。</w:t>
            </w:r>
          </w:p>
          <w:p w:rsidR="000C5E62" w:rsidRDefault="006C0B08">
            <w:pPr>
              <w:autoSpaceDE w:val="0"/>
              <w:autoSpaceDN w:val="0"/>
              <w:adjustRightInd w:val="0"/>
              <w:snapToGrid w:val="0"/>
              <w:spacing w:line="400" w:lineRule="exact"/>
              <w:ind w:firstLineChars="200" w:firstLine="420"/>
              <w:rPr>
                <w:szCs w:val="21"/>
              </w:rPr>
            </w:pPr>
            <w:r>
              <w:rPr>
                <w:szCs w:val="21"/>
              </w:rPr>
              <w:lastRenderedPageBreak/>
              <w:t xml:space="preserve">9. </w:t>
            </w:r>
            <w:r>
              <w:rPr>
                <w:szCs w:val="21"/>
              </w:rPr>
              <w:t>投标人对开标有异议的，应当场提出，由招标人或代理机构当场答复，并记录到开标记录表中。异议处理完毕后，汇总开标情况，打印开标记录表。</w:t>
            </w:r>
          </w:p>
          <w:p w:rsidR="000C5E62" w:rsidRDefault="006C0B08">
            <w:pPr>
              <w:autoSpaceDE w:val="0"/>
              <w:autoSpaceDN w:val="0"/>
              <w:adjustRightInd w:val="0"/>
              <w:snapToGrid w:val="0"/>
              <w:spacing w:line="400" w:lineRule="exact"/>
              <w:ind w:firstLineChars="200" w:firstLine="420"/>
              <w:rPr>
                <w:szCs w:val="21"/>
              </w:rPr>
            </w:pPr>
            <w:r>
              <w:rPr>
                <w:szCs w:val="21"/>
              </w:rPr>
              <w:t xml:space="preserve">9. </w:t>
            </w:r>
            <w:r>
              <w:rPr>
                <w:szCs w:val="21"/>
              </w:rPr>
              <w:t>投标人代表、招标人代表、</w:t>
            </w:r>
            <w:proofErr w:type="gramStart"/>
            <w:r>
              <w:rPr>
                <w:szCs w:val="21"/>
              </w:rPr>
              <w:t>监标人</w:t>
            </w:r>
            <w:proofErr w:type="gramEnd"/>
            <w:r>
              <w:rPr>
                <w:szCs w:val="21"/>
              </w:rPr>
              <w:t>、主持人、记录人等有关人员在开标记录上签名确认。因其他原因未能签名的，视为默认开标结果。</w:t>
            </w:r>
          </w:p>
          <w:p w:rsidR="000C5E62" w:rsidRDefault="006C0B08">
            <w:pPr>
              <w:autoSpaceDE w:val="0"/>
              <w:autoSpaceDN w:val="0"/>
              <w:adjustRightInd w:val="0"/>
              <w:snapToGrid w:val="0"/>
              <w:spacing w:line="400" w:lineRule="exact"/>
              <w:ind w:firstLineChars="200" w:firstLine="420"/>
              <w:rPr>
                <w:szCs w:val="21"/>
              </w:rPr>
            </w:pPr>
            <w:r>
              <w:rPr>
                <w:szCs w:val="21"/>
              </w:rPr>
              <w:t xml:space="preserve">10. </w:t>
            </w:r>
            <w:r>
              <w:rPr>
                <w:szCs w:val="21"/>
              </w:rPr>
              <w:t>开标结束。</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lastRenderedPageBreak/>
              <w:t>6.1.1</w:t>
            </w:r>
          </w:p>
        </w:tc>
        <w:tc>
          <w:tcPr>
            <w:tcW w:w="1773" w:type="dxa"/>
            <w:vAlign w:val="center"/>
          </w:tcPr>
          <w:p w:rsidR="000C5E62" w:rsidRDefault="006C0B08">
            <w:pPr>
              <w:snapToGrid w:val="0"/>
              <w:spacing w:line="400" w:lineRule="exact"/>
              <w:jc w:val="center"/>
              <w:rPr>
                <w:kern w:val="0"/>
                <w:sz w:val="18"/>
                <w:szCs w:val="18"/>
              </w:rPr>
            </w:pPr>
            <w:r>
              <w:rPr>
                <w:kern w:val="0"/>
                <w:sz w:val="18"/>
                <w:szCs w:val="18"/>
              </w:rPr>
              <w:t>评标委员会的组建</w:t>
            </w:r>
          </w:p>
        </w:tc>
        <w:tc>
          <w:tcPr>
            <w:tcW w:w="8433" w:type="dxa"/>
            <w:vAlign w:val="center"/>
          </w:tcPr>
          <w:p w:rsidR="000C5E62" w:rsidRDefault="006C0B08">
            <w:pPr>
              <w:autoSpaceDE w:val="0"/>
              <w:autoSpaceDN w:val="0"/>
              <w:adjustRightInd w:val="0"/>
              <w:snapToGrid w:val="0"/>
              <w:spacing w:line="400" w:lineRule="exact"/>
              <w:ind w:firstLineChars="200" w:firstLine="436"/>
              <w:rPr>
                <w:kern w:val="0"/>
                <w:szCs w:val="21"/>
              </w:rPr>
            </w:pPr>
            <w:r>
              <w:rPr>
                <w:spacing w:val="4"/>
                <w:kern w:val="0"/>
                <w:szCs w:val="21"/>
              </w:rPr>
              <w:t>由招标人按法律法规及相关规定依法组建评标委员会</w:t>
            </w:r>
            <w:r>
              <w:rPr>
                <w:kern w:val="0"/>
                <w:szCs w:val="21"/>
              </w:rPr>
              <w:t>。</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6.3.2</w:t>
            </w:r>
          </w:p>
        </w:tc>
        <w:tc>
          <w:tcPr>
            <w:tcW w:w="1773" w:type="dxa"/>
            <w:vAlign w:val="center"/>
          </w:tcPr>
          <w:p w:rsidR="000C5E62" w:rsidRDefault="006C0B08">
            <w:pPr>
              <w:snapToGrid w:val="0"/>
              <w:spacing w:line="400" w:lineRule="exact"/>
              <w:jc w:val="center"/>
              <w:rPr>
                <w:kern w:val="0"/>
                <w:szCs w:val="21"/>
              </w:rPr>
            </w:pPr>
            <w:r>
              <w:rPr>
                <w:szCs w:val="22"/>
              </w:rPr>
              <w:t>中标候选人数量</w:t>
            </w:r>
          </w:p>
        </w:tc>
        <w:tc>
          <w:tcPr>
            <w:tcW w:w="8433" w:type="dxa"/>
            <w:vAlign w:val="center"/>
          </w:tcPr>
          <w:p w:rsidR="000C5E62" w:rsidRDefault="006C0B08">
            <w:pPr>
              <w:autoSpaceDE w:val="0"/>
              <w:autoSpaceDN w:val="0"/>
              <w:adjustRightInd w:val="0"/>
              <w:snapToGrid w:val="0"/>
              <w:spacing w:line="400" w:lineRule="exact"/>
              <w:ind w:firstLineChars="200" w:firstLine="420"/>
              <w:rPr>
                <w:kern w:val="0"/>
                <w:szCs w:val="21"/>
              </w:rPr>
            </w:pPr>
            <w:r>
              <w:rPr>
                <w:kern w:val="0"/>
                <w:szCs w:val="21"/>
              </w:rPr>
              <w:t>推荐经评审综合得分由高到低排名前</w:t>
            </w:r>
            <w:r>
              <w:rPr>
                <w:kern w:val="0"/>
                <w:szCs w:val="21"/>
              </w:rPr>
              <w:t>1~3</w:t>
            </w:r>
            <w:r>
              <w:rPr>
                <w:kern w:val="0"/>
                <w:szCs w:val="21"/>
              </w:rPr>
              <w:t>名为中标候选人。</w:t>
            </w:r>
          </w:p>
        </w:tc>
      </w:tr>
      <w:tr w:rsidR="000C5E62">
        <w:trPr>
          <w:jc w:val="center"/>
        </w:trPr>
        <w:tc>
          <w:tcPr>
            <w:tcW w:w="993" w:type="dxa"/>
            <w:vAlign w:val="center"/>
          </w:tcPr>
          <w:p w:rsidR="000C5E62" w:rsidRDefault="006C0B08">
            <w:pPr>
              <w:snapToGrid w:val="0"/>
              <w:spacing w:line="400" w:lineRule="exact"/>
              <w:jc w:val="center"/>
              <w:rPr>
                <w:kern w:val="0"/>
                <w:szCs w:val="21"/>
              </w:rPr>
            </w:pPr>
            <w:r>
              <w:t>7.1</w:t>
            </w:r>
          </w:p>
        </w:tc>
        <w:tc>
          <w:tcPr>
            <w:tcW w:w="1773" w:type="dxa"/>
            <w:vAlign w:val="center"/>
          </w:tcPr>
          <w:p w:rsidR="000C5E62" w:rsidRDefault="006C0B08">
            <w:pPr>
              <w:snapToGrid w:val="0"/>
              <w:spacing w:line="400" w:lineRule="exact"/>
              <w:jc w:val="center"/>
              <w:rPr>
                <w:szCs w:val="22"/>
              </w:rPr>
            </w:pPr>
            <w:r>
              <w:t>中标候选人公示</w:t>
            </w:r>
          </w:p>
        </w:tc>
        <w:tc>
          <w:tcPr>
            <w:tcW w:w="8433" w:type="dxa"/>
            <w:vAlign w:val="center"/>
          </w:tcPr>
          <w:p w:rsidR="000C5E62" w:rsidRDefault="006C0B08">
            <w:pPr>
              <w:autoSpaceDE w:val="0"/>
              <w:autoSpaceDN w:val="0"/>
              <w:adjustRightInd w:val="0"/>
              <w:snapToGrid w:val="0"/>
              <w:spacing w:line="400" w:lineRule="exact"/>
              <w:ind w:firstLineChars="200" w:firstLine="420"/>
              <w:rPr>
                <w:kern w:val="0"/>
                <w:szCs w:val="21"/>
              </w:rPr>
            </w:pPr>
            <w:r>
              <w:rPr>
                <w:szCs w:val="21"/>
              </w:rPr>
              <w:t>招标人在收到评标报告后</w:t>
            </w:r>
            <w:r>
              <w:rPr>
                <w:szCs w:val="21"/>
              </w:rPr>
              <w:t>3</w:t>
            </w:r>
            <w:r>
              <w:rPr>
                <w:szCs w:val="21"/>
              </w:rPr>
              <w:t>日内将评标结果在</w:t>
            </w:r>
            <w:r>
              <w:rPr>
                <w:szCs w:val="21"/>
                <w:u w:val="single"/>
              </w:rPr>
              <w:t>重庆国际投资咨询集团有限公司（</w:t>
            </w:r>
            <w:r>
              <w:rPr>
                <w:szCs w:val="21"/>
                <w:u w:val="single"/>
              </w:rPr>
              <w:t>http://www.cqiic.com/</w:t>
            </w:r>
            <w:r>
              <w:rPr>
                <w:szCs w:val="21"/>
                <w:u w:val="single"/>
              </w:rPr>
              <w:t>）</w:t>
            </w:r>
            <w:r>
              <w:rPr>
                <w:szCs w:val="21"/>
              </w:rPr>
              <w:t>进行公示，公示期为</w:t>
            </w:r>
            <w:r>
              <w:rPr>
                <w:szCs w:val="21"/>
              </w:rPr>
              <w:t>3</w:t>
            </w:r>
            <w:r>
              <w:rPr>
                <w:szCs w:val="21"/>
              </w:rPr>
              <w:t>日。</w:t>
            </w:r>
          </w:p>
        </w:tc>
      </w:tr>
      <w:tr w:rsidR="000C5E62">
        <w:trPr>
          <w:trHeight w:val="90"/>
          <w:jc w:val="center"/>
        </w:trPr>
        <w:tc>
          <w:tcPr>
            <w:tcW w:w="993" w:type="dxa"/>
            <w:vAlign w:val="center"/>
          </w:tcPr>
          <w:p w:rsidR="000C5E62" w:rsidRDefault="006C0B08">
            <w:pPr>
              <w:snapToGrid w:val="0"/>
              <w:spacing w:line="400" w:lineRule="exact"/>
              <w:jc w:val="center"/>
              <w:rPr>
                <w:kern w:val="0"/>
                <w:szCs w:val="21"/>
              </w:rPr>
            </w:pPr>
            <w:r>
              <w:t>7.4</w:t>
            </w:r>
          </w:p>
        </w:tc>
        <w:tc>
          <w:tcPr>
            <w:tcW w:w="1773" w:type="dxa"/>
            <w:vAlign w:val="center"/>
          </w:tcPr>
          <w:p w:rsidR="000C5E62" w:rsidRDefault="006C0B08">
            <w:pPr>
              <w:snapToGrid w:val="0"/>
              <w:spacing w:line="400" w:lineRule="exact"/>
              <w:jc w:val="center"/>
              <w:rPr>
                <w:szCs w:val="22"/>
              </w:rPr>
            </w:pPr>
            <w:r>
              <w:t>是否授权评标委员会确定中标人</w:t>
            </w:r>
          </w:p>
        </w:tc>
        <w:tc>
          <w:tcPr>
            <w:tcW w:w="8433" w:type="dxa"/>
            <w:vAlign w:val="center"/>
          </w:tcPr>
          <w:p w:rsidR="000C5E62" w:rsidRDefault="006C0B08">
            <w:pPr>
              <w:autoSpaceDE w:val="0"/>
              <w:autoSpaceDN w:val="0"/>
              <w:adjustRightInd w:val="0"/>
              <w:snapToGrid w:val="0"/>
              <w:spacing w:line="400" w:lineRule="exact"/>
              <w:ind w:firstLineChars="200" w:firstLine="420"/>
              <w:rPr>
                <w:kern w:val="0"/>
                <w:szCs w:val="21"/>
              </w:rPr>
            </w:pPr>
            <w:r>
              <w:rPr>
                <w:kern w:val="0"/>
                <w:szCs w:val="21"/>
              </w:rPr>
              <w:t>否</w:t>
            </w:r>
          </w:p>
        </w:tc>
      </w:tr>
      <w:tr w:rsidR="000C5E62">
        <w:trPr>
          <w:jc w:val="center"/>
        </w:trPr>
        <w:tc>
          <w:tcPr>
            <w:tcW w:w="993" w:type="dxa"/>
            <w:vAlign w:val="center"/>
          </w:tcPr>
          <w:p w:rsidR="000C5E62" w:rsidRDefault="006C0B08">
            <w:pPr>
              <w:snapToGrid w:val="0"/>
              <w:spacing w:line="400" w:lineRule="exact"/>
              <w:jc w:val="center"/>
              <w:rPr>
                <w:kern w:val="0"/>
                <w:szCs w:val="21"/>
              </w:rPr>
            </w:pPr>
            <w:r>
              <w:t>7.7.1</w:t>
            </w:r>
          </w:p>
        </w:tc>
        <w:tc>
          <w:tcPr>
            <w:tcW w:w="1773" w:type="dxa"/>
            <w:vAlign w:val="center"/>
          </w:tcPr>
          <w:p w:rsidR="000C5E62" w:rsidRDefault="006C0B08">
            <w:pPr>
              <w:snapToGrid w:val="0"/>
              <w:spacing w:afterLines="20" w:after="48" w:line="400" w:lineRule="exact"/>
              <w:jc w:val="center"/>
              <w:rPr>
                <w:kern w:val="0"/>
                <w:szCs w:val="21"/>
              </w:rPr>
            </w:pPr>
            <w:r>
              <w:t>履约保证金</w:t>
            </w:r>
          </w:p>
        </w:tc>
        <w:tc>
          <w:tcPr>
            <w:tcW w:w="8433" w:type="dxa"/>
            <w:vAlign w:val="center"/>
          </w:tcPr>
          <w:p w:rsidR="000C5E62" w:rsidRDefault="006C0B08">
            <w:pPr>
              <w:numPr>
                <w:ilvl w:val="0"/>
                <w:numId w:val="1"/>
              </w:numPr>
              <w:snapToGrid w:val="0"/>
              <w:spacing w:line="400" w:lineRule="exact"/>
              <w:ind w:firstLineChars="200" w:firstLine="420"/>
              <w:rPr>
                <w:kern w:val="0"/>
                <w:szCs w:val="21"/>
              </w:rPr>
            </w:pPr>
            <w:r>
              <w:rPr>
                <w:kern w:val="0"/>
                <w:szCs w:val="21"/>
              </w:rPr>
              <w:t>中标人是否提供履约保证金：</w:t>
            </w:r>
            <w:r>
              <w:rPr>
                <w:kern w:val="0"/>
                <w:szCs w:val="21"/>
                <w:u w:val="single"/>
              </w:rPr>
              <w:t>提供</w:t>
            </w:r>
            <w:r>
              <w:rPr>
                <w:kern w:val="0"/>
                <w:szCs w:val="21"/>
              </w:rPr>
              <w:t>。</w:t>
            </w:r>
          </w:p>
          <w:p w:rsidR="000C5E62" w:rsidRDefault="006C0B08">
            <w:pPr>
              <w:snapToGrid w:val="0"/>
              <w:spacing w:line="400" w:lineRule="exact"/>
              <w:ind w:firstLineChars="200" w:firstLine="420"/>
              <w:rPr>
                <w:kern w:val="0"/>
                <w:szCs w:val="21"/>
              </w:rPr>
            </w:pPr>
            <w:r>
              <w:rPr>
                <w:kern w:val="0"/>
                <w:szCs w:val="21"/>
              </w:rPr>
              <w:t>2</w:t>
            </w:r>
            <w:r>
              <w:rPr>
                <w:kern w:val="0"/>
                <w:szCs w:val="21"/>
              </w:rPr>
              <w:t>、中标人提供履约保证金的形式、金额及期限：</w:t>
            </w:r>
          </w:p>
          <w:p w:rsidR="000C5E62" w:rsidRDefault="006C0B08">
            <w:pPr>
              <w:snapToGrid w:val="0"/>
              <w:spacing w:line="400" w:lineRule="exact"/>
              <w:ind w:firstLineChars="200" w:firstLine="420"/>
              <w:rPr>
                <w:kern w:val="0"/>
                <w:szCs w:val="21"/>
              </w:rPr>
            </w:pPr>
            <w:r>
              <w:rPr>
                <w:kern w:val="0"/>
                <w:szCs w:val="21"/>
              </w:rPr>
              <w:t>（</w:t>
            </w:r>
            <w:r>
              <w:rPr>
                <w:kern w:val="0"/>
                <w:szCs w:val="21"/>
              </w:rPr>
              <w:t>1</w:t>
            </w:r>
            <w:r>
              <w:rPr>
                <w:kern w:val="0"/>
                <w:szCs w:val="21"/>
              </w:rPr>
              <w:t>）履约担保的形式：现金或履约保函或现金</w:t>
            </w:r>
            <w:r>
              <w:rPr>
                <w:kern w:val="0"/>
                <w:szCs w:val="21"/>
              </w:rPr>
              <w:t>+</w:t>
            </w:r>
            <w:r>
              <w:rPr>
                <w:kern w:val="0"/>
                <w:szCs w:val="21"/>
              </w:rPr>
              <w:t>履约保函的组合，履约保函包括银行保函、保证保险和担保保函，其示范文本详见第四章合同条款及格式附件。中标人提交的履约保函应严格执行其示范文本，不得对示范文本中的实质性内容进行修改。</w:t>
            </w:r>
          </w:p>
          <w:p w:rsidR="000C5E62" w:rsidRDefault="006C0B08">
            <w:pPr>
              <w:snapToGrid w:val="0"/>
              <w:spacing w:line="400" w:lineRule="exact"/>
              <w:ind w:firstLineChars="200" w:firstLine="420"/>
              <w:rPr>
                <w:kern w:val="0"/>
                <w:szCs w:val="21"/>
              </w:rPr>
            </w:pPr>
            <w:r>
              <w:rPr>
                <w:kern w:val="0"/>
                <w:szCs w:val="21"/>
              </w:rPr>
              <w:t>（</w:t>
            </w:r>
            <w:r>
              <w:rPr>
                <w:kern w:val="0"/>
                <w:szCs w:val="21"/>
              </w:rPr>
              <w:t>2</w:t>
            </w:r>
            <w:r>
              <w:rPr>
                <w:kern w:val="0"/>
                <w:szCs w:val="21"/>
              </w:rPr>
              <w:t>）具体要求：履约保函的开立人应当是具有相应资格的银行、保险机构、融资担保公司，其信用资质、履约能力、担保能力、赔付流程、安全保密等应符合履约保函业务条件。履约保函应合法合</w:t>
            </w:r>
            <w:proofErr w:type="gramStart"/>
            <w:r>
              <w:rPr>
                <w:kern w:val="0"/>
                <w:szCs w:val="21"/>
              </w:rPr>
              <w:t>规</w:t>
            </w:r>
            <w:proofErr w:type="gramEnd"/>
            <w:r>
              <w:rPr>
                <w:kern w:val="0"/>
                <w:szCs w:val="21"/>
              </w:rPr>
              <w:t>，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rsidR="000C5E62" w:rsidRDefault="006C0B08">
            <w:pPr>
              <w:snapToGrid w:val="0"/>
              <w:spacing w:line="400" w:lineRule="exact"/>
              <w:ind w:firstLineChars="200" w:firstLine="420"/>
              <w:rPr>
                <w:i/>
                <w:kern w:val="0"/>
                <w:szCs w:val="21"/>
              </w:rPr>
            </w:pPr>
            <w:r>
              <w:rPr>
                <w:kern w:val="0"/>
                <w:szCs w:val="21"/>
              </w:rPr>
              <w:t>（</w:t>
            </w:r>
            <w:r>
              <w:rPr>
                <w:kern w:val="0"/>
                <w:szCs w:val="21"/>
              </w:rPr>
              <w:t>3</w:t>
            </w:r>
            <w:r>
              <w:rPr>
                <w:kern w:val="0"/>
                <w:szCs w:val="21"/>
              </w:rPr>
              <w:t>）履约保证金的金额：</w:t>
            </w:r>
            <w:r>
              <w:rPr>
                <w:kern w:val="0"/>
                <w:szCs w:val="21"/>
                <w:u w:val="single"/>
              </w:rPr>
              <w:t>签约合同价格的</w:t>
            </w:r>
            <w:r>
              <w:rPr>
                <w:kern w:val="0"/>
                <w:szCs w:val="21"/>
                <w:u w:val="single"/>
              </w:rPr>
              <w:t>5%</w:t>
            </w:r>
            <w:r>
              <w:rPr>
                <w:kern w:val="0"/>
                <w:szCs w:val="21"/>
              </w:rPr>
              <w:t>。</w:t>
            </w:r>
          </w:p>
          <w:p w:rsidR="000C5E62" w:rsidRDefault="006C0B08">
            <w:pPr>
              <w:snapToGrid w:val="0"/>
              <w:spacing w:line="400" w:lineRule="exact"/>
              <w:ind w:firstLineChars="200" w:firstLine="420"/>
              <w:rPr>
                <w:kern w:val="0"/>
                <w:szCs w:val="21"/>
              </w:rPr>
            </w:pPr>
            <w:r>
              <w:rPr>
                <w:kern w:val="0"/>
                <w:szCs w:val="21"/>
              </w:rPr>
              <w:t>（</w:t>
            </w:r>
            <w:r>
              <w:rPr>
                <w:kern w:val="0"/>
                <w:szCs w:val="21"/>
              </w:rPr>
              <w:t>4</w:t>
            </w:r>
            <w:r>
              <w:rPr>
                <w:kern w:val="0"/>
                <w:szCs w:val="21"/>
              </w:rPr>
              <w:t>）履约保证金的提交时间：见专用合同条款。</w:t>
            </w:r>
          </w:p>
          <w:p w:rsidR="000C5E62" w:rsidRDefault="006C0B08">
            <w:pPr>
              <w:snapToGrid w:val="0"/>
              <w:spacing w:line="400" w:lineRule="exact"/>
              <w:ind w:firstLineChars="200" w:firstLine="420"/>
              <w:rPr>
                <w:kern w:val="0"/>
                <w:szCs w:val="21"/>
              </w:rPr>
            </w:pPr>
            <w:r>
              <w:rPr>
                <w:kern w:val="0"/>
                <w:szCs w:val="21"/>
              </w:rPr>
              <w:t>（</w:t>
            </w:r>
            <w:r>
              <w:rPr>
                <w:kern w:val="0"/>
                <w:szCs w:val="21"/>
              </w:rPr>
              <w:t>5</w:t>
            </w:r>
            <w:r>
              <w:rPr>
                <w:kern w:val="0"/>
                <w:szCs w:val="21"/>
              </w:rPr>
              <w:t>）履约保证金的期限：见专用合同条款。</w:t>
            </w:r>
          </w:p>
          <w:p w:rsidR="000C5E62" w:rsidRDefault="006C0B08">
            <w:pPr>
              <w:snapToGrid w:val="0"/>
              <w:spacing w:line="400" w:lineRule="exact"/>
              <w:ind w:firstLineChars="200" w:firstLine="420"/>
              <w:rPr>
                <w:kern w:val="0"/>
                <w:szCs w:val="21"/>
              </w:rPr>
            </w:pPr>
            <w:r>
              <w:rPr>
                <w:kern w:val="0"/>
                <w:szCs w:val="21"/>
              </w:rPr>
              <w:t>（</w:t>
            </w:r>
            <w:r>
              <w:rPr>
                <w:kern w:val="0"/>
                <w:szCs w:val="21"/>
              </w:rPr>
              <w:t>6</w:t>
            </w:r>
            <w:r>
              <w:rPr>
                <w:kern w:val="0"/>
                <w:szCs w:val="21"/>
              </w:rPr>
              <w:t>）履约保证金的退还时间：见专用合同条款。</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8.1</w:t>
            </w:r>
          </w:p>
        </w:tc>
        <w:tc>
          <w:tcPr>
            <w:tcW w:w="1773" w:type="dxa"/>
            <w:vAlign w:val="center"/>
          </w:tcPr>
          <w:p w:rsidR="000C5E62" w:rsidRDefault="006C0B08">
            <w:pPr>
              <w:snapToGrid w:val="0"/>
              <w:spacing w:line="400" w:lineRule="exact"/>
              <w:jc w:val="center"/>
              <w:rPr>
                <w:kern w:val="0"/>
                <w:szCs w:val="21"/>
              </w:rPr>
            </w:pPr>
            <w:r>
              <w:rPr>
                <w:kern w:val="0"/>
                <w:szCs w:val="21"/>
              </w:rPr>
              <w:t>重新招标的情形</w:t>
            </w:r>
          </w:p>
        </w:tc>
        <w:tc>
          <w:tcPr>
            <w:tcW w:w="8433" w:type="dxa"/>
            <w:vAlign w:val="center"/>
          </w:tcPr>
          <w:p w:rsidR="000C5E62" w:rsidRDefault="006C0B08">
            <w:pPr>
              <w:autoSpaceDE w:val="0"/>
              <w:autoSpaceDN w:val="0"/>
              <w:adjustRightInd w:val="0"/>
              <w:snapToGrid w:val="0"/>
              <w:spacing w:afterLines="20" w:after="48" w:line="400" w:lineRule="exact"/>
              <w:ind w:firstLineChars="200" w:firstLine="420"/>
              <w:rPr>
                <w:kern w:val="0"/>
                <w:szCs w:val="21"/>
              </w:rPr>
            </w:pPr>
            <w:r>
              <w:rPr>
                <w:kern w:val="0"/>
                <w:szCs w:val="21"/>
              </w:rPr>
              <w:t>1.</w:t>
            </w:r>
            <w:r>
              <w:rPr>
                <w:kern w:val="0"/>
                <w:szCs w:val="21"/>
              </w:rPr>
              <w:t>按投标人须知第</w:t>
            </w:r>
            <w:r>
              <w:rPr>
                <w:kern w:val="0"/>
                <w:szCs w:val="21"/>
              </w:rPr>
              <w:t>8.1</w:t>
            </w:r>
            <w:r>
              <w:rPr>
                <w:kern w:val="0"/>
                <w:szCs w:val="21"/>
              </w:rPr>
              <w:t>（</w:t>
            </w:r>
            <w:r>
              <w:rPr>
                <w:kern w:val="0"/>
                <w:szCs w:val="21"/>
              </w:rPr>
              <w:t>1</w:t>
            </w:r>
            <w:r>
              <w:rPr>
                <w:kern w:val="0"/>
                <w:szCs w:val="21"/>
              </w:rPr>
              <w:t>）执行；</w:t>
            </w:r>
          </w:p>
          <w:p w:rsidR="000C5E62" w:rsidRDefault="006C0B08">
            <w:pPr>
              <w:autoSpaceDE w:val="0"/>
              <w:autoSpaceDN w:val="0"/>
              <w:adjustRightInd w:val="0"/>
              <w:snapToGrid w:val="0"/>
              <w:spacing w:afterLines="20" w:after="48" w:line="400" w:lineRule="exact"/>
              <w:ind w:firstLineChars="200" w:firstLine="420"/>
              <w:rPr>
                <w:kern w:val="0"/>
                <w:szCs w:val="21"/>
              </w:rPr>
            </w:pPr>
            <w:r>
              <w:rPr>
                <w:kern w:val="0"/>
                <w:szCs w:val="21"/>
              </w:rPr>
              <w:t>2.</w:t>
            </w:r>
            <w:r>
              <w:rPr>
                <w:kern w:val="0"/>
                <w:szCs w:val="21"/>
              </w:rPr>
              <w:t>按投标人须知第</w:t>
            </w:r>
            <w:r>
              <w:rPr>
                <w:kern w:val="0"/>
                <w:szCs w:val="21"/>
              </w:rPr>
              <w:t>8.1</w:t>
            </w:r>
            <w:r>
              <w:rPr>
                <w:kern w:val="0"/>
                <w:szCs w:val="21"/>
              </w:rPr>
              <w:t>（</w:t>
            </w:r>
            <w:r>
              <w:rPr>
                <w:kern w:val="0"/>
                <w:szCs w:val="21"/>
              </w:rPr>
              <w:t>2</w:t>
            </w:r>
            <w:r>
              <w:rPr>
                <w:kern w:val="0"/>
                <w:szCs w:val="21"/>
              </w:rPr>
              <w:t>）执行；</w:t>
            </w:r>
          </w:p>
          <w:p w:rsidR="000C5E62" w:rsidRDefault="006C0B08">
            <w:pPr>
              <w:autoSpaceDE w:val="0"/>
              <w:autoSpaceDN w:val="0"/>
              <w:adjustRightInd w:val="0"/>
              <w:snapToGrid w:val="0"/>
              <w:spacing w:afterLines="20" w:after="48" w:line="400" w:lineRule="exact"/>
              <w:ind w:firstLineChars="200" w:firstLine="420"/>
              <w:rPr>
                <w:kern w:val="0"/>
                <w:szCs w:val="21"/>
              </w:rPr>
            </w:pPr>
            <w:r>
              <w:rPr>
                <w:snapToGrid w:val="0"/>
                <w:kern w:val="0"/>
                <w:szCs w:val="21"/>
              </w:rPr>
              <w:t>3.</w:t>
            </w:r>
            <w:r>
              <w:rPr>
                <w:kern w:val="0"/>
                <w:szCs w:val="21"/>
              </w:rPr>
              <w:t>按投标人须知第</w:t>
            </w:r>
            <w:r>
              <w:rPr>
                <w:kern w:val="0"/>
                <w:szCs w:val="21"/>
              </w:rPr>
              <w:t>8.1</w:t>
            </w:r>
            <w:r>
              <w:rPr>
                <w:kern w:val="0"/>
                <w:szCs w:val="21"/>
              </w:rPr>
              <w:t>（</w:t>
            </w:r>
            <w:r>
              <w:rPr>
                <w:kern w:val="0"/>
                <w:szCs w:val="21"/>
              </w:rPr>
              <w:t>3</w:t>
            </w:r>
            <w:r>
              <w:rPr>
                <w:kern w:val="0"/>
                <w:szCs w:val="21"/>
              </w:rPr>
              <w:t>）执行；</w:t>
            </w:r>
          </w:p>
          <w:p w:rsidR="000C5E62" w:rsidRDefault="006C0B08">
            <w:pPr>
              <w:autoSpaceDE w:val="0"/>
              <w:autoSpaceDN w:val="0"/>
              <w:adjustRightInd w:val="0"/>
              <w:snapToGrid w:val="0"/>
              <w:spacing w:afterLines="20" w:after="48" w:line="400" w:lineRule="exact"/>
              <w:ind w:firstLineChars="200" w:firstLine="420"/>
              <w:rPr>
                <w:snapToGrid w:val="0"/>
                <w:kern w:val="0"/>
                <w:szCs w:val="21"/>
                <w:lang w:val="en"/>
              </w:rPr>
            </w:pPr>
            <w:r>
              <w:rPr>
                <w:snapToGrid w:val="0"/>
                <w:kern w:val="0"/>
                <w:szCs w:val="21"/>
              </w:rPr>
              <w:t>4.</w:t>
            </w:r>
            <w:r>
              <w:rPr>
                <w:kern w:val="0"/>
                <w:szCs w:val="21"/>
              </w:rPr>
              <w:t>按投标人须知第</w:t>
            </w:r>
            <w:r>
              <w:rPr>
                <w:kern w:val="0"/>
                <w:szCs w:val="21"/>
              </w:rPr>
              <w:t>8.1</w:t>
            </w:r>
            <w:r>
              <w:rPr>
                <w:kern w:val="0"/>
                <w:szCs w:val="21"/>
              </w:rPr>
              <w:t>（</w:t>
            </w:r>
            <w:r>
              <w:rPr>
                <w:kern w:val="0"/>
                <w:szCs w:val="21"/>
              </w:rPr>
              <w:t>4</w:t>
            </w:r>
            <w:r>
              <w:rPr>
                <w:kern w:val="0"/>
                <w:szCs w:val="21"/>
              </w:rPr>
              <w:t>）执行；</w:t>
            </w:r>
          </w:p>
          <w:p w:rsidR="000C5E62" w:rsidRDefault="006C0B08">
            <w:pPr>
              <w:autoSpaceDE w:val="0"/>
              <w:autoSpaceDN w:val="0"/>
              <w:adjustRightInd w:val="0"/>
              <w:snapToGrid w:val="0"/>
              <w:spacing w:line="400" w:lineRule="exact"/>
              <w:ind w:firstLineChars="200" w:firstLine="420"/>
              <w:rPr>
                <w:kern w:val="0"/>
                <w:szCs w:val="21"/>
              </w:rPr>
            </w:pPr>
            <w:r>
              <w:rPr>
                <w:snapToGrid w:val="0"/>
                <w:kern w:val="0"/>
                <w:szCs w:val="21"/>
                <w:lang w:val="en"/>
              </w:rPr>
              <w:t>注：本款只适用于首次招标。</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8.2</w:t>
            </w:r>
          </w:p>
        </w:tc>
        <w:tc>
          <w:tcPr>
            <w:tcW w:w="1773" w:type="dxa"/>
            <w:vAlign w:val="center"/>
          </w:tcPr>
          <w:p w:rsidR="000C5E62" w:rsidRDefault="006C0B08">
            <w:pPr>
              <w:snapToGrid w:val="0"/>
              <w:spacing w:line="400" w:lineRule="exact"/>
              <w:jc w:val="center"/>
            </w:pPr>
            <w:bookmarkStart w:id="119" w:name="_Toc13210670"/>
            <w:bookmarkStart w:id="120" w:name="_Toc16930431"/>
            <w:bookmarkStart w:id="121" w:name="_Toc430530434"/>
            <w:bookmarkStart w:id="122" w:name="_Toc509218709"/>
            <w:bookmarkStart w:id="123" w:name="_Toc536628250"/>
            <w:r>
              <w:rPr>
                <w:kern w:val="0"/>
                <w:szCs w:val="21"/>
              </w:rPr>
              <w:t>重新招标和不再</w:t>
            </w:r>
            <w:r>
              <w:rPr>
                <w:kern w:val="0"/>
                <w:szCs w:val="21"/>
              </w:rPr>
              <w:lastRenderedPageBreak/>
              <w:t>招标</w:t>
            </w:r>
            <w:bookmarkEnd w:id="119"/>
            <w:bookmarkEnd w:id="120"/>
            <w:bookmarkEnd w:id="121"/>
            <w:bookmarkEnd w:id="122"/>
            <w:bookmarkEnd w:id="123"/>
          </w:p>
        </w:tc>
        <w:tc>
          <w:tcPr>
            <w:tcW w:w="8433" w:type="dxa"/>
            <w:vAlign w:val="center"/>
          </w:tcPr>
          <w:p w:rsidR="000C5E62" w:rsidRDefault="006C0B08">
            <w:pPr>
              <w:autoSpaceDE w:val="0"/>
              <w:autoSpaceDN w:val="0"/>
              <w:adjustRightInd w:val="0"/>
              <w:snapToGrid w:val="0"/>
              <w:spacing w:line="400" w:lineRule="exact"/>
              <w:ind w:firstLineChars="200" w:firstLine="420"/>
              <w:rPr>
                <w:snapToGrid w:val="0"/>
                <w:kern w:val="0"/>
                <w:szCs w:val="21"/>
              </w:rPr>
            </w:pPr>
            <w:r>
              <w:rPr>
                <w:snapToGrid w:val="0"/>
                <w:kern w:val="0"/>
                <w:szCs w:val="21"/>
              </w:rPr>
              <w:lastRenderedPageBreak/>
              <w:t>重新招标的投标人仍然少于三个的，按照招标投标法律法规规定的程序开标和评标。</w:t>
            </w:r>
            <w:r>
              <w:rPr>
                <w:snapToGrid w:val="0"/>
                <w:kern w:val="0"/>
                <w:szCs w:val="21"/>
              </w:rPr>
              <w:lastRenderedPageBreak/>
              <w:t>重新招标经评审</w:t>
            </w:r>
            <w:proofErr w:type="gramStart"/>
            <w:r>
              <w:rPr>
                <w:snapToGrid w:val="0"/>
                <w:kern w:val="0"/>
                <w:szCs w:val="21"/>
              </w:rPr>
              <w:t>有</w:t>
            </w:r>
            <w:proofErr w:type="gramEnd"/>
            <w:r>
              <w:rPr>
                <w:snapToGrid w:val="0"/>
                <w:kern w:val="0"/>
                <w:szCs w:val="21"/>
              </w:rPr>
              <w:t>有效投标人的，应当依法确定中标候选人；无有效投标人的，可以不再进行招标，但是按照国家有关规定需要履行审批、核准、备案手续的依法必须进行招标的项目，应当报原项目投资主管部门审批、核准、备案。</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lastRenderedPageBreak/>
              <w:t>10</w:t>
            </w:r>
          </w:p>
        </w:tc>
        <w:tc>
          <w:tcPr>
            <w:tcW w:w="10206" w:type="dxa"/>
            <w:gridSpan w:val="2"/>
            <w:vAlign w:val="center"/>
          </w:tcPr>
          <w:p w:rsidR="000C5E62" w:rsidRDefault="006C0B08">
            <w:pPr>
              <w:snapToGrid w:val="0"/>
              <w:spacing w:line="400" w:lineRule="exact"/>
              <w:jc w:val="center"/>
              <w:rPr>
                <w:kern w:val="0"/>
                <w:szCs w:val="21"/>
              </w:rPr>
            </w:pPr>
            <w:r>
              <w:rPr>
                <w:kern w:val="0"/>
                <w:szCs w:val="21"/>
              </w:rPr>
              <w:t>需要补充的其他内容</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10.2</w:t>
            </w:r>
          </w:p>
        </w:tc>
        <w:tc>
          <w:tcPr>
            <w:tcW w:w="1773" w:type="dxa"/>
            <w:vAlign w:val="center"/>
          </w:tcPr>
          <w:p w:rsidR="000C5E62" w:rsidRDefault="006C0B08">
            <w:pPr>
              <w:snapToGrid w:val="0"/>
              <w:spacing w:line="400" w:lineRule="exact"/>
              <w:jc w:val="center"/>
              <w:rPr>
                <w:kern w:val="0"/>
                <w:szCs w:val="21"/>
              </w:rPr>
            </w:pPr>
            <w:r>
              <w:rPr>
                <w:kern w:val="0"/>
                <w:szCs w:val="21"/>
              </w:rPr>
              <w:t>异议、投诉处理</w:t>
            </w:r>
          </w:p>
        </w:tc>
        <w:tc>
          <w:tcPr>
            <w:tcW w:w="8433" w:type="dxa"/>
            <w:vAlign w:val="center"/>
          </w:tcPr>
          <w:p w:rsidR="000C5E62" w:rsidRDefault="006C0B08">
            <w:pPr>
              <w:widowControl/>
              <w:spacing w:line="400" w:lineRule="exact"/>
              <w:ind w:firstLineChars="200" w:firstLine="420"/>
              <w:rPr>
                <w:kern w:val="0"/>
                <w:szCs w:val="21"/>
              </w:rPr>
            </w:pPr>
            <w:r>
              <w:rPr>
                <w:kern w:val="0"/>
                <w:szCs w:val="21"/>
              </w:rPr>
              <w:t xml:space="preserve">1. </w:t>
            </w:r>
            <w:r>
              <w:rPr>
                <w:kern w:val="0"/>
                <w:szCs w:val="21"/>
              </w:rPr>
              <w:t>投标人或者其他利害关系人就本项目的招标文件（含澄清修改）、开标情况、评标结果等事项提出投诉的，应当先向招标人提出异议；招标人应当在规定时间内答复；对招标人的答复不满意，可向行政监督部门投诉。</w:t>
            </w:r>
          </w:p>
          <w:p w:rsidR="000C5E62" w:rsidRDefault="006C0B08">
            <w:pPr>
              <w:widowControl/>
              <w:spacing w:line="400" w:lineRule="exact"/>
              <w:ind w:firstLineChars="200" w:firstLine="420"/>
              <w:rPr>
                <w:kern w:val="0"/>
                <w:szCs w:val="21"/>
              </w:rPr>
            </w:pPr>
            <w:r>
              <w:rPr>
                <w:kern w:val="0"/>
                <w:szCs w:val="21"/>
              </w:rPr>
              <w:t>提出异议或投诉时应当包括下列内容：</w:t>
            </w:r>
          </w:p>
          <w:p w:rsidR="000C5E62" w:rsidRDefault="006C0B08">
            <w:pPr>
              <w:widowControl/>
              <w:spacing w:line="400" w:lineRule="exact"/>
              <w:ind w:firstLineChars="200" w:firstLine="420"/>
              <w:rPr>
                <w:kern w:val="0"/>
                <w:szCs w:val="21"/>
              </w:rPr>
            </w:pPr>
            <w:r>
              <w:rPr>
                <w:kern w:val="0"/>
                <w:szCs w:val="21"/>
              </w:rPr>
              <w:t>（</w:t>
            </w:r>
            <w:r>
              <w:rPr>
                <w:kern w:val="0"/>
                <w:szCs w:val="21"/>
              </w:rPr>
              <w:t>1</w:t>
            </w:r>
            <w:r>
              <w:rPr>
                <w:kern w:val="0"/>
                <w:szCs w:val="21"/>
              </w:rPr>
              <w:t>）异议人或投诉人的名称、地址及有效联系方式；</w:t>
            </w:r>
          </w:p>
          <w:p w:rsidR="000C5E62" w:rsidRDefault="006C0B08">
            <w:pPr>
              <w:widowControl/>
              <w:spacing w:line="400" w:lineRule="exact"/>
              <w:ind w:firstLineChars="200" w:firstLine="420"/>
              <w:rPr>
                <w:kern w:val="0"/>
                <w:szCs w:val="21"/>
              </w:rPr>
            </w:pPr>
            <w:r>
              <w:rPr>
                <w:kern w:val="0"/>
                <w:szCs w:val="21"/>
              </w:rPr>
              <w:t>（</w:t>
            </w:r>
            <w:r>
              <w:rPr>
                <w:kern w:val="0"/>
                <w:szCs w:val="21"/>
              </w:rPr>
              <w:t>2</w:t>
            </w:r>
            <w:r>
              <w:rPr>
                <w:kern w:val="0"/>
                <w:szCs w:val="21"/>
              </w:rPr>
              <w:t>）被异议人或被投诉人的名称、地址及有效联系方式；</w:t>
            </w:r>
          </w:p>
          <w:p w:rsidR="000C5E62" w:rsidRDefault="006C0B08">
            <w:pPr>
              <w:widowControl/>
              <w:spacing w:line="400" w:lineRule="exact"/>
              <w:ind w:firstLineChars="200" w:firstLine="420"/>
              <w:rPr>
                <w:kern w:val="0"/>
                <w:szCs w:val="21"/>
              </w:rPr>
            </w:pPr>
            <w:r>
              <w:rPr>
                <w:kern w:val="0"/>
                <w:szCs w:val="21"/>
              </w:rPr>
              <w:t>（</w:t>
            </w:r>
            <w:r>
              <w:rPr>
                <w:kern w:val="0"/>
                <w:szCs w:val="21"/>
              </w:rPr>
              <w:t>3</w:t>
            </w:r>
            <w:r>
              <w:rPr>
                <w:kern w:val="0"/>
                <w:szCs w:val="21"/>
              </w:rPr>
              <w:t>）异议或投诉事项的基本事实；</w:t>
            </w:r>
          </w:p>
          <w:p w:rsidR="000C5E62" w:rsidRDefault="006C0B08">
            <w:pPr>
              <w:widowControl/>
              <w:spacing w:line="400" w:lineRule="exact"/>
              <w:ind w:firstLineChars="200" w:firstLine="420"/>
              <w:rPr>
                <w:kern w:val="0"/>
                <w:szCs w:val="21"/>
              </w:rPr>
            </w:pPr>
            <w:r>
              <w:rPr>
                <w:kern w:val="0"/>
                <w:szCs w:val="21"/>
              </w:rPr>
              <w:t>（</w:t>
            </w:r>
            <w:r>
              <w:rPr>
                <w:kern w:val="0"/>
                <w:szCs w:val="21"/>
              </w:rPr>
              <w:t>4</w:t>
            </w:r>
            <w:r>
              <w:rPr>
                <w:kern w:val="0"/>
                <w:szCs w:val="21"/>
              </w:rPr>
              <w:t>）请求及主张；</w:t>
            </w:r>
          </w:p>
          <w:p w:rsidR="000C5E62" w:rsidRDefault="006C0B08">
            <w:pPr>
              <w:widowControl/>
              <w:spacing w:line="400" w:lineRule="exact"/>
              <w:ind w:firstLineChars="200" w:firstLine="420"/>
              <w:rPr>
                <w:kern w:val="0"/>
                <w:szCs w:val="21"/>
              </w:rPr>
            </w:pPr>
            <w:r>
              <w:rPr>
                <w:kern w:val="0"/>
                <w:szCs w:val="21"/>
              </w:rPr>
              <w:t>（</w:t>
            </w:r>
            <w:r>
              <w:rPr>
                <w:kern w:val="0"/>
                <w:szCs w:val="21"/>
              </w:rPr>
              <w:t>5</w:t>
            </w:r>
            <w:r>
              <w:rPr>
                <w:kern w:val="0"/>
                <w:szCs w:val="21"/>
              </w:rPr>
              <w:t>）涉及事项的证据、证明材料。</w:t>
            </w:r>
          </w:p>
          <w:p w:rsidR="000C5E62" w:rsidRDefault="006C0B08">
            <w:pPr>
              <w:widowControl/>
              <w:spacing w:line="400" w:lineRule="exact"/>
              <w:ind w:firstLineChars="200" w:firstLine="420"/>
              <w:rPr>
                <w:kern w:val="0"/>
                <w:szCs w:val="21"/>
              </w:rPr>
            </w:pPr>
            <w:r>
              <w:rPr>
                <w:kern w:val="0"/>
                <w:szCs w:val="21"/>
              </w:rPr>
              <w:t>异议人或投诉人是法人的，异议书或投诉书必须由其法定代表人或者委托代理人签名并加盖单位法人章；异议人或投诉人是其他组织或者自然人的，异议书或投诉书必须由其主要负责人签名或者异议人（或投诉人）本人签名，并</w:t>
            </w:r>
            <w:proofErr w:type="gramStart"/>
            <w:r>
              <w:rPr>
                <w:kern w:val="0"/>
                <w:szCs w:val="21"/>
              </w:rPr>
              <w:t>附有效</w:t>
            </w:r>
            <w:proofErr w:type="gramEnd"/>
            <w:r>
              <w:rPr>
                <w:kern w:val="0"/>
                <w:szCs w:val="21"/>
              </w:rPr>
              <w:t>身份证明。如有关材料是外文，应当同时提供中文译本。</w:t>
            </w:r>
          </w:p>
          <w:p w:rsidR="000C5E62" w:rsidRDefault="006C0B08">
            <w:pPr>
              <w:widowControl/>
              <w:spacing w:line="400" w:lineRule="exact"/>
              <w:ind w:firstLineChars="200" w:firstLine="420"/>
              <w:rPr>
                <w:kern w:val="0"/>
                <w:szCs w:val="21"/>
              </w:rPr>
            </w:pPr>
            <w:r>
              <w:rPr>
                <w:kern w:val="0"/>
                <w:szCs w:val="21"/>
              </w:rPr>
              <w:t xml:space="preserve">2. </w:t>
            </w:r>
            <w:r>
              <w:rPr>
                <w:kern w:val="0"/>
                <w:szCs w:val="21"/>
              </w:rPr>
              <w:t>行政监督部门依照《中华人民共和国招标投标法》、《中华人民共和国招标投标法实施条例》、《重庆市招标投标条例》、《工程建设项目招标投标活动投诉处理办法》（七</w:t>
            </w:r>
            <w:proofErr w:type="gramStart"/>
            <w:r>
              <w:rPr>
                <w:kern w:val="0"/>
                <w:szCs w:val="21"/>
              </w:rPr>
              <w:t>部委令</w:t>
            </w:r>
            <w:proofErr w:type="gramEnd"/>
            <w:r>
              <w:rPr>
                <w:kern w:val="0"/>
                <w:szCs w:val="21"/>
              </w:rPr>
              <w:t>第</w:t>
            </w:r>
            <w:r>
              <w:rPr>
                <w:kern w:val="0"/>
                <w:szCs w:val="21"/>
              </w:rPr>
              <w:t>11</w:t>
            </w:r>
            <w:r>
              <w:rPr>
                <w:kern w:val="0"/>
                <w:szCs w:val="21"/>
              </w:rPr>
              <w:t>号（根据</w:t>
            </w:r>
            <w:proofErr w:type="gramStart"/>
            <w:r>
              <w:rPr>
                <w:kern w:val="0"/>
                <w:szCs w:val="21"/>
              </w:rPr>
              <w:t>九部门</w:t>
            </w:r>
            <w:proofErr w:type="gramEnd"/>
            <w:r>
              <w:rPr>
                <w:kern w:val="0"/>
                <w:szCs w:val="21"/>
              </w:rPr>
              <w:t>2013</w:t>
            </w:r>
            <w:r>
              <w:rPr>
                <w:kern w:val="0"/>
                <w:szCs w:val="21"/>
              </w:rPr>
              <w:t>年第</w:t>
            </w:r>
            <w:r>
              <w:rPr>
                <w:kern w:val="0"/>
                <w:szCs w:val="21"/>
              </w:rPr>
              <w:t>23</w:t>
            </w:r>
            <w:r>
              <w:rPr>
                <w:kern w:val="0"/>
                <w:szCs w:val="21"/>
              </w:rPr>
              <w:t>号令修正））、《关于印发</w:t>
            </w:r>
            <w:r>
              <w:rPr>
                <w:kern w:val="0"/>
                <w:szCs w:val="21"/>
              </w:rPr>
              <w:t>&lt;</w:t>
            </w:r>
            <w:r>
              <w:rPr>
                <w:kern w:val="0"/>
                <w:szCs w:val="21"/>
              </w:rPr>
              <w:t>重庆市招标投标活动投诉处理实施细则（修订）</w:t>
            </w:r>
            <w:r>
              <w:rPr>
                <w:kern w:val="0"/>
                <w:szCs w:val="21"/>
              </w:rPr>
              <w:t>&gt;</w:t>
            </w:r>
            <w:r>
              <w:rPr>
                <w:kern w:val="0"/>
                <w:szCs w:val="21"/>
              </w:rPr>
              <w:t>的通知》（</w:t>
            </w:r>
            <w:proofErr w:type="gramStart"/>
            <w:r>
              <w:rPr>
                <w:kern w:val="0"/>
                <w:szCs w:val="21"/>
              </w:rPr>
              <w:t>渝公管</w:t>
            </w:r>
            <w:proofErr w:type="gramEnd"/>
            <w:r>
              <w:rPr>
                <w:kern w:val="0"/>
                <w:szCs w:val="21"/>
              </w:rPr>
              <w:t>发〔</w:t>
            </w:r>
            <w:r>
              <w:rPr>
                <w:kern w:val="0"/>
                <w:szCs w:val="21"/>
              </w:rPr>
              <w:t>2021</w:t>
            </w:r>
            <w:r>
              <w:rPr>
                <w:kern w:val="0"/>
                <w:szCs w:val="21"/>
              </w:rPr>
              <w:t>〕</w:t>
            </w:r>
            <w:r>
              <w:rPr>
                <w:kern w:val="0"/>
                <w:szCs w:val="21"/>
              </w:rPr>
              <w:t>54</w:t>
            </w:r>
            <w:r>
              <w:rPr>
                <w:kern w:val="0"/>
                <w:szCs w:val="21"/>
              </w:rPr>
              <w:t>号）等法律法规文件处理投诉。</w:t>
            </w:r>
          </w:p>
          <w:p w:rsidR="000C5E62" w:rsidRDefault="006C0B08">
            <w:pPr>
              <w:snapToGrid w:val="0"/>
              <w:spacing w:line="400" w:lineRule="exact"/>
              <w:ind w:firstLineChars="200" w:firstLine="420"/>
              <w:rPr>
                <w:kern w:val="0"/>
                <w:szCs w:val="21"/>
              </w:rPr>
            </w:pPr>
            <w:r>
              <w:rPr>
                <w:kern w:val="0"/>
                <w:szCs w:val="21"/>
              </w:rPr>
              <w:t xml:space="preserve">3. </w:t>
            </w:r>
            <w:r>
              <w:rPr>
                <w:kern w:val="0"/>
                <w:szCs w:val="21"/>
              </w:rPr>
              <w:t>根据《重庆市工程建设领域招标投标信用管理暂行办法》的规定，投标人捏造事实、伪造材料，或者以非法手段获取证明材料进行质疑或者投诉的，将被列入黑名单管理；给他人造成损失的，依法承担赔偿责任。</w:t>
            </w:r>
          </w:p>
          <w:p w:rsidR="000C5E62" w:rsidRDefault="006C0B08">
            <w:pPr>
              <w:snapToGrid w:val="0"/>
              <w:spacing w:line="400" w:lineRule="exact"/>
              <w:ind w:firstLineChars="200" w:firstLine="420"/>
              <w:rPr>
                <w:kern w:val="0"/>
                <w:szCs w:val="21"/>
              </w:rPr>
            </w:pPr>
            <w:r>
              <w:rPr>
                <w:kern w:val="0"/>
                <w:szCs w:val="21"/>
              </w:rPr>
              <w:t>4.</w:t>
            </w:r>
            <w:r>
              <w:t xml:space="preserve"> </w:t>
            </w:r>
            <w:r>
              <w:rPr>
                <w:kern w:val="0"/>
                <w:szCs w:val="21"/>
              </w:rPr>
              <w:t>异议、投诉受理单位：重庆市渝南自来水有限公司</w:t>
            </w:r>
          </w:p>
          <w:p w:rsidR="000C5E62" w:rsidRDefault="006C0B08">
            <w:pPr>
              <w:snapToGrid w:val="0"/>
              <w:spacing w:line="400" w:lineRule="exact"/>
              <w:ind w:firstLineChars="200" w:firstLine="420"/>
              <w:rPr>
                <w:kern w:val="0"/>
                <w:szCs w:val="21"/>
              </w:rPr>
            </w:pPr>
            <w:r>
              <w:rPr>
                <w:kern w:val="0"/>
                <w:szCs w:val="21"/>
              </w:rPr>
              <w:t>联系电话：</w:t>
            </w:r>
            <w:r>
              <w:rPr>
                <w:kern w:val="0"/>
                <w:szCs w:val="21"/>
              </w:rPr>
              <w:t xml:space="preserve">023-68535037 </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10.4</w:t>
            </w:r>
          </w:p>
        </w:tc>
        <w:tc>
          <w:tcPr>
            <w:tcW w:w="1773" w:type="dxa"/>
            <w:vAlign w:val="center"/>
          </w:tcPr>
          <w:p w:rsidR="000C5E62" w:rsidRDefault="006C0B08">
            <w:pPr>
              <w:snapToGrid w:val="0"/>
              <w:spacing w:line="400" w:lineRule="exact"/>
              <w:jc w:val="center"/>
              <w:rPr>
                <w:kern w:val="0"/>
                <w:szCs w:val="21"/>
              </w:rPr>
            </w:pPr>
            <w:r>
              <w:rPr>
                <w:kern w:val="0"/>
                <w:szCs w:val="21"/>
              </w:rPr>
              <w:t>关于对招标文件及投标争议的解释</w:t>
            </w:r>
          </w:p>
        </w:tc>
        <w:tc>
          <w:tcPr>
            <w:tcW w:w="8433" w:type="dxa"/>
            <w:vAlign w:val="center"/>
          </w:tcPr>
          <w:p w:rsidR="000C5E62" w:rsidRDefault="006C0B08">
            <w:pPr>
              <w:autoSpaceDE w:val="0"/>
              <w:autoSpaceDN w:val="0"/>
              <w:adjustRightInd w:val="0"/>
              <w:snapToGrid w:val="0"/>
              <w:spacing w:line="400" w:lineRule="exact"/>
              <w:ind w:firstLineChars="200" w:firstLine="420"/>
              <w:rPr>
                <w:kern w:val="0"/>
                <w:szCs w:val="21"/>
              </w:rPr>
            </w:pPr>
            <w:r>
              <w:rPr>
                <w:kern w:val="0"/>
                <w:szCs w:val="21"/>
              </w:rPr>
              <w:t>对资格预审文件或者招标文件的评标标准和方法，以及资格审查和否决投标条款理解有争议的，应当</w:t>
            </w:r>
            <w:proofErr w:type="gramStart"/>
            <w:r>
              <w:rPr>
                <w:kern w:val="0"/>
                <w:szCs w:val="21"/>
              </w:rPr>
              <w:t>作出</w:t>
            </w:r>
            <w:proofErr w:type="gramEnd"/>
            <w:r>
              <w:rPr>
                <w:kern w:val="0"/>
                <w:szCs w:val="21"/>
              </w:rPr>
              <w:t>不利于招标人的解释，但违背国家利益、社会公共利益的除外。对投标文件理解有争议的，应当</w:t>
            </w:r>
            <w:proofErr w:type="gramStart"/>
            <w:r>
              <w:rPr>
                <w:kern w:val="0"/>
                <w:szCs w:val="21"/>
              </w:rPr>
              <w:t>作出</w:t>
            </w:r>
            <w:proofErr w:type="gramEnd"/>
            <w:r>
              <w:rPr>
                <w:kern w:val="0"/>
                <w:szCs w:val="21"/>
              </w:rPr>
              <w:t>不利于提交该投标文件的投标人的解释。</w:t>
            </w:r>
          </w:p>
        </w:tc>
      </w:tr>
      <w:tr w:rsidR="000C5E62">
        <w:trPr>
          <w:jc w:val="center"/>
        </w:trPr>
        <w:tc>
          <w:tcPr>
            <w:tcW w:w="993" w:type="dxa"/>
            <w:vAlign w:val="center"/>
          </w:tcPr>
          <w:p w:rsidR="000C5E62" w:rsidRDefault="006C0B08">
            <w:pPr>
              <w:snapToGrid w:val="0"/>
              <w:spacing w:line="400" w:lineRule="exact"/>
              <w:jc w:val="center"/>
              <w:rPr>
                <w:kern w:val="0"/>
                <w:szCs w:val="21"/>
              </w:rPr>
            </w:pPr>
            <w:r>
              <w:rPr>
                <w:kern w:val="0"/>
                <w:szCs w:val="21"/>
              </w:rPr>
              <w:t>10.5</w:t>
            </w:r>
          </w:p>
        </w:tc>
        <w:tc>
          <w:tcPr>
            <w:tcW w:w="1773" w:type="dxa"/>
            <w:vAlign w:val="center"/>
          </w:tcPr>
          <w:p w:rsidR="000C5E62" w:rsidRDefault="006C0B08">
            <w:pPr>
              <w:snapToGrid w:val="0"/>
              <w:spacing w:line="400" w:lineRule="exact"/>
              <w:jc w:val="center"/>
              <w:rPr>
                <w:kern w:val="0"/>
                <w:szCs w:val="21"/>
              </w:rPr>
            </w:pPr>
            <w:r>
              <w:rPr>
                <w:kern w:val="0"/>
                <w:szCs w:val="21"/>
              </w:rPr>
              <w:t>其他</w:t>
            </w:r>
          </w:p>
        </w:tc>
        <w:tc>
          <w:tcPr>
            <w:tcW w:w="8433" w:type="dxa"/>
            <w:vAlign w:val="center"/>
          </w:tcPr>
          <w:p w:rsidR="000C5E62" w:rsidRDefault="006C0B08">
            <w:pPr>
              <w:autoSpaceDE w:val="0"/>
              <w:autoSpaceDN w:val="0"/>
              <w:adjustRightInd w:val="0"/>
              <w:snapToGrid w:val="0"/>
              <w:spacing w:line="400" w:lineRule="exact"/>
              <w:ind w:firstLine="420"/>
            </w:pPr>
            <w:r>
              <w:t>招标代理服务费：本次招标代理服务费以中标金额为计费基数，采取差额定率累进法，参照以下标准计算出的代理服务费的</w:t>
            </w:r>
            <w:r>
              <w:t>80%</w:t>
            </w:r>
            <w:r>
              <w:t>执行：中标金额</w:t>
            </w:r>
            <w:r>
              <w:t>100</w:t>
            </w:r>
            <w:r>
              <w:t>万元以内的部分，收费标准费率为</w:t>
            </w:r>
            <w:r>
              <w:t>1.5%</w:t>
            </w:r>
            <w:r>
              <w:t>；中标金额</w:t>
            </w:r>
            <w:r>
              <w:t>100-500</w:t>
            </w:r>
            <w:r>
              <w:t>万元以内的部分，收费标准费率为</w:t>
            </w:r>
            <w:r>
              <w:t>0.8%</w:t>
            </w:r>
            <w:r>
              <w:t>；中标金额</w:t>
            </w:r>
            <w:r>
              <w:t>500-1000</w:t>
            </w:r>
            <w:r>
              <w:t>万元以内的部分，收费标准费率为</w:t>
            </w:r>
            <w:r>
              <w:t>0.45%</w:t>
            </w:r>
            <w:r>
              <w:t>；中标金额</w:t>
            </w:r>
            <w:r>
              <w:t>1000-5000</w:t>
            </w:r>
            <w:r>
              <w:t>万元以内的部分，收费标准费</w:t>
            </w:r>
            <w:r>
              <w:lastRenderedPageBreak/>
              <w:t>率为</w:t>
            </w:r>
            <w:r>
              <w:t>0.25%</w:t>
            </w:r>
            <w:r>
              <w:t>；代理服务费不足</w:t>
            </w:r>
            <w:r>
              <w:t>2</w:t>
            </w:r>
            <w:r>
              <w:t>万元，按</w:t>
            </w:r>
            <w:r>
              <w:t>2</w:t>
            </w:r>
            <w:r>
              <w:t>万元收取。由中标人在领取中标通知书时向招标代理机构缴纳招标代理服务费。招标代理服务费含在投标报价中，但不单独列出。</w:t>
            </w:r>
          </w:p>
        </w:tc>
      </w:tr>
    </w:tbl>
    <w:p w:rsidR="000C5E62" w:rsidRDefault="000C5E62">
      <w:pPr>
        <w:widowControl/>
        <w:ind w:firstLineChars="200" w:firstLine="420"/>
        <w:jc w:val="left"/>
        <w:rPr>
          <w:snapToGrid w:val="0"/>
          <w:szCs w:val="21"/>
        </w:rPr>
        <w:sectPr w:rsidR="000C5E62">
          <w:footerReference w:type="default" r:id="rId11"/>
          <w:footerReference w:type="first" r:id="rId12"/>
          <w:pgSz w:w="11906" w:h="16838"/>
          <w:pgMar w:top="1247" w:right="1077" w:bottom="1247" w:left="1191" w:header="851" w:footer="992" w:gutter="0"/>
          <w:pgNumType w:start="0"/>
          <w:cols w:space="720"/>
          <w:titlePg/>
          <w:docGrid w:linePitch="312"/>
        </w:sectPr>
      </w:pPr>
    </w:p>
    <w:p w:rsidR="000C5E62" w:rsidRDefault="006C0B08">
      <w:pPr>
        <w:widowControl/>
        <w:jc w:val="left"/>
        <w:rPr>
          <w:snapToGrid w:val="0"/>
          <w:szCs w:val="21"/>
        </w:rPr>
      </w:pPr>
      <w:r>
        <w:rPr>
          <w:snapToGrid w:val="0"/>
          <w:szCs w:val="21"/>
        </w:rPr>
        <w:lastRenderedPageBreak/>
        <w:t>附件：《供应商负面清单》</w:t>
      </w:r>
    </w:p>
    <w:p w:rsidR="000C5E62" w:rsidRDefault="00FD1281">
      <w:pPr>
        <w:widowControl/>
        <w:ind w:firstLineChars="200" w:firstLine="420"/>
        <w:jc w:val="left"/>
        <w:rPr>
          <w:snapToGrid w:val="0"/>
          <w:szCs w:val="21"/>
        </w:rPr>
      </w:pPr>
      <w:r>
        <w:rPr>
          <w:rFonts w:eastAsia="仿宋"/>
          <w:noProof/>
        </w:rPr>
        <w:drawing>
          <wp:anchor distT="0" distB="0" distL="114300" distR="114300" simplePos="0" relativeHeight="251662336" behindDoc="0" locked="0" layoutInCell="1" allowOverlap="1" wp14:anchorId="0C6CD892" wp14:editId="46BD10B6">
            <wp:simplePos x="0" y="0"/>
            <wp:positionH relativeFrom="column">
              <wp:posOffset>-129540</wp:posOffset>
            </wp:positionH>
            <wp:positionV relativeFrom="paragraph">
              <wp:posOffset>64134</wp:posOffset>
            </wp:positionV>
            <wp:extent cx="6629400" cy="8658225"/>
            <wp:effectExtent l="0" t="0" r="0" b="9525"/>
            <wp:wrapNone/>
            <wp:docPr id="2" name="图片 3" descr="307378da6e9842484c1a3f172852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307378da6e9842484c1a3f17285225d"/>
                    <pic:cNvPicPr>
                      <a:picLocks noChangeAspect="1"/>
                    </pic:cNvPicPr>
                  </pic:nvPicPr>
                  <pic:blipFill>
                    <a:blip r:embed="rId13"/>
                    <a:stretch>
                      <a:fillRect/>
                    </a:stretch>
                  </pic:blipFill>
                  <pic:spPr>
                    <a:xfrm>
                      <a:off x="0" y="0"/>
                      <a:ext cx="6629400" cy="8658225"/>
                    </a:xfrm>
                    <a:prstGeom prst="rect">
                      <a:avLst/>
                    </a:prstGeom>
                    <a:noFill/>
                    <a:ln>
                      <a:noFill/>
                    </a:ln>
                  </pic:spPr>
                </pic:pic>
              </a:graphicData>
            </a:graphic>
            <wp14:sizeRelV relativeFrom="margin">
              <wp14:pctHeight>0</wp14:pctHeight>
            </wp14:sizeRelV>
          </wp:anchor>
        </w:drawing>
      </w: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0C5E62" w:rsidRDefault="000C5E62">
      <w:pPr>
        <w:widowControl/>
        <w:ind w:firstLineChars="200" w:firstLine="420"/>
        <w:jc w:val="left"/>
        <w:rPr>
          <w:snapToGrid w:val="0"/>
          <w:szCs w:val="21"/>
        </w:rPr>
      </w:pPr>
    </w:p>
    <w:p w:rsidR="00FD1281" w:rsidRDefault="00FD1281">
      <w:pPr>
        <w:widowControl/>
        <w:ind w:firstLineChars="200" w:firstLine="420"/>
        <w:jc w:val="left"/>
        <w:rPr>
          <w:snapToGrid w:val="0"/>
          <w:szCs w:val="21"/>
        </w:rPr>
        <w:sectPr w:rsidR="00FD1281" w:rsidSect="00BA77C0">
          <w:pgSz w:w="11906" w:h="16838"/>
          <w:pgMar w:top="1247" w:right="1134" w:bottom="1247" w:left="1191" w:header="851" w:footer="992" w:gutter="0"/>
          <w:cols w:space="720"/>
          <w:titlePg/>
          <w:docGrid w:linePitch="312"/>
        </w:sectPr>
      </w:pPr>
    </w:p>
    <w:p w:rsidR="000C5E62" w:rsidRDefault="006C0B08">
      <w:pPr>
        <w:widowControl/>
        <w:ind w:firstLineChars="200" w:firstLine="420"/>
        <w:jc w:val="left"/>
        <w:rPr>
          <w:snapToGrid w:val="0"/>
          <w:szCs w:val="21"/>
        </w:rPr>
      </w:pPr>
      <w:r>
        <w:rPr>
          <w:snapToGrid w:val="0"/>
          <w:szCs w:val="21"/>
        </w:rPr>
        <w:lastRenderedPageBreak/>
        <w:t xml:space="preserve">1.  </w:t>
      </w:r>
      <w:r>
        <w:rPr>
          <w:snapToGrid w:val="0"/>
          <w:szCs w:val="21"/>
        </w:rPr>
        <w:t>总则</w:t>
      </w:r>
    </w:p>
    <w:p w:rsidR="000C5E62" w:rsidRDefault="006C0B08">
      <w:pPr>
        <w:widowControl/>
        <w:ind w:firstLineChars="200" w:firstLine="420"/>
        <w:jc w:val="left"/>
        <w:rPr>
          <w:snapToGrid w:val="0"/>
          <w:szCs w:val="21"/>
        </w:rPr>
      </w:pPr>
      <w:r>
        <w:rPr>
          <w:snapToGrid w:val="0"/>
          <w:szCs w:val="21"/>
        </w:rPr>
        <w:t xml:space="preserve">1.1  </w:t>
      </w:r>
      <w:r>
        <w:rPr>
          <w:snapToGrid w:val="0"/>
          <w:szCs w:val="21"/>
        </w:rPr>
        <w:t>项目概况</w:t>
      </w:r>
    </w:p>
    <w:p w:rsidR="000C5E62" w:rsidRDefault="006C0B08">
      <w:pPr>
        <w:widowControl/>
        <w:ind w:firstLineChars="200" w:firstLine="420"/>
        <w:jc w:val="left"/>
        <w:rPr>
          <w:snapToGrid w:val="0"/>
          <w:szCs w:val="21"/>
        </w:rPr>
      </w:pPr>
      <w:r>
        <w:rPr>
          <w:snapToGrid w:val="0"/>
          <w:szCs w:val="21"/>
        </w:rPr>
        <w:t xml:space="preserve">1.1.1  </w:t>
      </w:r>
      <w:r>
        <w:rPr>
          <w:snapToGrid w:val="0"/>
          <w:szCs w:val="21"/>
        </w:rPr>
        <w:t>根据《中华人民共和国招标投标法》等有关法律、法规和规章的规定，本招标项目已具备招标条件，现对本项目进行招标。</w:t>
      </w:r>
    </w:p>
    <w:p w:rsidR="000C5E62" w:rsidRDefault="006C0B08">
      <w:pPr>
        <w:widowControl/>
        <w:ind w:firstLineChars="200" w:firstLine="420"/>
        <w:jc w:val="left"/>
        <w:rPr>
          <w:snapToGrid w:val="0"/>
          <w:szCs w:val="21"/>
        </w:rPr>
      </w:pPr>
      <w:r>
        <w:rPr>
          <w:snapToGrid w:val="0"/>
          <w:szCs w:val="21"/>
        </w:rPr>
        <w:t xml:space="preserve">1.1.2  </w:t>
      </w:r>
      <w:r>
        <w:rPr>
          <w:snapToGrid w:val="0"/>
          <w:szCs w:val="21"/>
        </w:rPr>
        <w:t>本招标项目招标人：见投标人须知前附表。</w:t>
      </w:r>
    </w:p>
    <w:p w:rsidR="000C5E62" w:rsidRDefault="006C0B08">
      <w:pPr>
        <w:widowControl/>
        <w:ind w:firstLineChars="200" w:firstLine="420"/>
        <w:jc w:val="left"/>
        <w:rPr>
          <w:snapToGrid w:val="0"/>
          <w:szCs w:val="21"/>
        </w:rPr>
      </w:pPr>
      <w:r>
        <w:rPr>
          <w:snapToGrid w:val="0"/>
          <w:szCs w:val="21"/>
        </w:rPr>
        <w:t xml:space="preserve">1.1.3  </w:t>
      </w:r>
      <w:r>
        <w:rPr>
          <w:snapToGrid w:val="0"/>
          <w:szCs w:val="21"/>
        </w:rPr>
        <w:t>本招标项目招标代理机构：见投标人须知前附表。</w:t>
      </w:r>
    </w:p>
    <w:p w:rsidR="000C5E62" w:rsidRDefault="006C0B08">
      <w:pPr>
        <w:widowControl/>
        <w:ind w:firstLineChars="200" w:firstLine="420"/>
        <w:jc w:val="left"/>
        <w:rPr>
          <w:snapToGrid w:val="0"/>
          <w:szCs w:val="21"/>
        </w:rPr>
      </w:pPr>
      <w:r>
        <w:rPr>
          <w:snapToGrid w:val="0"/>
          <w:szCs w:val="21"/>
        </w:rPr>
        <w:t xml:space="preserve">1.1.4  </w:t>
      </w:r>
      <w:r>
        <w:rPr>
          <w:snapToGrid w:val="0"/>
          <w:szCs w:val="21"/>
        </w:rPr>
        <w:t>本招标项目名称：见投标人须知前附表。</w:t>
      </w:r>
    </w:p>
    <w:p w:rsidR="000C5E62" w:rsidRDefault="006C0B08">
      <w:pPr>
        <w:widowControl/>
        <w:ind w:firstLineChars="200" w:firstLine="420"/>
        <w:jc w:val="left"/>
        <w:rPr>
          <w:snapToGrid w:val="0"/>
          <w:szCs w:val="21"/>
        </w:rPr>
      </w:pPr>
      <w:r>
        <w:rPr>
          <w:snapToGrid w:val="0"/>
          <w:szCs w:val="21"/>
        </w:rPr>
        <w:t xml:space="preserve">1.1.5  </w:t>
      </w:r>
      <w:r>
        <w:rPr>
          <w:snapToGrid w:val="0"/>
          <w:szCs w:val="21"/>
        </w:rPr>
        <w:t>本招标项目建设地点：见投标人须知前附表。</w:t>
      </w:r>
    </w:p>
    <w:p w:rsidR="000C5E62" w:rsidRDefault="006C0B08">
      <w:pPr>
        <w:widowControl/>
        <w:ind w:firstLineChars="200" w:firstLine="420"/>
        <w:jc w:val="left"/>
        <w:rPr>
          <w:snapToGrid w:val="0"/>
          <w:szCs w:val="21"/>
        </w:rPr>
      </w:pPr>
      <w:r>
        <w:rPr>
          <w:snapToGrid w:val="0"/>
          <w:szCs w:val="21"/>
        </w:rPr>
        <w:t xml:space="preserve">1.1.6  </w:t>
      </w:r>
      <w:r>
        <w:rPr>
          <w:snapToGrid w:val="0"/>
          <w:szCs w:val="21"/>
        </w:rPr>
        <w:t>本招标项目建设规模：见投标人须知前附表。</w:t>
      </w:r>
    </w:p>
    <w:p w:rsidR="000C5E62" w:rsidRDefault="006C0B08">
      <w:pPr>
        <w:widowControl/>
        <w:ind w:firstLineChars="200" w:firstLine="420"/>
        <w:jc w:val="left"/>
        <w:rPr>
          <w:snapToGrid w:val="0"/>
          <w:szCs w:val="21"/>
        </w:rPr>
      </w:pPr>
      <w:r>
        <w:rPr>
          <w:snapToGrid w:val="0"/>
          <w:szCs w:val="21"/>
        </w:rPr>
        <w:t xml:space="preserve">1.2  </w:t>
      </w:r>
      <w:r>
        <w:rPr>
          <w:snapToGrid w:val="0"/>
          <w:szCs w:val="21"/>
        </w:rPr>
        <w:t>资金来源和落实情况</w:t>
      </w:r>
    </w:p>
    <w:p w:rsidR="000C5E62" w:rsidRDefault="006C0B08">
      <w:pPr>
        <w:widowControl/>
        <w:ind w:firstLineChars="200" w:firstLine="420"/>
        <w:jc w:val="left"/>
        <w:rPr>
          <w:snapToGrid w:val="0"/>
          <w:szCs w:val="21"/>
        </w:rPr>
      </w:pPr>
      <w:r>
        <w:rPr>
          <w:snapToGrid w:val="0"/>
          <w:szCs w:val="21"/>
        </w:rPr>
        <w:t xml:space="preserve">1.2.1  </w:t>
      </w:r>
      <w:r>
        <w:rPr>
          <w:snapToGrid w:val="0"/>
          <w:szCs w:val="21"/>
        </w:rPr>
        <w:t>本招标项目的资金来源：见投标人须知前附表。</w:t>
      </w:r>
    </w:p>
    <w:p w:rsidR="000C5E62" w:rsidRDefault="006C0B08">
      <w:pPr>
        <w:widowControl/>
        <w:ind w:firstLineChars="200" w:firstLine="420"/>
        <w:jc w:val="left"/>
        <w:rPr>
          <w:snapToGrid w:val="0"/>
          <w:szCs w:val="21"/>
        </w:rPr>
      </w:pPr>
      <w:r>
        <w:rPr>
          <w:snapToGrid w:val="0"/>
          <w:szCs w:val="21"/>
        </w:rPr>
        <w:t xml:space="preserve">1.2.2  </w:t>
      </w:r>
      <w:r>
        <w:rPr>
          <w:snapToGrid w:val="0"/>
          <w:szCs w:val="21"/>
        </w:rPr>
        <w:t>本招标项目的出资比例：见投标人须知前附表。</w:t>
      </w:r>
    </w:p>
    <w:p w:rsidR="000C5E62" w:rsidRDefault="006C0B08">
      <w:pPr>
        <w:widowControl/>
        <w:ind w:firstLineChars="200" w:firstLine="420"/>
        <w:jc w:val="left"/>
        <w:rPr>
          <w:snapToGrid w:val="0"/>
          <w:szCs w:val="21"/>
        </w:rPr>
      </w:pPr>
      <w:r>
        <w:rPr>
          <w:snapToGrid w:val="0"/>
          <w:szCs w:val="21"/>
        </w:rPr>
        <w:t xml:space="preserve">1.2.3  </w:t>
      </w:r>
      <w:r>
        <w:rPr>
          <w:snapToGrid w:val="0"/>
          <w:szCs w:val="21"/>
        </w:rPr>
        <w:t>本招标项目的资金落实情况：见投标人须知前附表。</w:t>
      </w:r>
    </w:p>
    <w:p w:rsidR="000C5E62" w:rsidRDefault="006C0B08">
      <w:pPr>
        <w:widowControl/>
        <w:ind w:firstLineChars="200" w:firstLine="420"/>
        <w:jc w:val="left"/>
        <w:rPr>
          <w:snapToGrid w:val="0"/>
          <w:szCs w:val="21"/>
        </w:rPr>
      </w:pPr>
      <w:r>
        <w:rPr>
          <w:snapToGrid w:val="0"/>
          <w:szCs w:val="21"/>
        </w:rPr>
        <w:t xml:space="preserve">1.3  </w:t>
      </w:r>
      <w:r>
        <w:rPr>
          <w:snapToGrid w:val="0"/>
          <w:szCs w:val="21"/>
        </w:rPr>
        <w:t>招标范围、计划工期和质量要求</w:t>
      </w:r>
    </w:p>
    <w:p w:rsidR="000C5E62" w:rsidRDefault="006C0B08">
      <w:pPr>
        <w:widowControl/>
        <w:ind w:firstLineChars="200" w:firstLine="420"/>
        <w:jc w:val="left"/>
        <w:rPr>
          <w:snapToGrid w:val="0"/>
          <w:szCs w:val="21"/>
        </w:rPr>
      </w:pPr>
      <w:r>
        <w:rPr>
          <w:snapToGrid w:val="0"/>
          <w:szCs w:val="21"/>
        </w:rPr>
        <w:t xml:space="preserve">1.3.1  </w:t>
      </w:r>
      <w:r>
        <w:rPr>
          <w:snapToGrid w:val="0"/>
          <w:szCs w:val="21"/>
        </w:rPr>
        <w:t>招标范围：见投标人须知前附表。</w:t>
      </w:r>
    </w:p>
    <w:p w:rsidR="000C5E62" w:rsidRDefault="006C0B08">
      <w:pPr>
        <w:widowControl/>
        <w:ind w:firstLineChars="200" w:firstLine="420"/>
        <w:jc w:val="left"/>
        <w:rPr>
          <w:snapToGrid w:val="0"/>
          <w:szCs w:val="21"/>
        </w:rPr>
      </w:pPr>
      <w:r>
        <w:rPr>
          <w:snapToGrid w:val="0"/>
          <w:szCs w:val="21"/>
        </w:rPr>
        <w:t xml:space="preserve">1.3.2  </w:t>
      </w:r>
      <w:r>
        <w:rPr>
          <w:snapToGrid w:val="0"/>
          <w:szCs w:val="21"/>
        </w:rPr>
        <w:t>计划工期：见投标人须知前附表。</w:t>
      </w:r>
    </w:p>
    <w:p w:rsidR="000C5E62" w:rsidRDefault="006C0B08">
      <w:pPr>
        <w:widowControl/>
        <w:ind w:firstLineChars="200" w:firstLine="420"/>
        <w:jc w:val="left"/>
        <w:rPr>
          <w:snapToGrid w:val="0"/>
          <w:szCs w:val="21"/>
        </w:rPr>
      </w:pPr>
      <w:r>
        <w:rPr>
          <w:snapToGrid w:val="0"/>
          <w:szCs w:val="21"/>
        </w:rPr>
        <w:t xml:space="preserve">1.3.3  </w:t>
      </w:r>
      <w:r>
        <w:rPr>
          <w:snapToGrid w:val="0"/>
          <w:szCs w:val="21"/>
        </w:rPr>
        <w:t>质量要求：见投标人须知前附表。</w:t>
      </w:r>
    </w:p>
    <w:p w:rsidR="000C5E62" w:rsidRDefault="006C0B08">
      <w:pPr>
        <w:widowControl/>
        <w:ind w:firstLineChars="200" w:firstLine="420"/>
        <w:jc w:val="left"/>
        <w:rPr>
          <w:snapToGrid w:val="0"/>
          <w:szCs w:val="21"/>
        </w:rPr>
      </w:pPr>
      <w:r>
        <w:rPr>
          <w:snapToGrid w:val="0"/>
          <w:szCs w:val="21"/>
        </w:rPr>
        <w:t xml:space="preserve">1.4A  </w:t>
      </w:r>
      <w:r>
        <w:rPr>
          <w:snapToGrid w:val="0"/>
          <w:szCs w:val="21"/>
        </w:rPr>
        <w:t>投标人资格要求（适用于已进行资格预审的）</w:t>
      </w:r>
    </w:p>
    <w:p w:rsidR="000C5E62" w:rsidRDefault="006C0B08">
      <w:pPr>
        <w:widowControl/>
        <w:ind w:firstLineChars="200" w:firstLine="420"/>
        <w:jc w:val="left"/>
        <w:rPr>
          <w:snapToGrid w:val="0"/>
          <w:szCs w:val="21"/>
        </w:rPr>
      </w:pPr>
      <w:r>
        <w:rPr>
          <w:snapToGrid w:val="0"/>
          <w:szCs w:val="21"/>
        </w:rPr>
        <w:t>投标人应是收到招标人发出投标邀请书的单位。</w:t>
      </w:r>
    </w:p>
    <w:p w:rsidR="000C5E62" w:rsidRDefault="006C0B08">
      <w:pPr>
        <w:widowControl/>
        <w:ind w:firstLineChars="200" w:firstLine="420"/>
        <w:jc w:val="left"/>
        <w:rPr>
          <w:snapToGrid w:val="0"/>
          <w:szCs w:val="21"/>
        </w:rPr>
      </w:pPr>
      <w:r>
        <w:rPr>
          <w:snapToGrid w:val="0"/>
          <w:szCs w:val="21"/>
        </w:rPr>
        <w:t xml:space="preserve">1.4B  </w:t>
      </w:r>
      <w:r>
        <w:rPr>
          <w:snapToGrid w:val="0"/>
          <w:szCs w:val="21"/>
        </w:rPr>
        <w:t>投标人资格要求（适用于未进行资格预审的）</w:t>
      </w:r>
    </w:p>
    <w:p w:rsidR="000C5E62" w:rsidRDefault="006C0B08">
      <w:pPr>
        <w:widowControl/>
        <w:ind w:firstLineChars="200" w:firstLine="420"/>
        <w:jc w:val="left"/>
        <w:rPr>
          <w:snapToGrid w:val="0"/>
          <w:szCs w:val="21"/>
        </w:rPr>
      </w:pPr>
      <w:r>
        <w:rPr>
          <w:snapToGrid w:val="0"/>
          <w:szCs w:val="21"/>
        </w:rPr>
        <w:t xml:space="preserve">1.4.1 </w:t>
      </w:r>
      <w:r>
        <w:rPr>
          <w:snapToGrid w:val="0"/>
          <w:szCs w:val="21"/>
        </w:rPr>
        <w:t>投标人应具备承担本标段的资质条件、能力和信誉。</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）资质条件：见投标人须知前附表；</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）财务要求：见投标人须知前附表；</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）业绩要求：见投标人须知前附表；</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）投标截止日投标资格情况：见投标人须知前附表；</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）项目负责人资格要求：见投标人须知前附表；</w:t>
      </w:r>
    </w:p>
    <w:p w:rsidR="000C5E62" w:rsidRDefault="006C0B08">
      <w:pPr>
        <w:widowControl/>
        <w:ind w:firstLineChars="200" w:firstLine="420"/>
        <w:jc w:val="left"/>
        <w:rPr>
          <w:snapToGrid w:val="0"/>
          <w:szCs w:val="21"/>
        </w:rPr>
      </w:pPr>
      <w:r>
        <w:rPr>
          <w:snapToGrid w:val="0"/>
          <w:szCs w:val="21"/>
        </w:rPr>
        <w:t>（</w:t>
      </w:r>
      <w:r>
        <w:rPr>
          <w:snapToGrid w:val="0"/>
          <w:szCs w:val="21"/>
        </w:rPr>
        <w:t>6</w:t>
      </w:r>
      <w:r>
        <w:rPr>
          <w:snapToGrid w:val="0"/>
          <w:szCs w:val="21"/>
        </w:rPr>
        <w:t>）其他要求：见投标人须知前附表。</w:t>
      </w:r>
    </w:p>
    <w:p w:rsidR="000C5E62" w:rsidRDefault="006C0B08">
      <w:pPr>
        <w:widowControl/>
        <w:ind w:firstLineChars="200" w:firstLine="420"/>
        <w:jc w:val="left"/>
        <w:rPr>
          <w:snapToGrid w:val="0"/>
          <w:szCs w:val="21"/>
        </w:rPr>
      </w:pPr>
      <w:r>
        <w:rPr>
          <w:snapToGrid w:val="0"/>
          <w:szCs w:val="21"/>
        </w:rPr>
        <w:t xml:space="preserve">1.4.2  </w:t>
      </w:r>
      <w:r>
        <w:rPr>
          <w:snapToGrid w:val="0"/>
          <w:szCs w:val="21"/>
        </w:rPr>
        <w:t>投标人须知前附表规定接受联合体投标的，除应符合本章第</w:t>
      </w:r>
      <w:r>
        <w:rPr>
          <w:snapToGrid w:val="0"/>
          <w:szCs w:val="21"/>
        </w:rPr>
        <w:t>1.4.1</w:t>
      </w:r>
      <w:r>
        <w:rPr>
          <w:snapToGrid w:val="0"/>
          <w:szCs w:val="21"/>
        </w:rPr>
        <w:t>项和投标人须知前附表的要求外，还应遵守以下规定：</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）联合体各方应按招标文件提供的格式签订联合体协议书，明确联合体牵头人和各方权利义务；</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）联合体各方均应当具备承担招标项目的相应能力；联合体协议约定同一专业分工由两个及以上单位共同承担的，按照资质等级较低的单位确定资质等级；</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）联合体各方不得再以自己名义单独或参加其他联合体在同一标段中投标。</w:t>
      </w:r>
    </w:p>
    <w:p w:rsidR="000C5E62" w:rsidRDefault="006C0B08">
      <w:pPr>
        <w:widowControl/>
        <w:ind w:firstLineChars="200" w:firstLine="420"/>
        <w:jc w:val="left"/>
        <w:rPr>
          <w:snapToGrid w:val="0"/>
          <w:szCs w:val="21"/>
        </w:rPr>
      </w:pPr>
      <w:r>
        <w:rPr>
          <w:snapToGrid w:val="0"/>
          <w:szCs w:val="21"/>
        </w:rPr>
        <w:t xml:space="preserve">1.4.3  </w:t>
      </w:r>
      <w:r>
        <w:rPr>
          <w:snapToGrid w:val="0"/>
          <w:szCs w:val="21"/>
        </w:rPr>
        <w:t>投标人不得存在下列情形之一：</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）为招标人不具有独立法人资格的附属机构（单位）；</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）与招标人存在利害关系且可能影响招标公正性；</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）与本招标项目的其他投标人为同一个单位负责人；</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）与本招标项目的其他投标人存在控股、管理关系；</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）为本招标项目的代建人；</w:t>
      </w:r>
    </w:p>
    <w:p w:rsidR="000C5E62" w:rsidRDefault="006C0B08">
      <w:pPr>
        <w:widowControl/>
        <w:ind w:firstLineChars="200" w:firstLine="420"/>
        <w:jc w:val="left"/>
        <w:rPr>
          <w:snapToGrid w:val="0"/>
          <w:szCs w:val="21"/>
        </w:rPr>
      </w:pPr>
      <w:r>
        <w:rPr>
          <w:snapToGrid w:val="0"/>
          <w:szCs w:val="21"/>
        </w:rPr>
        <w:t>（</w:t>
      </w:r>
      <w:r>
        <w:rPr>
          <w:snapToGrid w:val="0"/>
          <w:szCs w:val="21"/>
        </w:rPr>
        <w:t>6</w:t>
      </w:r>
      <w:r>
        <w:rPr>
          <w:snapToGrid w:val="0"/>
          <w:szCs w:val="21"/>
        </w:rPr>
        <w:t>）为本招标项目的招标代理机构；</w:t>
      </w:r>
    </w:p>
    <w:p w:rsidR="000C5E62" w:rsidRDefault="006C0B08">
      <w:pPr>
        <w:widowControl/>
        <w:ind w:firstLineChars="200" w:firstLine="420"/>
        <w:jc w:val="left"/>
        <w:rPr>
          <w:snapToGrid w:val="0"/>
          <w:szCs w:val="21"/>
        </w:rPr>
      </w:pPr>
      <w:r>
        <w:rPr>
          <w:snapToGrid w:val="0"/>
          <w:szCs w:val="21"/>
        </w:rPr>
        <w:t>（</w:t>
      </w:r>
      <w:r>
        <w:rPr>
          <w:snapToGrid w:val="0"/>
          <w:szCs w:val="21"/>
        </w:rPr>
        <w:t>7</w:t>
      </w:r>
      <w:r>
        <w:rPr>
          <w:snapToGrid w:val="0"/>
          <w:szCs w:val="21"/>
        </w:rPr>
        <w:t>）与本招标项目的代建人或招标代理机构同为一个法定代表人；</w:t>
      </w:r>
    </w:p>
    <w:p w:rsidR="000C5E62" w:rsidRDefault="006C0B08">
      <w:pPr>
        <w:widowControl/>
        <w:ind w:firstLineChars="200" w:firstLine="420"/>
        <w:jc w:val="left"/>
        <w:rPr>
          <w:snapToGrid w:val="0"/>
          <w:szCs w:val="21"/>
        </w:rPr>
      </w:pPr>
      <w:r>
        <w:rPr>
          <w:snapToGrid w:val="0"/>
          <w:szCs w:val="21"/>
        </w:rPr>
        <w:t>（</w:t>
      </w:r>
      <w:r>
        <w:rPr>
          <w:snapToGrid w:val="0"/>
          <w:szCs w:val="21"/>
        </w:rPr>
        <w:t>8</w:t>
      </w:r>
      <w:r>
        <w:rPr>
          <w:snapToGrid w:val="0"/>
          <w:szCs w:val="21"/>
        </w:rPr>
        <w:t>）与本招标项目的代建人或招标代理机构存在控股或参股关系；</w:t>
      </w:r>
    </w:p>
    <w:p w:rsidR="000C5E62" w:rsidRDefault="006C0B08">
      <w:pPr>
        <w:widowControl/>
        <w:ind w:firstLineChars="200" w:firstLine="420"/>
        <w:jc w:val="left"/>
        <w:rPr>
          <w:snapToGrid w:val="0"/>
          <w:szCs w:val="21"/>
        </w:rPr>
      </w:pPr>
      <w:r>
        <w:rPr>
          <w:snapToGrid w:val="0"/>
          <w:szCs w:val="21"/>
        </w:rPr>
        <w:t>（</w:t>
      </w:r>
      <w:r>
        <w:rPr>
          <w:snapToGrid w:val="0"/>
          <w:szCs w:val="21"/>
        </w:rPr>
        <w:t>9</w:t>
      </w:r>
      <w:r>
        <w:rPr>
          <w:snapToGrid w:val="0"/>
          <w:szCs w:val="21"/>
        </w:rPr>
        <w:t>）被依法暂停或者取消投标资格；</w:t>
      </w:r>
    </w:p>
    <w:p w:rsidR="000C5E62" w:rsidRDefault="006C0B08">
      <w:pPr>
        <w:widowControl/>
        <w:ind w:firstLineChars="200" w:firstLine="420"/>
        <w:jc w:val="left"/>
        <w:rPr>
          <w:snapToGrid w:val="0"/>
          <w:szCs w:val="21"/>
        </w:rPr>
      </w:pPr>
      <w:r>
        <w:rPr>
          <w:snapToGrid w:val="0"/>
          <w:szCs w:val="21"/>
        </w:rPr>
        <w:t>（</w:t>
      </w:r>
      <w:r>
        <w:rPr>
          <w:snapToGrid w:val="0"/>
          <w:szCs w:val="21"/>
        </w:rPr>
        <w:t>10</w:t>
      </w:r>
      <w:r>
        <w:rPr>
          <w:snapToGrid w:val="0"/>
          <w:szCs w:val="21"/>
        </w:rPr>
        <w:t>）被责令停产停业、暂扣或者吊销许可证、暂扣或者吊销执照；</w:t>
      </w:r>
    </w:p>
    <w:p w:rsidR="000C5E62" w:rsidRDefault="006C0B08">
      <w:pPr>
        <w:widowControl/>
        <w:ind w:firstLineChars="200" w:firstLine="420"/>
        <w:jc w:val="left"/>
        <w:rPr>
          <w:snapToGrid w:val="0"/>
          <w:szCs w:val="21"/>
        </w:rPr>
      </w:pPr>
      <w:r>
        <w:rPr>
          <w:snapToGrid w:val="0"/>
          <w:szCs w:val="21"/>
        </w:rPr>
        <w:t>（</w:t>
      </w:r>
      <w:r>
        <w:rPr>
          <w:snapToGrid w:val="0"/>
          <w:szCs w:val="21"/>
        </w:rPr>
        <w:t>11</w:t>
      </w:r>
      <w:r>
        <w:rPr>
          <w:snapToGrid w:val="0"/>
          <w:szCs w:val="21"/>
        </w:rPr>
        <w:t>）进入清算程序，或被宣告破产，或其他丧失履约能力的情形；</w:t>
      </w:r>
    </w:p>
    <w:p w:rsidR="000C5E62" w:rsidRDefault="006C0B08">
      <w:pPr>
        <w:widowControl/>
        <w:ind w:firstLineChars="200" w:firstLine="420"/>
        <w:jc w:val="left"/>
        <w:rPr>
          <w:snapToGrid w:val="0"/>
          <w:szCs w:val="21"/>
        </w:rPr>
      </w:pPr>
      <w:r>
        <w:rPr>
          <w:snapToGrid w:val="0"/>
          <w:szCs w:val="21"/>
        </w:rPr>
        <w:t>（</w:t>
      </w:r>
      <w:r>
        <w:rPr>
          <w:snapToGrid w:val="0"/>
          <w:szCs w:val="21"/>
        </w:rPr>
        <w:t>12</w:t>
      </w:r>
      <w:r>
        <w:rPr>
          <w:snapToGrid w:val="0"/>
          <w:szCs w:val="21"/>
        </w:rPr>
        <w:t>）在最近三年内发生重大质量问题（以相关行业主管部门的行政处罚决定或司法机关出具的有关法律文书为准）；</w:t>
      </w:r>
    </w:p>
    <w:p w:rsidR="000C5E62" w:rsidRDefault="006C0B08">
      <w:pPr>
        <w:widowControl/>
        <w:ind w:firstLineChars="200" w:firstLine="420"/>
        <w:jc w:val="left"/>
        <w:rPr>
          <w:snapToGrid w:val="0"/>
          <w:szCs w:val="21"/>
        </w:rPr>
      </w:pPr>
      <w:r>
        <w:rPr>
          <w:snapToGrid w:val="0"/>
          <w:szCs w:val="21"/>
        </w:rPr>
        <w:t>（</w:t>
      </w:r>
      <w:r>
        <w:rPr>
          <w:snapToGrid w:val="0"/>
          <w:szCs w:val="21"/>
        </w:rPr>
        <w:t>13</w:t>
      </w:r>
      <w:r>
        <w:rPr>
          <w:snapToGrid w:val="0"/>
          <w:szCs w:val="21"/>
        </w:rPr>
        <w:t>）被市场监督管理机关在全国企业信用信息公示系统中列入严重违法失信企业名单；</w:t>
      </w:r>
    </w:p>
    <w:p w:rsidR="000C5E62" w:rsidRDefault="006C0B08">
      <w:pPr>
        <w:widowControl/>
        <w:ind w:firstLineChars="200" w:firstLine="420"/>
        <w:jc w:val="left"/>
        <w:rPr>
          <w:snapToGrid w:val="0"/>
          <w:szCs w:val="21"/>
        </w:rPr>
      </w:pPr>
      <w:r>
        <w:rPr>
          <w:snapToGrid w:val="0"/>
          <w:szCs w:val="21"/>
        </w:rPr>
        <w:t>（</w:t>
      </w:r>
      <w:r>
        <w:rPr>
          <w:snapToGrid w:val="0"/>
          <w:szCs w:val="21"/>
        </w:rPr>
        <w:t>14</w:t>
      </w:r>
      <w:r>
        <w:rPr>
          <w:snapToGrid w:val="0"/>
          <w:szCs w:val="21"/>
        </w:rPr>
        <w:t>）被人民法院列入失信被执行人名单且在被执行期内；</w:t>
      </w:r>
    </w:p>
    <w:p w:rsidR="000C5E62" w:rsidRDefault="006C0B08">
      <w:pPr>
        <w:widowControl/>
        <w:ind w:firstLineChars="200" w:firstLine="420"/>
        <w:jc w:val="left"/>
        <w:rPr>
          <w:snapToGrid w:val="0"/>
          <w:szCs w:val="21"/>
        </w:rPr>
      </w:pPr>
      <w:r>
        <w:rPr>
          <w:snapToGrid w:val="0"/>
          <w:szCs w:val="21"/>
        </w:rPr>
        <w:t>（</w:t>
      </w:r>
      <w:r>
        <w:rPr>
          <w:snapToGrid w:val="0"/>
          <w:szCs w:val="21"/>
        </w:rPr>
        <w:t>15</w:t>
      </w:r>
      <w:r>
        <w:rPr>
          <w:snapToGrid w:val="0"/>
          <w:szCs w:val="21"/>
        </w:rPr>
        <w:t>）被国家、重庆市（含市或任意区县）有关行政部门处以暂停投标资格行政处罚，且在处罚期限内的；</w:t>
      </w:r>
    </w:p>
    <w:p w:rsidR="000C5E62" w:rsidRDefault="006C0B08">
      <w:pPr>
        <w:widowControl/>
        <w:ind w:firstLineChars="200" w:firstLine="420"/>
        <w:jc w:val="left"/>
        <w:rPr>
          <w:snapToGrid w:val="0"/>
          <w:szCs w:val="21"/>
        </w:rPr>
      </w:pPr>
      <w:r>
        <w:rPr>
          <w:snapToGrid w:val="0"/>
          <w:szCs w:val="21"/>
        </w:rPr>
        <w:t>（</w:t>
      </w:r>
      <w:r>
        <w:rPr>
          <w:snapToGrid w:val="0"/>
          <w:szCs w:val="21"/>
        </w:rPr>
        <w:t>16</w:t>
      </w:r>
      <w:r>
        <w:rPr>
          <w:snapToGrid w:val="0"/>
          <w:szCs w:val="21"/>
        </w:rPr>
        <w:t>）法律法规或投标人须知前附表规定的其他情形。</w:t>
      </w:r>
    </w:p>
    <w:p w:rsidR="000C5E62" w:rsidRDefault="006C0B08">
      <w:pPr>
        <w:widowControl/>
        <w:ind w:firstLineChars="200" w:firstLine="420"/>
        <w:jc w:val="left"/>
        <w:rPr>
          <w:snapToGrid w:val="0"/>
          <w:szCs w:val="21"/>
        </w:rPr>
      </w:pPr>
      <w:r>
        <w:rPr>
          <w:snapToGrid w:val="0"/>
          <w:szCs w:val="21"/>
        </w:rPr>
        <w:lastRenderedPageBreak/>
        <w:t xml:space="preserve">1.5  </w:t>
      </w:r>
      <w:r>
        <w:rPr>
          <w:snapToGrid w:val="0"/>
          <w:szCs w:val="21"/>
        </w:rPr>
        <w:t>费用承担</w:t>
      </w:r>
    </w:p>
    <w:p w:rsidR="000C5E62" w:rsidRDefault="006C0B08">
      <w:pPr>
        <w:widowControl/>
        <w:ind w:firstLineChars="200" w:firstLine="420"/>
        <w:jc w:val="left"/>
        <w:rPr>
          <w:snapToGrid w:val="0"/>
          <w:szCs w:val="21"/>
        </w:rPr>
      </w:pPr>
      <w:r>
        <w:rPr>
          <w:snapToGrid w:val="0"/>
          <w:szCs w:val="21"/>
        </w:rPr>
        <w:t>投标人准备和参加投标活动发生的费用自理。</w:t>
      </w:r>
    </w:p>
    <w:p w:rsidR="000C5E62" w:rsidRDefault="006C0B08">
      <w:pPr>
        <w:widowControl/>
        <w:ind w:firstLineChars="200" w:firstLine="420"/>
        <w:jc w:val="left"/>
        <w:rPr>
          <w:snapToGrid w:val="0"/>
          <w:szCs w:val="21"/>
        </w:rPr>
      </w:pPr>
      <w:r>
        <w:rPr>
          <w:snapToGrid w:val="0"/>
          <w:szCs w:val="21"/>
        </w:rPr>
        <w:t xml:space="preserve">1.6  </w:t>
      </w:r>
      <w:r>
        <w:rPr>
          <w:snapToGrid w:val="0"/>
          <w:szCs w:val="21"/>
        </w:rPr>
        <w:t>保密</w:t>
      </w:r>
    </w:p>
    <w:p w:rsidR="000C5E62" w:rsidRDefault="006C0B08">
      <w:pPr>
        <w:widowControl/>
        <w:ind w:firstLineChars="200" w:firstLine="420"/>
        <w:jc w:val="left"/>
        <w:rPr>
          <w:snapToGrid w:val="0"/>
          <w:szCs w:val="21"/>
        </w:rPr>
      </w:pPr>
      <w:r>
        <w:rPr>
          <w:snapToGrid w:val="0"/>
          <w:szCs w:val="21"/>
        </w:rPr>
        <w:t>参与招标投标活动的各方应对招标文件和投标文件中的商业和技术等秘密保密，违者应对由此造成的后果承担法律责任。</w:t>
      </w:r>
    </w:p>
    <w:p w:rsidR="000C5E62" w:rsidRDefault="006C0B08">
      <w:pPr>
        <w:widowControl/>
        <w:ind w:firstLineChars="200" w:firstLine="420"/>
        <w:jc w:val="left"/>
        <w:rPr>
          <w:snapToGrid w:val="0"/>
          <w:szCs w:val="21"/>
        </w:rPr>
      </w:pPr>
      <w:r>
        <w:rPr>
          <w:snapToGrid w:val="0"/>
          <w:szCs w:val="21"/>
        </w:rPr>
        <w:t xml:space="preserve">1.7  </w:t>
      </w:r>
      <w:r>
        <w:rPr>
          <w:snapToGrid w:val="0"/>
          <w:szCs w:val="21"/>
        </w:rPr>
        <w:t>语言文字</w:t>
      </w:r>
    </w:p>
    <w:p w:rsidR="000C5E62" w:rsidRDefault="006C0B08">
      <w:pPr>
        <w:widowControl/>
        <w:ind w:firstLineChars="200" w:firstLine="420"/>
        <w:jc w:val="left"/>
        <w:rPr>
          <w:snapToGrid w:val="0"/>
          <w:szCs w:val="21"/>
        </w:rPr>
      </w:pPr>
      <w:r>
        <w:rPr>
          <w:snapToGrid w:val="0"/>
          <w:szCs w:val="21"/>
        </w:rPr>
        <w:t>除专用术语外，与招标投标有关的语言均使用中文。必要时专用术语应附有中文注释。</w:t>
      </w:r>
    </w:p>
    <w:p w:rsidR="000C5E62" w:rsidRDefault="006C0B08">
      <w:pPr>
        <w:widowControl/>
        <w:ind w:firstLineChars="200" w:firstLine="420"/>
        <w:jc w:val="left"/>
        <w:rPr>
          <w:snapToGrid w:val="0"/>
          <w:szCs w:val="21"/>
        </w:rPr>
      </w:pPr>
      <w:r>
        <w:rPr>
          <w:snapToGrid w:val="0"/>
          <w:szCs w:val="21"/>
        </w:rPr>
        <w:t xml:space="preserve">1.8  </w:t>
      </w:r>
      <w:r>
        <w:rPr>
          <w:snapToGrid w:val="0"/>
          <w:szCs w:val="21"/>
        </w:rPr>
        <w:t>计量单位</w:t>
      </w:r>
    </w:p>
    <w:p w:rsidR="000C5E62" w:rsidRDefault="006C0B08">
      <w:pPr>
        <w:widowControl/>
        <w:ind w:firstLineChars="200" w:firstLine="420"/>
        <w:jc w:val="left"/>
        <w:rPr>
          <w:snapToGrid w:val="0"/>
          <w:szCs w:val="21"/>
        </w:rPr>
      </w:pPr>
      <w:r>
        <w:rPr>
          <w:snapToGrid w:val="0"/>
          <w:szCs w:val="21"/>
        </w:rPr>
        <w:t>所有计量均采用中华人民共和国法定计量单位。</w:t>
      </w:r>
    </w:p>
    <w:p w:rsidR="000C5E62" w:rsidRDefault="006C0B08">
      <w:pPr>
        <w:widowControl/>
        <w:ind w:firstLineChars="200" w:firstLine="420"/>
        <w:jc w:val="left"/>
        <w:rPr>
          <w:snapToGrid w:val="0"/>
          <w:szCs w:val="21"/>
        </w:rPr>
      </w:pPr>
      <w:r>
        <w:rPr>
          <w:snapToGrid w:val="0"/>
          <w:szCs w:val="21"/>
        </w:rPr>
        <w:t xml:space="preserve">1.9  </w:t>
      </w:r>
      <w:r>
        <w:rPr>
          <w:snapToGrid w:val="0"/>
          <w:szCs w:val="21"/>
        </w:rPr>
        <w:t>踏勘现场</w:t>
      </w:r>
    </w:p>
    <w:p w:rsidR="000C5E62" w:rsidRDefault="006C0B08">
      <w:pPr>
        <w:widowControl/>
        <w:ind w:firstLineChars="200" w:firstLine="420"/>
        <w:jc w:val="left"/>
        <w:rPr>
          <w:snapToGrid w:val="0"/>
          <w:szCs w:val="21"/>
        </w:rPr>
      </w:pPr>
      <w:r>
        <w:rPr>
          <w:snapToGrid w:val="0"/>
          <w:szCs w:val="21"/>
        </w:rPr>
        <w:t xml:space="preserve">1.9.1  </w:t>
      </w:r>
      <w:r>
        <w:rPr>
          <w:snapToGrid w:val="0"/>
          <w:szCs w:val="21"/>
        </w:rPr>
        <w:t>投标人须知前附表规定组织踏勘现场的，招标人按投标人须知前附表规定的时间、</w:t>
      </w:r>
      <w:r>
        <w:rPr>
          <w:snapToGrid w:val="0"/>
          <w:szCs w:val="21"/>
        </w:rPr>
        <w:t xml:space="preserve"> </w:t>
      </w:r>
      <w:r>
        <w:rPr>
          <w:snapToGrid w:val="0"/>
          <w:szCs w:val="21"/>
        </w:rPr>
        <w:t>地点组织投标人踏勘项目现场。</w:t>
      </w:r>
    </w:p>
    <w:p w:rsidR="000C5E62" w:rsidRDefault="006C0B08">
      <w:pPr>
        <w:widowControl/>
        <w:ind w:firstLineChars="200" w:firstLine="420"/>
        <w:jc w:val="left"/>
        <w:rPr>
          <w:snapToGrid w:val="0"/>
          <w:szCs w:val="21"/>
        </w:rPr>
      </w:pPr>
      <w:r>
        <w:rPr>
          <w:snapToGrid w:val="0"/>
          <w:szCs w:val="21"/>
        </w:rPr>
        <w:t xml:space="preserve">1.9.2  </w:t>
      </w:r>
      <w:r>
        <w:rPr>
          <w:snapToGrid w:val="0"/>
          <w:szCs w:val="21"/>
        </w:rPr>
        <w:t>投标人踏勘现场发生的费用自理。</w:t>
      </w:r>
    </w:p>
    <w:p w:rsidR="000C5E62" w:rsidRDefault="006C0B08">
      <w:pPr>
        <w:widowControl/>
        <w:ind w:firstLineChars="200" w:firstLine="420"/>
        <w:jc w:val="left"/>
        <w:rPr>
          <w:snapToGrid w:val="0"/>
          <w:szCs w:val="21"/>
        </w:rPr>
      </w:pPr>
      <w:r>
        <w:rPr>
          <w:snapToGrid w:val="0"/>
          <w:szCs w:val="21"/>
        </w:rPr>
        <w:t xml:space="preserve">1.9.3  </w:t>
      </w:r>
      <w:r>
        <w:rPr>
          <w:snapToGrid w:val="0"/>
          <w:szCs w:val="21"/>
        </w:rPr>
        <w:t>除招标人的原因外，投标人自行负责在踏勘现场中所发生的人员伤亡和财产损失。</w:t>
      </w:r>
    </w:p>
    <w:p w:rsidR="000C5E62" w:rsidRDefault="006C0B08">
      <w:pPr>
        <w:widowControl/>
        <w:ind w:firstLineChars="200" w:firstLine="420"/>
        <w:jc w:val="left"/>
        <w:rPr>
          <w:snapToGrid w:val="0"/>
          <w:szCs w:val="21"/>
        </w:rPr>
      </w:pPr>
      <w:r>
        <w:rPr>
          <w:snapToGrid w:val="0"/>
          <w:szCs w:val="21"/>
        </w:rPr>
        <w:t xml:space="preserve">1.9.4  </w:t>
      </w:r>
      <w:r>
        <w:rPr>
          <w:snapToGrid w:val="0"/>
          <w:szCs w:val="21"/>
        </w:rPr>
        <w:t>招标人在踏勘现场中介绍的工程场地和相关的周边环境情况，供投标人在编制投标文件时参考，招标人不对投标人据此做出的判断和决策负责。</w:t>
      </w:r>
    </w:p>
    <w:p w:rsidR="000C5E62" w:rsidRDefault="006C0B08">
      <w:pPr>
        <w:widowControl/>
        <w:ind w:firstLineChars="200" w:firstLine="420"/>
        <w:jc w:val="left"/>
        <w:rPr>
          <w:snapToGrid w:val="0"/>
          <w:szCs w:val="21"/>
        </w:rPr>
      </w:pPr>
      <w:r>
        <w:rPr>
          <w:snapToGrid w:val="0"/>
          <w:szCs w:val="21"/>
        </w:rPr>
        <w:t xml:space="preserve">1.10  </w:t>
      </w:r>
      <w:r>
        <w:rPr>
          <w:snapToGrid w:val="0"/>
          <w:szCs w:val="21"/>
        </w:rPr>
        <w:t>投标预备会</w:t>
      </w:r>
    </w:p>
    <w:p w:rsidR="000C5E62" w:rsidRDefault="006C0B08">
      <w:pPr>
        <w:widowControl/>
        <w:ind w:firstLineChars="200" w:firstLine="420"/>
        <w:jc w:val="left"/>
        <w:rPr>
          <w:snapToGrid w:val="0"/>
          <w:szCs w:val="21"/>
        </w:rPr>
      </w:pPr>
      <w:r>
        <w:rPr>
          <w:snapToGrid w:val="0"/>
          <w:szCs w:val="21"/>
        </w:rPr>
        <w:t xml:space="preserve">1.10.1  </w:t>
      </w:r>
      <w:r>
        <w:rPr>
          <w:snapToGrid w:val="0"/>
          <w:szCs w:val="21"/>
        </w:rPr>
        <w:t>投标人须知前附表规定召开投标预备会的，招标人按投标人须知前附表规定的时间和地点召开投标预备会，澄清投标人提出的问题。</w:t>
      </w:r>
    </w:p>
    <w:p w:rsidR="000C5E62" w:rsidRDefault="006C0B08">
      <w:pPr>
        <w:widowControl/>
        <w:ind w:firstLineChars="200" w:firstLine="420"/>
        <w:jc w:val="left"/>
        <w:rPr>
          <w:snapToGrid w:val="0"/>
          <w:szCs w:val="21"/>
        </w:rPr>
      </w:pPr>
      <w:r>
        <w:rPr>
          <w:snapToGrid w:val="0"/>
          <w:szCs w:val="21"/>
        </w:rPr>
        <w:t xml:space="preserve">1.10.2  </w:t>
      </w:r>
      <w:r>
        <w:rPr>
          <w:snapToGrid w:val="0"/>
          <w:szCs w:val="21"/>
        </w:rPr>
        <w:t>投标人应在投标人须知前附表第</w:t>
      </w:r>
      <w:r>
        <w:rPr>
          <w:snapToGrid w:val="0"/>
          <w:szCs w:val="21"/>
        </w:rPr>
        <w:t>2.2.4</w:t>
      </w:r>
      <w:r>
        <w:rPr>
          <w:snapToGrid w:val="0"/>
          <w:szCs w:val="21"/>
        </w:rPr>
        <w:t>项规定的时间前，以书面形式将提出的问题送达招标人，以便招标人澄清。</w:t>
      </w:r>
    </w:p>
    <w:p w:rsidR="000C5E62" w:rsidRDefault="006C0B08">
      <w:pPr>
        <w:widowControl/>
        <w:ind w:firstLineChars="200" w:firstLine="420"/>
        <w:jc w:val="left"/>
        <w:rPr>
          <w:snapToGrid w:val="0"/>
          <w:szCs w:val="21"/>
        </w:rPr>
      </w:pPr>
      <w:r>
        <w:rPr>
          <w:snapToGrid w:val="0"/>
          <w:szCs w:val="21"/>
        </w:rPr>
        <w:t xml:space="preserve">1.10.3  </w:t>
      </w:r>
      <w:r>
        <w:rPr>
          <w:snapToGrid w:val="0"/>
          <w:szCs w:val="21"/>
        </w:rPr>
        <w:t>招标人在投标人须知前附表规定的时间内，将对投标人所提的问题进行澄清。该澄清内容为招标文件的组成部分。</w:t>
      </w:r>
    </w:p>
    <w:p w:rsidR="000C5E62" w:rsidRDefault="006C0B08">
      <w:pPr>
        <w:widowControl/>
        <w:ind w:firstLineChars="200" w:firstLine="420"/>
        <w:jc w:val="left"/>
        <w:rPr>
          <w:snapToGrid w:val="0"/>
          <w:szCs w:val="21"/>
        </w:rPr>
      </w:pPr>
      <w:r>
        <w:rPr>
          <w:snapToGrid w:val="0"/>
          <w:szCs w:val="21"/>
        </w:rPr>
        <w:t xml:space="preserve">1.11  </w:t>
      </w:r>
      <w:r>
        <w:rPr>
          <w:snapToGrid w:val="0"/>
          <w:szCs w:val="21"/>
        </w:rPr>
        <w:t>分包</w:t>
      </w:r>
    </w:p>
    <w:p w:rsidR="000C5E62" w:rsidRDefault="006C0B08">
      <w:pPr>
        <w:widowControl/>
        <w:ind w:firstLineChars="200" w:firstLine="420"/>
        <w:jc w:val="left"/>
        <w:rPr>
          <w:snapToGrid w:val="0"/>
          <w:szCs w:val="21"/>
        </w:rPr>
      </w:pPr>
      <w:r>
        <w:rPr>
          <w:snapToGrid w:val="0"/>
          <w:szCs w:val="21"/>
        </w:rPr>
        <w:t>投标人拟在中标后将中标项目的部分非主体、非关键性工作进行分包的，应符合投标人须知前附表规定的分包内容、分包金额和接受分包的第三人资质要求等限制性条件。</w:t>
      </w:r>
    </w:p>
    <w:p w:rsidR="000C5E62" w:rsidRDefault="006C0B08">
      <w:pPr>
        <w:widowControl/>
        <w:ind w:firstLineChars="200" w:firstLine="420"/>
        <w:jc w:val="left"/>
        <w:rPr>
          <w:snapToGrid w:val="0"/>
          <w:szCs w:val="21"/>
        </w:rPr>
      </w:pPr>
      <w:r>
        <w:rPr>
          <w:snapToGrid w:val="0"/>
          <w:szCs w:val="21"/>
        </w:rPr>
        <w:t xml:space="preserve">1.12  </w:t>
      </w:r>
      <w:r>
        <w:rPr>
          <w:snapToGrid w:val="0"/>
          <w:szCs w:val="21"/>
        </w:rPr>
        <w:t>偏离</w:t>
      </w:r>
    </w:p>
    <w:p w:rsidR="000C5E62" w:rsidRDefault="006C0B08">
      <w:pPr>
        <w:widowControl/>
        <w:ind w:firstLineChars="200" w:firstLine="420"/>
        <w:jc w:val="left"/>
        <w:rPr>
          <w:snapToGrid w:val="0"/>
          <w:szCs w:val="21"/>
        </w:rPr>
      </w:pPr>
      <w:r>
        <w:rPr>
          <w:snapToGrid w:val="0"/>
          <w:szCs w:val="21"/>
        </w:rPr>
        <w:t>投标人须知前附表允许投标文件偏离招标文件某些要求的，偏离应当符合招标文件规定的偏离范围和幅度。</w:t>
      </w:r>
    </w:p>
    <w:p w:rsidR="000C5E62" w:rsidRDefault="006C0B08">
      <w:pPr>
        <w:widowControl/>
        <w:ind w:firstLineChars="200" w:firstLine="420"/>
        <w:jc w:val="left"/>
        <w:rPr>
          <w:snapToGrid w:val="0"/>
          <w:szCs w:val="21"/>
        </w:rPr>
      </w:pPr>
      <w:r>
        <w:rPr>
          <w:snapToGrid w:val="0"/>
          <w:szCs w:val="21"/>
        </w:rPr>
        <w:t xml:space="preserve">2.  </w:t>
      </w:r>
      <w:r>
        <w:rPr>
          <w:snapToGrid w:val="0"/>
          <w:szCs w:val="21"/>
        </w:rPr>
        <w:t>招标文件</w:t>
      </w:r>
    </w:p>
    <w:p w:rsidR="000C5E62" w:rsidRDefault="006C0B08">
      <w:pPr>
        <w:widowControl/>
        <w:ind w:firstLineChars="200" w:firstLine="420"/>
        <w:jc w:val="left"/>
        <w:rPr>
          <w:snapToGrid w:val="0"/>
          <w:szCs w:val="21"/>
        </w:rPr>
      </w:pPr>
      <w:r>
        <w:rPr>
          <w:snapToGrid w:val="0"/>
          <w:szCs w:val="21"/>
        </w:rPr>
        <w:t xml:space="preserve">2.1  </w:t>
      </w:r>
      <w:r>
        <w:rPr>
          <w:snapToGrid w:val="0"/>
          <w:szCs w:val="21"/>
        </w:rPr>
        <w:t>招标文件的组成</w:t>
      </w:r>
    </w:p>
    <w:p w:rsidR="000C5E62" w:rsidRDefault="006C0B08">
      <w:pPr>
        <w:widowControl/>
        <w:ind w:firstLineChars="200" w:firstLine="420"/>
        <w:jc w:val="left"/>
        <w:rPr>
          <w:snapToGrid w:val="0"/>
          <w:szCs w:val="21"/>
        </w:rPr>
      </w:pPr>
      <w:r>
        <w:rPr>
          <w:snapToGrid w:val="0"/>
          <w:szCs w:val="21"/>
        </w:rPr>
        <w:t>本招标文件包括：</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）招标公告（或投标邀请书）；</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）投标人须知；</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）评标办法；</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）合同条款及格式；</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）发包人要求；</w:t>
      </w:r>
    </w:p>
    <w:p w:rsidR="000C5E62" w:rsidRDefault="006C0B08">
      <w:pPr>
        <w:widowControl/>
        <w:ind w:firstLineChars="200" w:firstLine="420"/>
        <w:jc w:val="left"/>
        <w:rPr>
          <w:snapToGrid w:val="0"/>
          <w:szCs w:val="21"/>
        </w:rPr>
      </w:pPr>
      <w:r>
        <w:rPr>
          <w:snapToGrid w:val="0"/>
          <w:szCs w:val="21"/>
        </w:rPr>
        <w:t>（</w:t>
      </w:r>
      <w:r>
        <w:rPr>
          <w:snapToGrid w:val="0"/>
          <w:szCs w:val="21"/>
        </w:rPr>
        <w:t>6</w:t>
      </w:r>
      <w:r>
        <w:rPr>
          <w:snapToGrid w:val="0"/>
          <w:szCs w:val="21"/>
        </w:rPr>
        <w:t>）投标文件格式；</w:t>
      </w:r>
    </w:p>
    <w:p w:rsidR="000C5E62" w:rsidRDefault="006C0B08">
      <w:pPr>
        <w:widowControl/>
        <w:ind w:firstLineChars="200" w:firstLine="420"/>
        <w:jc w:val="left"/>
        <w:rPr>
          <w:snapToGrid w:val="0"/>
          <w:szCs w:val="21"/>
        </w:rPr>
      </w:pPr>
      <w:r>
        <w:rPr>
          <w:snapToGrid w:val="0"/>
          <w:szCs w:val="21"/>
        </w:rPr>
        <w:t>（</w:t>
      </w:r>
      <w:r>
        <w:rPr>
          <w:snapToGrid w:val="0"/>
          <w:szCs w:val="21"/>
        </w:rPr>
        <w:t>7</w:t>
      </w:r>
      <w:r>
        <w:rPr>
          <w:snapToGrid w:val="0"/>
          <w:szCs w:val="21"/>
        </w:rPr>
        <w:t>）投标人须知前附表规定的其他资料。</w:t>
      </w:r>
    </w:p>
    <w:p w:rsidR="000C5E62" w:rsidRDefault="006C0B08">
      <w:pPr>
        <w:widowControl/>
        <w:ind w:firstLineChars="200" w:firstLine="420"/>
        <w:jc w:val="left"/>
        <w:rPr>
          <w:snapToGrid w:val="0"/>
          <w:szCs w:val="21"/>
        </w:rPr>
      </w:pPr>
      <w:r>
        <w:rPr>
          <w:snapToGrid w:val="0"/>
          <w:szCs w:val="21"/>
        </w:rPr>
        <w:t>根据本章第</w:t>
      </w:r>
      <w:r>
        <w:rPr>
          <w:snapToGrid w:val="0"/>
          <w:szCs w:val="21"/>
        </w:rPr>
        <w:t>1.10</w:t>
      </w:r>
      <w:r>
        <w:rPr>
          <w:snapToGrid w:val="0"/>
          <w:szCs w:val="21"/>
        </w:rPr>
        <w:t>款、第</w:t>
      </w:r>
      <w:r>
        <w:rPr>
          <w:snapToGrid w:val="0"/>
          <w:szCs w:val="21"/>
        </w:rPr>
        <w:t>2.2</w:t>
      </w:r>
      <w:r>
        <w:rPr>
          <w:snapToGrid w:val="0"/>
          <w:szCs w:val="21"/>
        </w:rPr>
        <w:t>款和第</w:t>
      </w:r>
      <w:r>
        <w:rPr>
          <w:snapToGrid w:val="0"/>
          <w:szCs w:val="21"/>
        </w:rPr>
        <w:t>2.3</w:t>
      </w:r>
      <w:r>
        <w:rPr>
          <w:snapToGrid w:val="0"/>
          <w:szCs w:val="21"/>
        </w:rPr>
        <w:t>款对招标文件所作的澄清、修改，构成招标文件的组成部分。</w:t>
      </w:r>
    </w:p>
    <w:p w:rsidR="000C5E62" w:rsidRDefault="006C0B08">
      <w:pPr>
        <w:widowControl/>
        <w:ind w:firstLineChars="200" w:firstLine="420"/>
        <w:jc w:val="left"/>
        <w:rPr>
          <w:snapToGrid w:val="0"/>
          <w:szCs w:val="21"/>
        </w:rPr>
      </w:pPr>
      <w:r>
        <w:rPr>
          <w:snapToGrid w:val="0"/>
          <w:szCs w:val="21"/>
        </w:rPr>
        <w:t xml:space="preserve">2.2  </w:t>
      </w:r>
      <w:r>
        <w:rPr>
          <w:snapToGrid w:val="0"/>
          <w:szCs w:val="21"/>
        </w:rPr>
        <w:t>招标文件的澄清</w:t>
      </w:r>
    </w:p>
    <w:p w:rsidR="000C5E62" w:rsidRDefault="006C0B08">
      <w:pPr>
        <w:widowControl/>
        <w:ind w:firstLineChars="200" w:firstLine="420"/>
        <w:jc w:val="left"/>
        <w:rPr>
          <w:snapToGrid w:val="0"/>
          <w:szCs w:val="21"/>
        </w:rPr>
      </w:pPr>
      <w:r>
        <w:rPr>
          <w:snapToGrid w:val="0"/>
          <w:szCs w:val="21"/>
        </w:rPr>
        <w:t xml:space="preserve">2.2.1  </w:t>
      </w:r>
      <w:r>
        <w:rPr>
          <w:snapToGrid w:val="0"/>
          <w:szCs w:val="21"/>
        </w:rPr>
        <w:t>投标人应仔细阅读和检查招标文件的全部内容。如发现缺页或附件不全，应及时向招标人提出，以便补齐。如有疑问，应在投标人须知前附表规定的时间前在相应法定网站提问，要求招标人对招标文件予以澄清。</w:t>
      </w:r>
    </w:p>
    <w:p w:rsidR="000C5E62" w:rsidRDefault="006C0B08">
      <w:pPr>
        <w:widowControl/>
        <w:ind w:firstLineChars="200" w:firstLine="420"/>
        <w:jc w:val="left"/>
        <w:rPr>
          <w:snapToGrid w:val="0"/>
          <w:szCs w:val="21"/>
        </w:rPr>
      </w:pPr>
      <w:r>
        <w:rPr>
          <w:snapToGrid w:val="0"/>
          <w:szCs w:val="21"/>
        </w:rPr>
        <w:t xml:space="preserve">2.2.2  </w:t>
      </w:r>
      <w:r>
        <w:rPr>
          <w:snapToGrid w:val="0"/>
          <w:szCs w:val="21"/>
        </w:rPr>
        <w:t>招标文件的澄清将在投标人须知前附表规定的投标截止时间</w:t>
      </w:r>
      <w:r>
        <w:rPr>
          <w:snapToGrid w:val="0"/>
          <w:szCs w:val="21"/>
        </w:rPr>
        <w:t>15</w:t>
      </w:r>
      <w:r>
        <w:rPr>
          <w:snapToGrid w:val="0"/>
          <w:szCs w:val="21"/>
        </w:rPr>
        <w:t>天前在相应法定网站发布，但不指明澄清问题的来源。如果澄清发出的时间距投标截止时间不足</w:t>
      </w:r>
      <w:r>
        <w:rPr>
          <w:snapToGrid w:val="0"/>
          <w:szCs w:val="21"/>
        </w:rPr>
        <w:t>15</w:t>
      </w:r>
      <w:r>
        <w:rPr>
          <w:snapToGrid w:val="0"/>
          <w:szCs w:val="21"/>
        </w:rPr>
        <w:t>天，相应延长投标截止时间。</w:t>
      </w:r>
    </w:p>
    <w:p w:rsidR="000C5E62" w:rsidRDefault="006C0B08">
      <w:pPr>
        <w:widowControl/>
        <w:ind w:firstLineChars="200" w:firstLine="420"/>
        <w:jc w:val="left"/>
        <w:rPr>
          <w:snapToGrid w:val="0"/>
          <w:szCs w:val="21"/>
        </w:rPr>
      </w:pPr>
      <w:r>
        <w:rPr>
          <w:snapToGrid w:val="0"/>
          <w:szCs w:val="21"/>
        </w:rPr>
        <w:t xml:space="preserve">2.2.3  </w:t>
      </w:r>
      <w:r>
        <w:rPr>
          <w:snapToGrid w:val="0"/>
          <w:szCs w:val="21"/>
        </w:rPr>
        <w:t>招标人对招标文件的修改内容可能影响投标文件编制的，须在投标截止时间</w:t>
      </w:r>
      <w:r>
        <w:rPr>
          <w:snapToGrid w:val="0"/>
          <w:szCs w:val="21"/>
        </w:rPr>
        <w:t>15</w:t>
      </w:r>
      <w:r>
        <w:rPr>
          <w:snapToGrid w:val="0"/>
          <w:szCs w:val="21"/>
        </w:rPr>
        <w:t>日前发布，发布时间至投标截止时间不足</w:t>
      </w:r>
      <w:r>
        <w:rPr>
          <w:snapToGrid w:val="0"/>
          <w:szCs w:val="21"/>
        </w:rPr>
        <w:t>15</w:t>
      </w:r>
      <w:r>
        <w:rPr>
          <w:snapToGrid w:val="0"/>
          <w:szCs w:val="21"/>
        </w:rPr>
        <w:t>日的，须相应延后投标截止时间。</w:t>
      </w:r>
    </w:p>
    <w:p w:rsidR="000C5E62" w:rsidRDefault="006C0B08">
      <w:pPr>
        <w:widowControl/>
        <w:ind w:firstLineChars="200" w:firstLine="420"/>
        <w:jc w:val="left"/>
        <w:rPr>
          <w:snapToGrid w:val="0"/>
          <w:szCs w:val="21"/>
        </w:rPr>
      </w:pPr>
      <w:r>
        <w:rPr>
          <w:snapToGrid w:val="0"/>
          <w:szCs w:val="21"/>
        </w:rPr>
        <w:t xml:space="preserve">2.2.4  </w:t>
      </w:r>
      <w:r>
        <w:rPr>
          <w:snapToGrid w:val="0"/>
          <w:szCs w:val="21"/>
        </w:rPr>
        <w:t>投标人对招标文件和澄清修改仍有异议的，可于投标截止时间</w:t>
      </w:r>
      <w:r>
        <w:rPr>
          <w:snapToGrid w:val="0"/>
          <w:szCs w:val="21"/>
        </w:rPr>
        <w:t>10</w:t>
      </w:r>
      <w:r>
        <w:rPr>
          <w:snapToGrid w:val="0"/>
          <w:szCs w:val="21"/>
        </w:rPr>
        <w:t>日前，以书面形式通知招标人或招标代理机构。招标人应将答复以修改的形式在相应法定网站发布。修改内容可能影响投标文件编</w:t>
      </w:r>
      <w:r>
        <w:rPr>
          <w:snapToGrid w:val="0"/>
          <w:szCs w:val="21"/>
        </w:rPr>
        <w:lastRenderedPageBreak/>
        <w:t>制的，须在投标截止时间</w:t>
      </w:r>
      <w:r>
        <w:rPr>
          <w:snapToGrid w:val="0"/>
          <w:szCs w:val="21"/>
        </w:rPr>
        <w:t>15</w:t>
      </w:r>
      <w:r>
        <w:rPr>
          <w:snapToGrid w:val="0"/>
          <w:szCs w:val="21"/>
        </w:rPr>
        <w:t>日前发布，发布时间至投标截止时间不足</w:t>
      </w:r>
      <w:r>
        <w:rPr>
          <w:snapToGrid w:val="0"/>
          <w:szCs w:val="21"/>
        </w:rPr>
        <w:t>15</w:t>
      </w:r>
      <w:r>
        <w:rPr>
          <w:snapToGrid w:val="0"/>
          <w:szCs w:val="21"/>
        </w:rPr>
        <w:t>日的，须相应延后投标截止时间。</w:t>
      </w:r>
    </w:p>
    <w:p w:rsidR="000C5E62" w:rsidRDefault="006C0B08">
      <w:pPr>
        <w:widowControl/>
        <w:ind w:firstLineChars="200" w:firstLine="420"/>
        <w:jc w:val="left"/>
        <w:rPr>
          <w:snapToGrid w:val="0"/>
          <w:szCs w:val="21"/>
        </w:rPr>
      </w:pPr>
      <w:r>
        <w:rPr>
          <w:snapToGrid w:val="0"/>
          <w:szCs w:val="21"/>
        </w:rPr>
        <w:t xml:space="preserve">2.3  </w:t>
      </w:r>
      <w:r>
        <w:rPr>
          <w:snapToGrid w:val="0"/>
          <w:szCs w:val="21"/>
        </w:rPr>
        <w:t>招标文件的修改</w:t>
      </w:r>
    </w:p>
    <w:p w:rsidR="000C5E62" w:rsidRDefault="006C0B08">
      <w:pPr>
        <w:widowControl/>
        <w:ind w:firstLineChars="200" w:firstLine="420"/>
        <w:jc w:val="left"/>
        <w:rPr>
          <w:snapToGrid w:val="0"/>
          <w:szCs w:val="21"/>
        </w:rPr>
      </w:pPr>
      <w:r>
        <w:rPr>
          <w:snapToGrid w:val="0"/>
          <w:szCs w:val="21"/>
        </w:rPr>
        <w:t>按照本章第</w:t>
      </w:r>
      <w:r>
        <w:rPr>
          <w:snapToGrid w:val="0"/>
          <w:szCs w:val="21"/>
        </w:rPr>
        <w:t>2.2</w:t>
      </w:r>
      <w:r>
        <w:rPr>
          <w:snapToGrid w:val="0"/>
          <w:szCs w:val="21"/>
        </w:rPr>
        <w:t>款招标文件的澄清相关内容及方式执行。</w:t>
      </w:r>
    </w:p>
    <w:p w:rsidR="000C5E62" w:rsidRDefault="006C0B08">
      <w:pPr>
        <w:widowControl/>
        <w:ind w:firstLineChars="200" w:firstLine="420"/>
        <w:jc w:val="left"/>
        <w:rPr>
          <w:snapToGrid w:val="0"/>
          <w:szCs w:val="21"/>
        </w:rPr>
      </w:pPr>
      <w:r>
        <w:rPr>
          <w:snapToGrid w:val="0"/>
          <w:szCs w:val="21"/>
        </w:rPr>
        <w:t xml:space="preserve">3.  </w:t>
      </w:r>
      <w:r>
        <w:rPr>
          <w:snapToGrid w:val="0"/>
          <w:szCs w:val="21"/>
        </w:rPr>
        <w:t>投标文件</w:t>
      </w:r>
    </w:p>
    <w:p w:rsidR="000C5E62" w:rsidRDefault="006C0B08">
      <w:pPr>
        <w:widowControl/>
        <w:ind w:firstLineChars="200" w:firstLine="420"/>
        <w:jc w:val="left"/>
        <w:rPr>
          <w:snapToGrid w:val="0"/>
          <w:szCs w:val="21"/>
        </w:rPr>
      </w:pPr>
      <w:r>
        <w:rPr>
          <w:snapToGrid w:val="0"/>
          <w:szCs w:val="21"/>
        </w:rPr>
        <w:t xml:space="preserve">3.1  </w:t>
      </w:r>
      <w:r>
        <w:rPr>
          <w:snapToGrid w:val="0"/>
          <w:szCs w:val="21"/>
        </w:rPr>
        <w:t>投标文件的组成</w:t>
      </w:r>
    </w:p>
    <w:p w:rsidR="000C5E62" w:rsidRDefault="006C0B08">
      <w:pPr>
        <w:widowControl/>
        <w:ind w:firstLineChars="200" w:firstLine="420"/>
        <w:jc w:val="left"/>
        <w:rPr>
          <w:snapToGrid w:val="0"/>
          <w:szCs w:val="21"/>
        </w:rPr>
      </w:pPr>
      <w:r>
        <w:rPr>
          <w:snapToGrid w:val="0"/>
          <w:szCs w:val="21"/>
        </w:rPr>
        <w:t xml:space="preserve">3.1.1 </w:t>
      </w:r>
      <w:r>
        <w:rPr>
          <w:snapToGrid w:val="0"/>
          <w:szCs w:val="21"/>
        </w:rPr>
        <w:t>投标文件应包括下列内容：</w:t>
      </w:r>
    </w:p>
    <w:p w:rsidR="000C5E62" w:rsidRDefault="006C0B08">
      <w:pPr>
        <w:widowControl/>
        <w:ind w:firstLineChars="200" w:firstLine="420"/>
        <w:jc w:val="left"/>
        <w:rPr>
          <w:snapToGrid w:val="0"/>
          <w:szCs w:val="21"/>
        </w:rPr>
      </w:pPr>
      <w:r>
        <w:rPr>
          <w:snapToGrid w:val="0"/>
          <w:szCs w:val="21"/>
        </w:rPr>
        <w:t>3.1.1.1</w:t>
      </w:r>
      <w:r>
        <w:rPr>
          <w:snapToGrid w:val="0"/>
          <w:szCs w:val="21"/>
        </w:rPr>
        <w:t>投标保函部分（适用于投标保证金采用纸质投标保函形式的）</w:t>
      </w:r>
    </w:p>
    <w:p w:rsidR="000C5E62" w:rsidRDefault="006C0B08">
      <w:pPr>
        <w:widowControl/>
        <w:ind w:firstLineChars="200" w:firstLine="420"/>
        <w:jc w:val="left"/>
        <w:rPr>
          <w:snapToGrid w:val="0"/>
          <w:szCs w:val="21"/>
        </w:rPr>
      </w:pPr>
      <w:r>
        <w:rPr>
          <w:snapToGrid w:val="0"/>
          <w:szCs w:val="21"/>
        </w:rPr>
        <w:t>3.1.1.2</w:t>
      </w:r>
      <w:r>
        <w:rPr>
          <w:snapToGrid w:val="0"/>
          <w:szCs w:val="21"/>
        </w:rPr>
        <w:t>投标函部分</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）投标函</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）投标函附录</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）法定代表人身份证明或附有法定代表人身份证明的授权委托书</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）低价风险担保提交承诺书（如有）</w:t>
      </w:r>
    </w:p>
    <w:p w:rsidR="000C5E62" w:rsidRDefault="006C0B08">
      <w:pPr>
        <w:widowControl/>
        <w:ind w:firstLineChars="200" w:firstLine="420"/>
        <w:jc w:val="left"/>
        <w:rPr>
          <w:snapToGrid w:val="0"/>
          <w:szCs w:val="21"/>
        </w:rPr>
      </w:pPr>
      <w:r>
        <w:rPr>
          <w:snapToGrid w:val="0"/>
          <w:szCs w:val="21"/>
        </w:rPr>
        <w:t>3.1.1.4</w:t>
      </w:r>
      <w:r>
        <w:rPr>
          <w:snapToGrid w:val="0"/>
          <w:szCs w:val="21"/>
        </w:rPr>
        <w:t>技术部分（不设置技术方案评审的不设此部分）</w:t>
      </w:r>
    </w:p>
    <w:p w:rsidR="000C5E62" w:rsidRDefault="006C0B08">
      <w:pPr>
        <w:widowControl/>
        <w:ind w:firstLineChars="200" w:firstLine="420"/>
        <w:jc w:val="left"/>
        <w:rPr>
          <w:snapToGrid w:val="0"/>
          <w:szCs w:val="21"/>
        </w:rPr>
      </w:pPr>
      <w:r>
        <w:rPr>
          <w:snapToGrid w:val="0"/>
          <w:szCs w:val="21"/>
        </w:rPr>
        <w:t>3.1.1.5</w:t>
      </w:r>
      <w:r>
        <w:rPr>
          <w:snapToGrid w:val="0"/>
          <w:szCs w:val="21"/>
        </w:rPr>
        <w:t>资格审查部分</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）法定代表人身份证明或附有法定代表人身份证明的授权委托书</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）联合体协议书（如有）</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）投标人基本情况表</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）项目管理机构</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）近年财务状况表</w:t>
      </w:r>
    </w:p>
    <w:p w:rsidR="000C5E62" w:rsidRDefault="006C0B08">
      <w:pPr>
        <w:widowControl/>
        <w:ind w:firstLineChars="200" w:firstLine="420"/>
        <w:jc w:val="left"/>
        <w:rPr>
          <w:snapToGrid w:val="0"/>
          <w:szCs w:val="21"/>
        </w:rPr>
      </w:pPr>
      <w:r>
        <w:rPr>
          <w:snapToGrid w:val="0"/>
          <w:szCs w:val="21"/>
        </w:rPr>
        <w:t>（</w:t>
      </w:r>
      <w:r>
        <w:rPr>
          <w:snapToGrid w:val="0"/>
          <w:szCs w:val="21"/>
        </w:rPr>
        <w:t>6</w:t>
      </w:r>
      <w:r>
        <w:rPr>
          <w:snapToGrid w:val="0"/>
          <w:szCs w:val="21"/>
        </w:rPr>
        <w:t>）类似项目情况表</w:t>
      </w:r>
    </w:p>
    <w:p w:rsidR="000C5E62" w:rsidRDefault="006C0B08">
      <w:pPr>
        <w:widowControl/>
        <w:ind w:firstLineChars="200" w:firstLine="420"/>
        <w:jc w:val="left"/>
        <w:rPr>
          <w:snapToGrid w:val="0"/>
          <w:szCs w:val="21"/>
        </w:rPr>
      </w:pPr>
      <w:r>
        <w:rPr>
          <w:snapToGrid w:val="0"/>
          <w:szCs w:val="21"/>
        </w:rPr>
        <w:t>（</w:t>
      </w:r>
      <w:r>
        <w:rPr>
          <w:snapToGrid w:val="0"/>
          <w:szCs w:val="21"/>
        </w:rPr>
        <w:t>7</w:t>
      </w:r>
      <w:r>
        <w:rPr>
          <w:snapToGrid w:val="0"/>
          <w:szCs w:val="21"/>
        </w:rPr>
        <w:t>）承诺</w:t>
      </w:r>
    </w:p>
    <w:p w:rsidR="000C5E62" w:rsidRDefault="006C0B08">
      <w:pPr>
        <w:widowControl/>
        <w:ind w:firstLineChars="200" w:firstLine="420"/>
        <w:jc w:val="left"/>
        <w:rPr>
          <w:snapToGrid w:val="0"/>
          <w:szCs w:val="21"/>
        </w:rPr>
      </w:pPr>
      <w:r>
        <w:rPr>
          <w:snapToGrid w:val="0"/>
          <w:szCs w:val="21"/>
        </w:rPr>
        <w:t>（</w:t>
      </w:r>
      <w:r>
        <w:rPr>
          <w:snapToGrid w:val="0"/>
          <w:szCs w:val="21"/>
        </w:rPr>
        <w:t>8</w:t>
      </w:r>
      <w:r>
        <w:rPr>
          <w:snapToGrid w:val="0"/>
          <w:szCs w:val="21"/>
        </w:rPr>
        <w:t>）其他资料</w:t>
      </w:r>
    </w:p>
    <w:p w:rsidR="000C5E62" w:rsidRDefault="006C0B08">
      <w:pPr>
        <w:widowControl/>
        <w:ind w:firstLineChars="200" w:firstLine="420"/>
        <w:jc w:val="left"/>
        <w:rPr>
          <w:snapToGrid w:val="0"/>
          <w:szCs w:val="21"/>
        </w:rPr>
      </w:pPr>
      <w:r>
        <w:rPr>
          <w:snapToGrid w:val="0"/>
          <w:szCs w:val="21"/>
        </w:rPr>
        <w:t xml:space="preserve">3.1.2  </w:t>
      </w:r>
      <w:r>
        <w:rPr>
          <w:snapToGrid w:val="0"/>
          <w:szCs w:val="21"/>
        </w:rPr>
        <w:t>投标人须知前附表规定不接受联合体投标的，或投标人没有组成联合体的，投标文件不包括联合体协议书。</w:t>
      </w:r>
    </w:p>
    <w:p w:rsidR="000C5E62" w:rsidRDefault="006C0B08">
      <w:pPr>
        <w:widowControl/>
        <w:ind w:firstLineChars="200" w:firstLine="420"/>
        <w:jc w:val="left"/>
        <w:rPr>
          <w:snapToGrid w:val="0"/>
          <w:szCs w:val="21"/>
        </w:rPr>
      </w:pPr>
      <w:r>
        <w:rPr>
          <w:snapToGrid w:val="0"/>
          <w:szCs w:val="21"/>
        </w:rPr>
        <w:t xml:space="preserve">3.2  </w:t>
      </w:r>
      <w:r>
        <w:rPr>
          <w:snapToGrid w:val="0"/>
          <w:szCs w:val="21"/>
        </w:rPr>
        <w:t>投标报价</w:t>
      </w:r>
    </w:p>
    <w:p w:rsidR="000C5E62" w:rsidRDefault="006C0B08">
      <w:pPr>
        <w:widowControl/>
        <w:ind w:firstLineChars="200" w:firstLine="420"/>
        <w:jc w:val="left"/>
        <w:rPr>
          <w:snapToGrid w:val="0"/>
          <w:szCs w:val="21"/>
        </w:rPr>
      </w:pPr>
      <w:r>
        <w:rPr>
          <w:snapToGrid w:val="0"/>
          <w:szCs w:val="21"/>
        </w:rPr>
        <w:t xml:space="preserve">3.2.1 </w:t>
      </w:r>
      <w:r>
        <w:rPr>
          <w:snapToGrid w:val="0"/>
          <w:kern w:val="0"/>
          <w:szCs w:val="21"/>
        </w:rPr>
        <w:t>投标报价应包括国家规定的增值税税金，除投标人须知前附表另有规定外，增值税税金按一般计税方法计算</w:t>
      </w:r>
      <w:r>
        <w:rPr>
          <w:snapToGrid w:val="0"/>
          <w:szCs w:val="21"/>
        </w:rPr>
        <w:t>。</w:t>
      </w:r>
    </w:p>
    <w:p w:rsidR="000C5E62" w:rsidRDefault="006C0B08">
      <w:pPr>
        <w:widowControl/>
        <w:ind w:firstLineChars="200" w:firstLine="420"/>
        <w:jc w:val="left"/>
        <w:rPr>
          <w:snapToGrid w:val="0"/>
          <w:szCs w:val="21"/>
        </w:rPr>
      </w:pPr>
      <w:r>
        <w:rPr>
          <w:snapToGrid w:val="0"/>
          <w:szCs w:val="21"/>
        </w:rPr>
        <w:t xml:space="preserve">3.2.2 </w:t>
      </w:r>
      <w:r>
        <w:rPr>
          <w:snapToGrid w:val="0"/>
          <w:szCs w:val="21"/>
        </w:rPr>
        <w:t>投标人应充分了解该项目的总体情况以及影响投标报价的其他要素。</w:t>
      </w:r>
    </w:p>
    <w:p w:rsidR="000C5E62" w:rsidRDefault="006C0B08">
      <w:pPr>
        <w:widowControl/>
        <w:ind w:firstLineChars="200" w:firstLine="420"/>
        <w:jc w:val="left"/>
        <w:rPr>
          <w:snapToGrid w:val="0"/>
          <w:szCs w:val="21"/>
        </w:rPr>
      </w:pPr>
      <w:r>
        <w:rPr>
          <w:snapToGrid w:val="0"/>
          <w:szCs w:val="21"/>
        </w:rPr>
        <w:t xml:space="preserve">3.2.3 </w:t>
      </w:r>
      <w:r>
        <w:rPr>
          <w:snapToGrid w:val="0"/>
          <w:szCs w:val="21"/>
        </w:rPr>
        <w:t>本项目的报价方式见投标人须知前附表。投标人在投标截止时间前修改投标函中的投标报价总额。此修改须符合本章第</w:t>
      </w:r>
      <w:r>
        <w:rPr>
          <w:snapToGrid w:val="0"/>
          <w:szCs w:val="21"/>
        </w:rPr>
        <w:t>4.3</w:t>
      </w:r>
      <w:r>
        <w:rPr>
          <w:snapToGrid w:val="0"/>
          <w:szCs w:val="21"/>
        </w:rPr>
        <w:t>款的有关要求。</w:t>
      </w:r>
    </w:p>
    <w:p w:rsidR="000C5E62" w:rsidRDefault="006C0B08">
      <w:pPr>
        <w:widowControl/>
        <w:ind w:firstLineChars="200" w:firstLine="420"/>
        <w:jc w:val="left"/>
        <w:rPr>
          <w:snapToGrid w:val="0"/>
          <w:szCs w:val="21"/>
        </w:rPr>
      </w:pPr>
      <w:r>
        <w:rPr>
          <w:snapToGrid w:val="0"/>
          <w:szCs w:val="21"/>
        </w:rPr>
        <w:t xml:space="preserve">3.2.4 </w:t>
      </w:r>
      <w:r>
        <w:rPr>
          <w:snapToGrid w:val="0"/>
          <w:szCs w:val="21"/>
        </w:rPr>
        <w:t>招标人设有最高投标限价的，投标人的投标报价不得超过最高投标限价，最高投标限价在投标人须知前附表中载明。</w:t>
      </w:r>
    </w:p>
    <w:p w:rsidR="000C5E62" w:rsidRDefault="006C0B08">
      <w:pPr>
        <w:widowControl/>
        <w:ind w:firstLineChars="200" w:firstLine="420"/>
        <w:jc w:val="left"/>
        <w:rPr>
          <w:snapToGrid w:val="0"/>
          <w:szCs w:val="21"/>
        </w:rPr>
      </w:pPr>
      <w:r>
        <w:rPr>
          <w:snapToGrid w:val="0"/>
          <w:szCs w:val="21"/>
        </w:rPr>
        <w:t xml:space="preserve">3.2.5 </w:t>
      </w:r>
      <w:r>
        <w:rPr>
          <w:snapToGrid w:val="0"/>
          <w:szCs w:val="21"/>
        </w:rPr>
        <w:t>投标报价的</w:t>
      </w:r>
      <w:proofErr w:type="gramStart"/>
      <w:r>
        <w:rPr>
          <w:snapToGrid w:val="0"/>
          <w:szCs w:val="21"/>
        </w:rPr>
        <w:t>其他要</w:t>
      </w:r>
      <w:proofErr w:type="gramEnd"/>
      <w:r>
        <w:rPr>
          <w:snapToGrid w:val="0"/>
          <w:szCs w:val="21"/>
        </w:rPr>
        <w:t>求见投标人须知前附表。</w:t>
      </w:r>
    </w:p>
    <w:p w:rsidR="000C5E62" w:rsidRDefault="006C0B08">
      <w:pPr>
        <w:widowControl/>
        <w:ind w:firstLineChars="200" w:firstLine="420"/>
        <w:jc w:val="left"/>
        <w:rPr>
          <w:snapToGrid w:val="0"/>
          <w:szCs w:val="21"/>
        </w:rPr>
      </w:pPr>
      <w:r>
        <w:rPr>
          <w:snapToGrid w:val="0"/>
          <w:szCs w:val="21"/>
        </w:rPr>
        <w:t xml:space="preserve">3.3  </w:t>
      </w:r>
      <w:r>
        <w:rPr>
          <w:snapToGrid w:val="0"/>
          <w:szCs w:val="21"/>
        </w:rPr>
        <w:t>投标有效期</w:t>
      </w:r>
    </w:p>
    <w:p w:rsidR="000C5E62" w:rsidRDefault="006C0B08">
      <w:pPr>
        <w:widowControl/>
        <w:ind w:firstLineChars="200" w:firstLine="420"/>
        <w:jc w:val="left"/>
        <w:rPr>
          <w:snapToGrid w:val="0"/>
          <w:szCs w:val="21"/>
        </w:rPr>
      </w:pPr>
      <w:r>
        <w:rPr>
          <w:snapToGrid w:val="0"/>
          <w:szCs w:val="21"/>
        </w:rPr>
        <w:t xml:space="preserve">3.3.1  </w:t>
      </w:r>
      <w:r>
        <w:rPr>
          <w:snapToGrid w:val="0"/>
          <w:szCs w:val="21"/>
        </w:rPr>
        <w:t>在投标人须知前附表规定的投标有效期内，投标人不得要求撤销或修改其投标文件。</w:t>
      </w:r>
    </w:p>
    <w:p w:rsidR="000C5E62" w:rsidRDefault="006C0B08">
      <w:pPr>
        <w:widowControl/>
        <w:ind w:firstLineChars="200" w:firstLine="420"/>
        <w:jc w:val="left"/>
        <w:rPr>
          <w:snapToGrid w:val="0"/>
          <w:szCs w:val="21"/>
        </w:rPr>
      </w:pPr>
      <w:r>
        <w:rPr>
          <w:snapToGrid w:val="0"/>
          <w:szCs w:val="21"/>
        </w:rPr>
        <w:t xml:space="preserve">3.3.2  </w:t>
      </w:r>
      <w:r>
        <w:rPr>
          <w:snapToGrid w:val="0"/>
          <w:szCs w:val="21"/>
        </w:rPr>
        <w:t>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p>
    <w:p w:rsidR="000C5E62" w:rsidRDefault="006C0B08">
      <w:pPr>
        <w:widowControl/>
        <w:ind w:firstLineChars="200" w:firstLine="420"/>
        <w:jc w:val="left"/>
        <w:rPr>
          <w:snapToGrid w:val="0"/>
          <w:szCs w:val="21"/>
        </w:rPr>
      </w:pPr>
      <w:r>
        <w:rPr>
          <w:snapToGrid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0C5E62" w:rsidRDefault="006C0B08">
      <w:pPr>
        <w:widowControl/>
        <w:ind w:firstLineChars="200" w:firstLine="420"/>
        <w:jc w:val="left"/>
        <w:rPr>
          <w:snapToGrid w:val="0"/>
          <w:szCs w:val="21"/>
        </w:rPr>
      </w:pPr>
      <w:r>
        <w:rPr>
          <w:snapToGrid w:val="0"/>
          <w:szCs w:val="21"/>
        </w:rPr>
        <w:t xml:space="preserve">3.4  </w:t>
      </w:r>
      <w:r>
        <w:rPr>
          <w:snapToGrid w:val="0"/>
          <w:szCs w:val="21"/>
        </w:rPr>
        <w:t>投标保证金</w:t>
      </w:r>
    </w:p>
    <w:p w:rsidR="000C5E62" w:rsidRDefault="006C0B08">
      <w:pPr>
        <w:widowControl/>
        <w:ind w:firstLineChars="200" w:firstLine="420"/>
        <w:jc w:val="left"/>
        <w:rPr>
          <w:snapToGrid w:val="0"/>
          <w:szCs w:val="21"/>
        </w:rPr>
      </w:pPr>
      <w:r>
        <w:rPr>
          <w:snapToGrid w:val="0"/>
          <w:szCs w:val="21"/>
        </w:rPr>
        <w:t xml:space="preserve">3.4.1  </w:t>
      </w:r>
      <w:r>
        <w:rPr>
          <w:snapToGrid w:val="0"/>
          <w:szCs w:val="21"/>
        </w:rPr>
        <w:t>投标人在递交投标文件的同时，应按投标人须知前附表的规定递交投标保证金，并作为其投标文件的组成部分。联合体投标的，其投标保证金由牵头人递交，并应符合投标人须知前附表的规定。</w:t>
      </w:r>
    </w:p>
    <w:p w:rsidR="000C5E62" w:rsidRDefault="006C0B08">
      <w:pPr>
        <w:widowControl/>
        <w:ind w:firstLineChars="200" w:firstLine="420"/>
        <w:jc w:val="left"/>
        <w:rPr>
          <w:snapToGrid w:val="0"/>
          <w:szCs w:val="21"/>
        </w:rPr>
      </w:pPr>
      <w:r>
        <w:rPr>
          <w:snapToGrid w:val="0"/>
          <w:szCs w:val="21"/>
        </w:rPr>
        <w:t xml:space="preserve">3.4.2  </w:t>
      </w:r>
      <w:r>
        <w:rPr>
          <w:snapToGrid w:val="0"/>
          <w:szCs w:val="21"/>
        </w:rPr>
        <w:t>投标人不按本章第</w:t>
      </w:r>
      <w:r>
        <w:rPr>
          <w:snapToGrid w:val="0"/>
          <w:szCs w:val="21"/>
        </w:rPr>
        <w:t xml:space="preserve"> 3.4.1 </w:t>
      </w:r>
      <w:r>
        <w:rPr>
          <w:snapToGrid w:val="0"/>
          <w:szCs w:val="21"/>
        </w:rPr>
        <w:t>项要求提交投标保证金的，其投标文件作否决投标处理。</w:t>
      </w:r>
    </w:p>
    <w:p w:rsidR="000C5E62" w:rsidRDefault="006C0B08">
      <w:pPr>
        <w:widowControl/>
        <w:ind w:firstLineChars="200" w:firstLine="420"/>
        <w:jc w:val="left"/>
        <w:rPr>
          <w:snapToGrid w:val="0"/>
          <w:szCs w:val="21"/>
        </w:rPr>
      </w:pPr>
      <w:r>
        <w:rPr>
          <w:snapToGrid w:val="0"/>
          <w:szCs w:val="21"/>
        </w:rPr>
        <w:t xml:space="preserve">3.4.3  </w:t>
      </w:r>
      <w:r>
        <w:rPr>
          <w:snapToGrid w:val="0"/>
          <w:szCs w:val="21"/>
        </w:rPr>
        <w:t>投标保证金（投标保函）退还：见投标人须知前附表。</w:t>
      </w:r>
    </w:p>
    <w:p w:rsidR="000C5E62" w:rsidRDefault="006C0B08">
      <w:pPr>
        <w:widowControl/>
        <w:ind w:firstLineChars="200" w:firstLine="420"/>
        <w:jc w:val="left"/>
        <w:rPr>
          <w:snapToGrid w:val="0"/>
          <w:szCs w:val="21"/>
        </w:rPr>
      </w:pPr>
      <w:r>
        <w:rPr>
          <w:snapToGrid w:val="0"/>
          <w:szCs w:val="21"/>
        </w:rPr>
        <w:t xml:space="preserve">3.4.4  </w:t>
      </w:r>
      <w:r>
        <w:rPr>
          <w:snapToGrid w:val="0"/>
          <w:szCs w:val="21"/>
        </w:rPr>
        <w:t>有下列情形之一的，投标保证金将不予退还：</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）投标人在规定的投标有效期内撤销或修改其投标文件；</w:t>
      </w:r>
    </w:p>
    <w:p w:rsidR="000C5E62" w:rsidRDefault="006C0B08">
      <w:pPr>
        <w:widowControl/>
        <w:ind w:firstLineChars="200" w:firstLine="420"/>
        <w:jc w:val="left"/>
        <w:rPr>
          <w:snapToGrid w:val="0"/>
          <w:szCs w:val="21"/>
        </w:rPr>
      </w:pPr>
      <w:r>
        <w:rPr>
          <w:snapToGrid w:val="0"/>
          <w:szCs w:val="21"/>
        </w:rPr>
        <w:lastRenderedPageBreak/>
        <w:t>（</w:t>
      </w:r>
      <w:r>
        <w:rPr>
          <w:snapToGrid w:val="0"/>
          <w:szCs w:val="21"/>
        </w:rPr>
        <w:t>2</w:t>
      </w:r>
      <w:r>
        <w:rPr>
          <w:snapToGrid w:val="0"/>
          <w:szCs w:val="21"/>
        </w:rPr>
        <w:t>）中标人在收到中标通知书后，无正当理由不与招标人订立合同，在签订合同时向招标人提出附加条件，或者不按照招标文件要求提交履约保证金；</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）中标人（或拟中标人）拒不提供或者不按时提供低价风险担保（适用于经评审的最低投标价法）；</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）违反本章第</w:t>
      </w:r>
      <w:r>
        <w:rPr>
          <w:snapToGrid w:val="0"/>
          <w:szCs w:val="21"/>
        </w:rPr>
        <w:t>9.2</w:t>
      </w:r>
      <w:r>
        <w:rPr>
          <w:snapToGrid w:val="0"/>
          <w:szCs w:val="21"/>
        </w:rPr>
        <w:t>款对投标人的纪律要求的；</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）法律法规规定的其他情形。</w:t>
      </w:r>
    </w:p>
    <w:p w:rsidR="000C5E62" w:rsidRDefault="006C0B08">
      <w:pPr>
        <w:widowControl/>
        <w:ind w:firstLineChars="200" w:firstLine="420"/>
        <w:jc w:val="left"/>
        <w:rPr>
          <w:snapToGrid w:val="0"/>
          <w:szCs w:val="21"/>
        </w:rPr>
      </w:pPr>
      <w:r>
        <w:rPr>
          <w:snapToGrid w:val="0"/>
          <w:szCs w:val="21"/>
        </w:rPr>
        <w:t>3.4.5</w:t>
      </w:r>
      <w:r>
        <w:rPr>
          <w:snapToGrid w:val="0"/>
          <w:szCs w:val="21"/>
        </w:rPr>
        <w:t>（</w:t>
      </w:r>
      <w:r>
        <w:rPr>
          <w:snapToGrid w:val="0"/>
          <w:szCs w:val="21"/>
        </w:rPr>
        <w:t>1</w:t>
      </w:r>
      <w:r>
        <w:rPr>
          <w:snapToGrid w:val="0"/>
          <w:szCs w:val="21"/>
        </w:rPr>
        <w:t>）投标保证金为无条件担保；</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）投标保证金的受益人为招标人。</w:t>
      </w:r>
    </w:p>
    <w:p w:rsidR="000C5E62" w:rsidRDefault="006C0B08">
      <w:pPr>
        <w:widowControl/>
        <w:ind w:firstLineChars="200" w:firstLine="420"/>
        <w:jc w:val="left"/>
        <w:rPr>
          <w:snapToGrid w:val="0"/>
          <w:szCs w:val="21"/>
        </w:rPr>
      </w:pPr>
      <w:r>
        <w:rPr>
          <w:snapToGrid w:val="0"/>
          <w:szCs w:val="21"/>
        </w:rPr>
        <w:t xml:space="preserve">3.5A  </w:t>
      </w:r>
      <w:r>
        <w:rPr>
          <w:snapToGrid w:val="0"/>
          <w:szCs w:val="21"/>
        </w:rPr>
        <w:t>资格审查资料</w:t>
      </w:r>
    </w:p>
    <w:p w:rsidR="000C5E62" w:rsidRDefault="006C0B08">
      <w:pPr>
        <w:widowControl/>
        <w:ind w:firstLineChars="200" w:firstLine="420"/>
        <w:jc w:val="left"/>
        <w:rPr>
          <w:snapToGrid w:val="0"/>
          <w:szCs w:val="21"/>
        </w:rPr>
      </w:pPr>
      <w:r>
        <w:rPr>
          <w:snapToGrid w:val="0"/>
          <w:szCs w:val="21"/>
        </w:rPr>
        <w:t>投标人在编制投标文件时，应按新情况更新或补充其在申请资格预审时提供的资料，以证实其各项资格条件仍能继续满足资格预审文件的要求，具备承担本标段施工的资质条件、能力和信誉。</w:t>
      </w:r>
    </w:p>
    <w:p w:rsidR="000C5E62" w:rsidRDefault="006C0B08">
      <w:pPr>
        <w:widowControl/>
        <w:ind w:firstLineChars="200" w:firstLine="420"/>
        <w:jc w:val="left"/>
        <w:rPr>
          <w:snapToGrid w:val="0"/>
          <w:szCs w:val="21"/>
        </w:rPr>
      </w:pPr>
      <w:r>
        <w:rPr>
          <w:snapToGrid w:val="0"/>
          <w:szCs w:val="21"/>
        </w:rPr>
        <w:t>[</w:t>
      </w:r>
      <w:r>
        <w:rPr>
          <w:snapToGrid w:val="0"/>
          <w:szCs w:val="21"/>
        </w:rPr>
        <w:t>提示：适用于已进行资格预审的。</w:t>
      </w:r>
      <w:r>
        <w:rPr>
          <w:snapToGrid w:val="0"/>
          <w:szCs w:val="21"/>
        </w:rPr>
        <w:t>]</w:t>
      </w:r>
    </w:p>
    <w:p w:rsidR="000C5E62" w:rsidRDefault="006C0B08">
      <w:pPr>
        <w:widowControl/>
        <w:ind w:firstLineChars="200" w:firstLine="420"/>
        <w:jc w:val="left"/>
        <w:rPr>
          <w:snapToGrid w:val="0"/>
          <w:szCs w:val="21"/>
        </w:rPr>
      </w:pPr>
      <w:r>
        <w:rPr>
          <w:snapToGrid w:val="0"/>
          <w:szCs w:val="21"/>
        </w:rPr>
        <w:t xml:space="preserve">3.5B  </w:t>
      </w:r>
      <w:r>
        <w:rPr>
          <w:snapToGrid w:val="0"/>
          <w:szCs w:val="21"/>
        </w:rPr>
        <w:t>资格审查资料</w:t>
      </w:r>
    </w:p>
    <w:p w:rsidR="000C5E62" w:rsidRDefault="006C0B08">
      <w:pPr>
        <w:widowControl/>
        <w:ind w:firstLineChars="200" w:firstLine="420"/>
        <w:jc w:val="left"/>
        <w:rPr>
          <w:snapToGrid w:val="0"/>
          <w:szCs w:val="21"/>
        </w:rPr>
      </w:pPr>
      <w:r>
        <w:rPr>
          <w:snapToGrid w:val="0"/>
          <w:szCs w:val="21"/>
        </w:rPr>
        <w:t>投标人应附投标人须知前附表第</w:t>
      </w:r>
      <w:r>
        <w:rPr>
          <w:snapToGrid w:val="0"/>
          <w:szCs w:val="21"/>
        </w:rPr>
        <w:t>1.4.1</w:t>
      </w:r>
      <w:r>
        <w:rPr>
          <w:snapToGrid w:val="0"/>
          <w:szCs w:val="21"/>
        </w:rPr>
        <w:t>项中要求的相关证明材料。</w:t>
      </w:r>
    </w:p>
    <w:p w:rsidR="000C5E62" w:rsidRDefault="006C0B08">
      <w:pPr>
        <w:widowControl/>
        <w:ind w:firstLineChars="200" w:firstLine="420"/>
        <w:jc w:val="left"/>
        <w:rPr>
          <w:snapToGrid w:val="0"/>
          <w:szCs w:val="21"/>
        </w:rPr>
      </w:pPr>
      <w:r>
        <w:rPr>
          <w:snapToGrid w:val="0"/>
          <w:szCs w:val="21"/>
        </w:rPr>
        <w:t>投标人须知前附表规定接受联合体投标的，详见投标人须知前附表联合体投标相关内容。</w:t>
      </w:r>
    </w:p>
    <w:p w:rsidR="000C5E62" w:rsidRDefault="006C0B08">
      <w:pPr>
        <w:widowControl/>
        <w:ind w:firstLineChars="200" w:firstLine="420"/>
        <w:jc w:val="left"/>
        <w:rPr>
          <w:snapToGrid w:val="0"/>
          <w:szCs w:val="21"/>
        </w:rPr>
      </w:pPr>
      <w:r>
        <w:rPr>
          <w:snapToGrid w:val="0"/>
          <w:szCs w:val="21"/>
        </w:rPr>
        <w:t>[</w:t>
      </w:r>
      <w:r>
        <w:rPr>
          <w:snapToGrid w:val="0"/>
          <w:szCs w:val="21"/>
        </w:rPr>
        <w:t>提示：适用于未进行资格预审的。</w:t>
      </w:r>
      <w:r>
        <w:rPr>
          <w:snapToGrid w:val="0"/>
          <w:szCs w:val="21"/>
        </w:rPr>
        <w:t>]</w:t>
      </w:r>
    </w:p>
    <w:p w:rsidR="000C5E62" w:rsidRDefault="006C0B08">
      <w:pPr>
        <w:widowControl/>
        <w:ind w:firstLineChars="200" w:firstLine="420"/>
        <w:jc w:val="left"/>
        <w:rPr>
          <w:snapToGrid w:val="0"/>
          <w:szCs w:val="21"/>
        </w:rPr>
      </w:pPr>
      <w:r>
        <w:rPr>
          <w:snapToGrid w:val="0"/>
          <w:szCs w:val="21"/>
        </w:rPr>
        <w:t xml:space="preserve">3.6  </w:t>
      </w:r>
      <w:r>
        <w:rPr>
          <w:snapToGrid w:val="0"/>
          <w:szCs w:val="21"/>
        </w:rPr>
        <w:t>备选投标方案</w:t>
      </w:r>
    </w:p>
    <w:p w:rsidR="000C5E62" w:rsidRDefault="006C0B08">
      <w:pPr>
        <w:widowControl/>
        <w:ind w:firstLineChars="200" w:firstLine="420"/>
        <w:jc w:val="left"/>
        <w:rPr>
          <w:snapToGrid w:val="0"/>
          <w:szCs w:val="21"/>
        </w:rPr>
      </w:pPr>
      <w:r>
        <w:rPr>
          <w:snapToGrid w:val="0"/>
          <w:szCs w:val="21"/>
        </w:rPr>
        <w:t>除投标人须知前附表另有规定外，投标人不得递交备选投标方案。允许投标人递交备选投标方案的，只有中标人所递交的备选投标方案方可予以考虑。评标委员会认为中标人的备</w:t>
      </w:r>
      <w:r>
        <w:rPr>
          <w:snapToGrid w:val="0"/>
          <w:szCs w:val="21"/>
        </w:rPr>
        <w:t xml:space="preserve"> </w:t>
      </w:r>
      <w:r>
        <w:rPr>
          <w:snapToGrid w:val="0"/>
          <w:szCs w:val="21"/>
        </w:rPr>
        <w:t>选投标方案优于其按照招标文件要求编制的投标方案的，招标人可以接受该备选投标方案。</w:t>
      </w:r>
    </w:p>
    <w:p w:rsidR="000C5E62" w:rsidRDefault="006C0B08">
      <w:pPr>
        <w:widowControl/>
        <w:ind w:firstLineChars="200" w:firstLine="420"/>
        <w:jc w:val="left"/>
        <w:rPr>
          <w:snapToGrid w:val="0"/>
          <w:szCs w:val="21"/>
        </w:rPr>
      </w:pPr>
      <w:r>
        <w:rPr>
          <w:snapToGrid w:val="0"/>
          <w:szCs w:val="21"/>
        </w:rPr>
        <w:t xml:space="preserve">3.7  </w:t>
      </w:r>
      <w:r>
        <w:rPr>
          <w:snapToGrid w:val="0"/>
          <w:szCs w:val="21"/>
        </w:rPr>
        <w:t>投标文件的编制</w:t>
      </w:r>
    </w:p>
    <w:p w:rsidR="000C5E62" w:rsidRDefault="006C0B08">
      <w:pPr>
        <w:widowControl/>
        <w:ind w:firstLineChars="200" w:firstLine="420"/>
        <w:jc w:val="left"/>
        <w:rPr>
          <w:snapToGrid w:val="0"/>
          <w:szCs w:val="21"/>
        </w:rPr>
      </w:pPr>
      <w:r>
        <w:rPr>
          <w:snapToGrid w:val="0"/>
          <w:szCs w:val="21"/>
        </w:rPr>
        <w:t xml:space="preserve">3.7.1  </w:t>
      </w:r>
      <w:r>
        <w:rPr>
          <w:snapToGrid w:val="0"/>
          <w:szCs w:val="21"/>
        </w:rPr>
        <w:t>投标文件应按第六章</w:t>
      </w:r>
      <w:r>
        <w:rPr>
          <w:snapToGrid w:val="0"/>
          <w:szCs w:val="21"/>
        </w:rPr>
        <w:t>“</w:t>
      </w:r>
      <w:r>
        <w:rPr>
          <w:snapToGrid w:val="0"/>
          <w:szCs w:val="21"/>
        </w:rPr>
        <w:t>投标文件格式</w:t>
      </w:r>
      <w:r>
        <w:rPr>
          <w:snapToGrid w:val="0"/>
          <w:szCs w:val="21"/>
        </w:rPr>
        <w:t>”</w:t>
      </w:r>
      <w:r>
        <w:rPr>
          <w:snapToGrid w:val="0"/>
          <w:szCs w:val="21"/>
        </w:rPr>
        <w:t>进行编写，如有必要，可以增加附页，作为投标文件的组成部分。其中，投标函附录在满足招标文件实质性要求的基础上，可以提出比招标文件要求更有利于招标人的承诺。</w:t>
      </w:r>
    </w:p>
    <w:p w:rsidR="000C5E62" w:rsidRDefault="006C0B08">
      <w:pPr>
        <w:widowControl/>
        <w:ind w:firstLineChars="200" w:firstLine="420"/>
        <w:jc w:val="left"/>
        <w:rPr>
          <w:snapToGrid w:val="0"/>
          <w:szCs w:val="21"/>
        </w:rPr>
      </w:pPr>
      <w:r>
        <w:rPr>
          <w:snapToGrid w:val="0"/>
          <w:szCs w:val="21"/>
        </w:rPr>
        <w:t xml:space="preserve">3.7.2  </w:t>
      </w:r>
      <w:r>
        <w:rPr>
          <w:snapToGrid w:val="0"/>
          <w:szCs w:val="21"/>
        </w:rPr>
        <w:t>投标文件应当对招标文件有关工期、投标有效期、质量要求、技术标准和要求、招标范围等实质性内容做出响应。</w:t>
      </w:r>
    </w:p>
    <w:p w:rsidR="000C5E62" w:rsidRDefault="006C0B08">
      <w:pPr>
        <w:widowControl/>
        <w:ind w:firstLineChars="200" w:firstLine="420"/>
        <w:jc w:val="left"/>
        <w:rPr>
          <w:snapToGrid w:val="0"/>
          <w:szCs w:val="21"/>
        </w:rPr>
      </w:pPr>
      <w:r>
        <w:rPr>
          <w:snapToGrid w:val="0"/>
          <w:szCs w:val="21"/>
        </w:rPr>
        <w:t xml:space="preserve">3.7.3  </w:t>
      </w:r>
      <w:r>
        <w:rPr>
          <w:snapToGrid w:val="0"/>
          <w:szCs w:val="21"/>
        </w:rPr>
        <w:t>投标文件的签名盖章要求：按本章投标人须知前附表第</w:t>
      </w:r>
      <w:r>
        <w:rPr>
          <w:snapToGrid w:val="0"/>
          <w:szCs w:val="21"/>
        </w:rPr>
        <w:t>3.7.3</w:t>
      </w:r>
      <w:r>
        <w:rPr>
          <w:snapToGrid w:val="0"/>
          <w:szCs w:val="21"/>
        </w:rPr>
        <w:t>项执行。</w:t>
      </w:r>
    </w:p>
    <w:p w:rsidR="000C5E62" w:rsidRDefault="006C0B08">
      <w:pPr>
        <w:widowControl/>
        <w:ind w:firstLineChars="200" w:firstLine="420"/>
        <w:jc w:val="left"/>
        <w:rPr>
          <w:snapToGrid w:val="0"/>
          <w:szCs w:val="21"/>
        </w:rPr>
      </w:pPr>
      <w:r>
        <w:rPr>
          <w:snapToGrid w:val="0"/>
          <w:szCs w:val="21"/>
        </w:rPr>
        <w:t xml:space="preserve">3.7.4  </w:t>
      </w:r>
      <w:r>
        <w:rPr>
          <w:snapToGrid w:val="0"/>
          <w:szCs w:val="21"/>
        </w:rPr>
        <w:t>投标文件的份数：见投标人须知前附表，《技术方案》</w:t>
      </w:r>
      <w:proofErr w:type="gramStart"/>
      <w:r>
        <w:rPr>
          <w:snapToGrid w:val="0"/>
          <w:szCs w:val="21"/>
        </w:rPr>
        <w:t>不分正</w:t>
      </w:r>
      <w:proofErr w:type="gramEnd"/>
      <w:r>
        <w:rPr>
          <w:snapToGrid w:val="0"/>
          <w:szCs w:val="21"/>
        </w:rPr>
        <w:t>副本。正本和副本的封面上应清楚地标记</w:t>
      </w:r>
      <w:r>
        <w:rPr>
          <w:snapToGrid w:val="0"/>
          <w:szCs w:val="21"/>
        </w:rPr>
        <w:t>“</w:t>
      </w:r>
      <w:r>
        <w:rPr>
          <w:snapToGrid w:val="0"/>
          <w:szCs w:val="21"/>
        </w:rPr>
        <w:t>正本</w:t>
      </w:r>
      <w:r>
        <w:rPr>
          <w:snapToGrid w:val="0"/>
          <w:szCs w:val="21"/>
        </w:rPr>
        <w:t>”</w:t>
      </w:r>
      <w:r>
        <w:rPr>
          <w:snapToGrid w:val="0"/>
          <w:szCs w:val="21"/>
        </w:rPr>
        <w:t>或</w:t>
      </w:r>
      <w:r>
        <w:rPr>
          <w:snapToGrid w:val="0"/>
          <w:szCs w:val="21"/>
        </w:rPr>
        <w:t>“</w:t>
      </w:r>
      <w:r>
        <w:rPr>
          <w:snapToGrid w:val="0"/>
          <w:szCs w:val="21"/>
        </w:rPr>
        <w:t>副本</w:t>
      </w:r>
      <w:r>
        <w:rPr>
          <w:snapToGrid w:val="0"/>
          <w:szCs w:val="21"/>
        </w:rPr>
        <w:t>”</w:t>
      </w:r>
      <w:r>
        <w:rPr>
          <w:snapToGrid w:val="0"/>
          <w:szCs w:val="21"/>
        </w:rPr>
        <w:t>的字样，正本和副本封面均须加盖单位法人章。当副本和正本不一致时，以正本为准。</w:t>
      </w:r>
    </w:p>
    <w:p w:rsidR="000C5E62" w:rsidRDefault="006C0B08">
      <w:pPr>
        <w:widowControl/>
        <w:ind w:firstLineChars="200" w:firstLine="420"/>
        <w:jc w:val="left"/>
        <w:rPr>
          <w:snapToGrid w:val="0"/>
          <w:szCs w:val="21"/>
        </w:rPr>
      </w:pPr>
      <w:r>
        <w:rPr>
          <w:snapToGrid w:val="0"/>
          <w:szCs w:val="21"/>
        </w:rPr>
        <w:t xml:space="preserve">3.7.5  </w:t>
      </w:r>
      <w:r>
        <w:rPr>
          <w:snapToGrid w:val="0"/>
          <w:szCs w:val="21"/>
        </w:rPr>
        <w:t>投标文件的正本与副本应分别装订成册，并编制目录，具体装订要求见投标人须知前附表规定。</w:t>
      </w:r>
    </w:p>
    <w:p w:rsidR="000C5E62" w:rsidRDefault="006C0B08">
      <w:pPr>
        <w:widowControl/>
        <w:ind w:firstLineChars="200" w:firstLine="420"/>
        <w:jc w:val="left"/>
        <w:rPr>
          <w:snapToGrid w:val="0"/>
          <w:szCs w:val="21"/>
        </w:rPr>
      </w:pPr>
      <w:r>
        <w:rPr>
          <w:snapToGrid w:val="0"/>
          <w:szCs w:val="21"/>
        </w:rPr>
        <w:t xml:space="preserve">4.  </w:t>
      </w:r>
      <w:r>
        <w:rPr>
          <w:snapToGrid w:val="0"/>
          <w:szCs w:val="21"/>
        </w:rPr>
        <w:t>投标</w:t>
      </w:r>
    </w:p>
    <w:p w:rsidR="000C5E62" w:rsidRDefault="006C0B08">
      <w:pPr>
        <w:widowControl/>
        <w:ind w:firstLineChars="200" w:firstLine="420"/>
        <w:jc w:val="left"/>
        <w:rPr>
          <w:snapToGrid w:val="0"/>
          <w:szCs w:val="21"/>
        </w:rPr>
      </w:pPr>
      <w:r>
        <w:rPr>
          <w:snapToGrid w:val="0"/>
          <w:szCs w:val="21"/>
        </w:rPr>
        <w:t xml:space="preserve">4.1  </w:t>
      </w:r>
      <w:r>
        <w:rPr>
          <w:snapToGrid w:val="0"/>
          <w:szCs w:val="21"/>
        </w:rPr>
        <w:t>投标文件的密封和标记</w:t>
      </w:r>
    </w:p>
    <w:p w:rsidR="000C5E62" w:rsidRDefault="006C0B08">
      <w:pPr>
        <w:widowControl/>
        <w:ind w:firstLineChars="200" w:firstLine="420"/>
        <w:jc w:val="left"/>
        <w:rPr>
          <w:snapToGrid w:val="0"/>
          <w:szCs w:val="21"/>
        </w:rPr>
      </w:pPr>
      <w:r>
        <w:rPr>
          <w:snapToGrid w:val="0"/>
          <w:szCs w:val="21"/>
        </w:rPr>
        <w:t xml:space="preserve">4.1.1  </w:t>
      </w:r>
      <w:r>
        <w:rPr>
          <w:snapToGrid w:val="0"/>
          <w:szCs w:val="21"/>
        </w:rPr>
        <w:t>投标文件的正本与副本密封：见投标人须知前附表。</w:t>
      </w:r>
    </w:p>
    <w:p w:rsidR="000C5E62" w:rsidRDefault="006C0B08">
      <w:pPr>
        <w:widowControl/>
        <w:ind w:firstLineChars="200" w:firstLine="420"/>
        <w:jc w:val="left"/>
        <w:rPr>
          <w:snapToGrid w:val="0"/>
          <w:szCs w:val="21"/>
        </w:rPr>
      </w:pPr>
      <w:r>
        <w:rPr>
          <w:snapToGrid w:val="0"/>
          <w:szCs w:val="21"/>
        </w:rPr>
        <w:t xml:space="preserve">4.1.2  </w:t>
      </w:r>
      <w:r>
        <w:rPr>
          <w:snapToGrid w:val="0"/>
          <w:szCs w:val="21"/>
        </w:rPr>
        <w:t>投标文件的封套上应写明的内容：见投标人须知前附表。</w:t>
      </w:r>
    </w:p>
    <w:p w:rsidR="000C5E62" w:rsidRDefault="006C0B08">
      <w:pPr>
        <w:widowControl/>
        <w:ind w:firstLineChars="200" w:firstLine="420"/>
        <w:jc w:val="left"/>
        <w:rPr>
          <w:snapToGrid w:val="0"/>
          <w:szCs w:val="21"/>
        </w:rPr>
      </w:pPr>
      <w:r>
        <w:rPr>
          <w:snapToGrid w:val="0"/>
          <w:szCs w:val="21"/>
        </w:rPr>
        <w:t xml:space="preserve">4.2  </w:t>
      </w:r>
      <w:r>
        <w:rPr>
          <w:snapToGrid w:val="0"/>
          <w:szCs w:val="21"/>
        </w:rPr>
        <w:t>投标文件的递交</w:t>
      </w:r>
    </w:p>
    <w:p w:rsidR="000C5E62" w:rsidRDefault="006C0B08">
      <w:pPr>
        <w:widowControl/>
        <w:ind w:firstLineChars="200" w:firstLine="420"/>
        <w:jc w:val="left"/>
        <w:rPr>
          <w:snapToGrid w:val="0"/>
          <w:szCs w:val="21"/>
        </w:rPr>
      </w:pPr>
      <w:r>
        <w:rPr>
          <w:snapToGrid w:val="0"/>
          <w:szCs w:val="21"/>
        </w:rPr>
        <w:t xml:space="preserve">4.2.1  </w:t>
      </w:r>
      <w:r>
        <w:rPr>
          <w:snapToGrid w:val="0"/>
          <w:szCs w:val="21"/>
        </w:rPr>
        <w:t>投标人应在投标人须知前</w:t>
      </w:r>
      <w:proofErr w:type="gramStart"/>
      <w:r>
        <w:rPr>
          <w:snapToGrid w:val="0"/>
          <w:szCs w:val="21"/>
        </w:rPr>
        <w:t>附表第</w:t>
      </w:r>
      <w:proofErr w:type="gramEnd"/>
      <w:r>
        <w:rPr>
          <w:snapToGrid w:val="0"/>
          <w:szCs w:val="21"/>
        </w:rPr>
        <w:t xml:space="preserve"> 2.2.2 </w:t>
      </w:r>
      <w:r>
        <w:rPr>
          <w:snapToGrid w:val="0"/>
          <w:szCs w:val="21"/>
        </w:rPr>
        <w:t>项规定的投标截止时间前递交投标文件。</w:t>
      </w:r>
    </w:p>
    <w:p w:rsidR="000C5E62" w:rsidRDefault="006C0B08">
      <w:pPr>
        <w:widowControl/>
        <w:ind w:firstLineChars="200" w:firstLine="420"/>
        <w:jc w:val="left"/>
        <w:rPr>
          <w:snapToGrid w:val="0"/>
          <w:szCs w:val="21"/>
        </w:rPr>
      </w:pPr>
      <w:r>
        <w:rPr>
          <w:snapToGrid w:val="0"/>
          <w:szCs w:val="21"/>
        </w:rPr>
        <w:t xml:space="preserve">4.2.2  </w:t>
      </w:r>
      <w:r>
        <w:rPr>
          <w:snapToGrid w:val="0"/>
          <w:szCs w:val="21"/>
        </w:rPr>
        <w:t>投标人递交投标文件的地点：见投标人须知前附表。</w:t>
      </w:r>
    </w:p>
    <w:p w:rsidR="000C5E62" w:rsidRDefault="006C0B08">
      <w:pPr>
        <w:widowControl/>
        <w:ind w:firstLineChars="200" w:firstLine="420"/>
        <w:jc w:val="left"/>
        <w:rPr>
          <w:snapToGrid w:val="0"/>
          <w:szCs w:val="21"/>
        </w:rPr>
      </w:pPr>
      <w:r>
        <w:rPr>
          <w:snapToGrid w:val="0"/>
          <w:szCs w:val="21"/>
        </w:rPr>
        <w:t xml:space="preserve">4.2.3  </w:t>
      </w:r>
      <w:r>
        <w:rPr>
          <w:snapToGrid w:val="0"/>
          <w:szCs w:val="21"/>
        </w:rPr>
        <w:t>除投标人须知前附表另有规定外，投标人所递交的投标文件不予退还。</w:t>
      </w:r>
    </w:p>
    <w:p w:rsidR="000C5E62" w:rsidRDefault="006C0B08">
      <w:pPr>
        <w:widowControl/>
        <w:ind w:firstLineChars="200" w:firstLine="420"/>
        <w:jc w:val="left"/>
        <w:rPr>
          <w:snapToGrid w:val="0"/>
          <w:szCs w:val="21"/>
        </w:rPr>
      </w:pPr>
      <w:r>
        <w:rPr>
          <w:snapToGrid w:val="0"/>
          <w:szCs w:val="21"/>
        </w:rPr>
        <w:t xml:space="preserve">4.2.4  </w:t>
      </w:r>
      <w:r>
        <w:rPr>
          <w:snapToGrid w:val="0"/>
          <w:szCs w:val="21"/>
        </w:rPr>
        <w:t>招标人收到投标文件后，向投标人出具签收凭证。</w:t>
      </w:r>
    </w:p>
    <w:p w:rsidR="000C5E62" w:rsidRDefault="006C0B08">
      <w:pPr>
        <w:widowControl/>
        <w:ind w:firstLineChars="200" w:firstLine="420"/>
        <w:jc w:val="left"/>
        <w:rPr>
          <w:snapToGrid w:val="0"/>
          <w:szCs w:val="21"/>
        </w:rPr>
      </w:pPr>
      <w:r>
        <w:rPr>
          <w:snapToGrid w:val="0"/>
          <w:szCs w:val="21"/>
        </w:rPr>
        <w:t xml:space="preserve">4.2.5  </w:t>
      </w:r>
      <w:r>
        <w:rPr>
          <w:snapToGrid w:val="0"/>
          <w:szCs w:val="21"/>
        </w:rPr>
        <w:t>逾期送达的或者未送达指定地点的投标文件，招标人不予受理。</w:t>
      </w:r>
    </w:p>
    <w:p w:rsidR="000C5E62" w:rsidRDefault="006C0B08">
      <w:pPr>
        <w:widowControl/>
        <w:ind w:firstLineChars="200" w:firstLine="420"/>
        <w:jc w:val="left"/>
        <w:rPr>
          <w:snapToGrid w:val="0"/>
          <w:szCs w:val="21"/>
        </w:rPr>
      </w:pPr>
      <w:r>
        <w:rPr>
          <w:snapToGrid w:val="0"/>
          <w:szCs w:val="21"/>
        </w:rPr>
        <w:t xml:space="preserve">4.3  </w:t>
      </w:r>
      <w:r>
        <w:rPr>
          <w:snapToGrid w:val="0"/>
          <w:szCs w:val="21"/>
        </w:rPr>
        <w:t>投标文件的修改与撤回</w:t>
      </w:r>
    </w:p>
    <w:p w:rsidR="000C5E62" w:rsidRDefault="006C0B08">
      <w:pPr>
        <w:widowControl/>
        <w:ind w:firstLineChars="200" w:firstLine="420"/>
        <w:jc w:val="left"/>
        <w:rPr>
          <w:snapToGrid w:val="0"/>
          <w:szCs w:val="21"/>
        </w:rPr>
      </w:pPr>
      <w:r>
        <w:rPr>
          <w:snapToGrid w:val="0"/>
          <w:szCs w:val="21"/>
        </w:rPr>
        <w:t xml:space="preserve">4.3.1  </w:t>
      </w:r>
      <w:r>
        <w:rPr>
          <w:snapToGrid w:val="0"/>
          <w:szCs w:val="21"/>
        </w:rPr>
        <w:t>在投标人须知前附表第</w:t>
      </w:r>
      <w:r>
        <w:rPr>
          <w:snapToGrid w:val="0"/>
          <w:szCs w:val="21"/>
        </w:rPr>
        <w:t>2.2.2</w:t>
      </w:r>
      <w:r>
        <w:rPr>
          <w:snapToGrid w:val="0"/>
          <w:szCs w:val="21"/>
        </w:rPr>
        <w:t>项规定的投标截止时间前，投标人可以修改或撤回已递交的投标文件，但应以书面形式通知招标人。</w:t>
      </w:r>
    </w:p>
    <w:p w:rsidR="000C5E62" w:rsidRDefault="006C0B08">
      <w:pPr>
        <w:widowControl/>
        <w:ind w:firstLineChars="200" w:firstLine="420"/>
        <w:jc w:val="left"/>
        <w:rPr>
          <w:snapToGrid w:val="0"/>
          <w:szCs w:val="21"/>
        </w:rPr>
      </w:pPr>
      <w:r>
        <w:rPr>
          <w:snapToGrid w:val="0"/>
          <w:szCs w:val="21"/>
        </w:rPr>
        <w:t xml:space="preserve">4.3.2  </w:t>
      </w:r>
      <w:r>
        <w:rPr>
          <w:snapToGrid w:val="0"/>
          <w:szCs w:val="21"/>
        </w:rPr>
        <w:t>投标人修改或撤回已递交投标文件的书面通知应按照本章第</w:t>
      </w:r>
      <w:r>
        <w:rPr>
          <w:snapToGrid w:val="0"/>
          <w:szCs w:val="21"/>
        </w:rPr>
        <w:t>3.7.3</w:t>
      </w:r>
      <w:r>
        <w:rPr>
          <w:snapToGrid w:val="0"/>
          <w:szCs w:val="21"/>
        </w:rPr>
        <w:t>项的要求签名或盖章。招标人收到书面通知后，向投标人出具签收凭证。</w:t>
      </w:r>
    </w:p>
    <w:p w:rsidR="000C5E62" w:rsidRDefault="006C0B08">
      <w:pPr>
        <w:widowControl/>
        <w:ind w:firstLineChars="200" w:firstLine="420"/>
        <w:jc w:val="left"/>
        <w:rPr>
          <w:snapToGrid w:val="0"/>
          <w:szCs w:val="21"/>
        </w:rPr>
      </w:pPr>
      <w:r>
        <w:rPr>
          <w:snapToGrid w:val="0"/>
          <w:szCs w:val="21"/>
        </w:rPr>
        <w:t xml:space="preserve">4.3.3  </w:t>
      </w:r>
      <w:r>
        <w:rPr>
          <w:snapToGrid w:val="0"/>
          <w:szCs w:val="21"/>
        </w:rPr>
        <w:t>修改的内容为投标文件的组成部分。修改的投标文件应按照本章第</w:t>
      </w:r>
      <w:r>
        <w:rPr>
          <w:snapToGrid w:val="0"/>
          <w:szCs w:val="21"/>
        </w:rPr>
        <w:t>3</w:t>
      </w:r>
      <w:r>
        <w:rPr>
          <w:snapToGrid w:val="0"/>
          <w:szCs w:val="21"/>
        </w:rPr>
        <w:t>条、第</w:t>
      </w:r>
      <w:r>
        <w:rPr>
          <w:snapToGrid w:val="0"/>
          <w:szCs w:val="21"/>
        </w:rPr>
        <w:t>4</w:t>
      </w:r>
      <w:r>
        <w:rPr>
          <w:snapToGrid w:val="0"/>
          <w:szCs w:val="21"/>
        </w:rPr>
        <w:t>条规定进行编制、密封、标记和递交，并标明</w:t>
      </w:r>
      <w:r>
        <w:rPr>
          <w:snapToGrid w:val="0"/>
          <w:szCs w:val="21"/>
        </w:rPr>
        <w:t>“</w:t>
      </w:r>
      <w:r>
        <w:rPr>
          <w:snapToGrid w:val="0"/>
          <w:szCs w:val="21"/>
        </w:rPr>
        <w:t>修改</w:t>
      </w:r>
      <w:r>
        <w:rPr>
          <w:snapToGrid w:val="0"/>
          <w:szCs w:val="21"/>
        </w:rPr>
        <w:t>”</w:t>
      </w:r>
      <w:r>
        <w:rPr>
          <w:snapToGrid w:val="0"/>
          <w:szCs w:val="21"/>
        </w:rPr>
        <w:t>字样。</w:t>
      </w:r>
    </w:p>
    <w:p w:rsidR="000C5E62" w:rsidRDefault="006C0B08">
      <w:pPr>
        <w:widowControl/>
        <w:ind w:firstLineChars="200" w:firstLine="420"/>
        <w:jc w:val="left"/>
        <w:rPr>
          <w:snapToGrid w:val="0"/>
          <w:szCs w:val="21"/>
        </w:rPr>
      </w:pPr>
      <w:r>
        <w:rPr>
          <w:snapToGrid w:val="0"/>
          <w:szCs w:val="21"/>
        </w:rPr>
        <w:t xml:space="preserve">5.  </w:t>
      </w:r>
      <w:r>
        <w:rPr>
          <w:snapToGrid w:val="0"/>
          <w:szCs w:val="21"/>
        </w:rPr>
        <w:t>开标</w:t>
      </w:r>
    </w:p>
    <w:p w:rsidR="000C5E62" w:rsidRDefault="006C0B08">
      <w:pPr>
        <w:widowControl/>
        <w:ind w:firstLineChars="200" w:firstLine="420"/>
        <w:jc w:val="left"/>
        <w:rPr>
          <w:snapToGrid w:val="0"/>
          <w:szCs w:val="21"/>
        </w:rPr>
      </w:pPr>
      <w:r>
        <w:rPr>
          <w:snapToGrid w:val="0"/>
          <w:szCs w:val="21"/>
        </w:rPr>
        <w:t xml:space="preserve">5.1  </w:t>
      </w:r>
      <w:r>
        <w:rPr>
          <w:snapToGrid w:val="0"/>
          <w:szCs w:val="21"/>
        </w:rPr>
        <w:t>开标时间和地点</w:t>
      </w:r>
    </w:p>
    <w:p w:rsidR="000C5E62" w:rsidRDefault="006C0B08">
      <w:pPr>
        <w:widowControl/>
        <w:ind w:firstLineChars="200" w:firstLine="420"/>
        <w:jc w:val="left"/>
        <w:rPr>
          <w:snapToGrid w:val="0"/>
          <w:szCs w:val="21"/>
        </w:rPr>
      </w:pPr>
      <w:r>
        <w:rPr>
          <w:snapToGrid w:val="0"/>
          <w:szCs w:val="21"/>
        </w:rPr>
        <w:lastRenderedPageBreak/>
        <w:t>招标人在投标人须知前</w:t>
      </w:r>
      <w:proofErr w:type="gramStart"/>
      <w:r>
        <w:rPr>
          <w:snapToGrid w:val="0"/>
          <w:szCs w:val="21"/>
        </w:rPr>
        <w:t>附表第</w:t>
      </w:r>
      <w:proofErr w:type="gramEnd"/>
      <w:r>
        <w:rPr>
          <w:snapToGrid w:val="0"/>
          <w:szCs w:val="21"/>
        </w:rPr>
        <w:t xml:space="preserve"> 2.2.2 </w:t>
      </w:r>
      <w:r>
        <w:rPr>
          <w:snapToGrid w:val="0"/>
          <w:szCs w:val="21"/>
        </w:rPr>
        <w:t>项规定的投标截止时间（开标时间）和投标人须知前附表规定的地点公开开标，并邀请所有投标人的法定代表人或其委托代理人准时参加。</w:t>
      </w:r>
    </w:p>
    <w:p w:rsidR="000C5E62" w:rsidRDefault="006C0B08">
      <w:pPr>
        <w:widowControl/>
        <w:ind w:firstLineChars="200" w:firstLine="420"/>
        <w:jc w:val="left"/>
        <w:rPr>
          <w:snapToGrid w:val="0"/>
          <w:szCs w:val="21"/>
        </w:rPr>
      </w:pPr>
      <w:r>
        <w:rPr>
          <w:snapToGrid w:val="0"/>
          <w:szCs w:val="21"/>
        </w:rPr>
        <w:t xml:space="preserve">5.2  </w:t>
      </w:r>
      <w:r>
        <w:rPr>
          <w:snapToGrid w:val="0"/>
          <w:szCs w:val="21"/>
        </w:rPr>
        <w:t>开标程序</w:t>
      </w:r>
    </w:p>
    <w:p w:rsidR="000C5E62" w:rsidRDefault="006C0B08">
      <w:pPr>
        <w:widowControl/>
        <w:ind w:firstLineChars="200" w:firstLine="420"/>
        <w:jc w:val="left"/>
        <w:rPr>
          <w:snapToGrid w:val="0"/>
          <w:szCs w:val="21"/>
        </w:rPr>
      </w:pPr>
      <w:r>
        <w:rPr>
          <w:snapToGrid w:val="0"/>
          <w:szCs w:val="21"/>
        </w:rPr>
        <w:t>详见投标人须知前附表第</w:t>
      </w:r>
      <w:r>
        <w:rPr>
          <w:snapToGrid w:val="0"/>
          <w:szCs w:val="21"/>
        </w:rPr>
        <w:t>5.2</w:t>
      </w:r>
      <w:r>
        <w:rPr>
          <w:snapToGrid w:val="0"/>
          <w:szCs w:val="21"/>
        </w:rPr>
        <w:t>款开标程序。</w:t>
      </w:r>
    </w:p>
    <w:p w:rsidR="000C5E62" w:rsidRDefault="006C0B08">
      <w:pPr>
        <w:widowControl/>
        <w:ind w:firstLineChars="200" w:firstLine="420"/>
        <w:jc w:val="left"/>
        <w:rPr>
          <w:snapToGrid w:val="0"/>
          <w:szCs w:val="21"/>
        </w:rPr>
      </w:pPr>
      <w:r>
        <w:rPr>
          <w:snapToGrid w:val="0"/>
          <w:szCs w:val="21"/>
        </w:rPr>
        <w:t xml:space="preserve">5.3  </w:t>
      </w:r>
      <w:r>
        <w:rPr>
          <w:snapToGrid w:val="0"/>
          <w:szCs w:val="21"/>
        </w:rPr>
        <w:t>开标异议</w:t>
      </w:r>
    </w:p>
    <w:p w:rsidR="000C5E62" w:rsidRDefault="006C0B08">
      <w:pPr>
        <w:widowControl/>
        <w:ind w:firstLineChars="200" w:firstLine="420"/>
        <w:jc w:val="left"/>
        <w:rPr>
          <w:snapToGrid w:val="0"/>
          <w:szCs w:val="21"/>
        </w:rPr>
      </w:pPr>
      <w:r>
        <w:rPr>
          <w:snapToGrid w:val="0"/>
          <w:szCs w:val="21"/>
        </w:rPr>
        <w:t>投标人对开标有异议的，应在开标现场提出，同时应出示法定代表人身份证明或附有法定代表人身份证明的授权委托书。招标人当场</w:t>
      </w:r>
      <w:proofErr w:type="gramStart"/>
      <w:r>
        <w:rPr>
          <w:snapToGrid w:val="0"/>
          <w:szCs w:val="21"/>
        </w:rPr>
        <w:t>作出</w:t>
      </w:r>
      <w:proofErr w:type="gramEnd"/>
      <w:r>
        <w:rPr>
          <w:snapToGrid w:val="0"/>
          <w:szCs w:val="21"/>
        </w:rPr>
        <w:t>答复，并制作记录，有异议的投标人代表、招标人代表、主持人、记录人等有关人员在记录上签名确认。</w:t>
      </w:r>
    </w:p>
    <w:p w:rsidR="000C5E62" w:rsidRDefault="006C0B08">
      <w:pPr>
        <w:widowControl/>
        <w:ind w:firstLineChars="200" w:firstLine="420"/>
        <w:jc w:val="left"/>
        <w:rPr>
          <w:snapToGrid w:val="0"/>
          <w:szCs w:val="21"/>
        </w:rPr>
      </w:pPr>
      <w:r>
        <w:rPr>
          <w:snapToGrid w:val="0"/>
          <w:szCs w:val="21"/>
        </w:rPr>
        <w:t xml:space="preserve">6.  </w:t>
      </w:r>
      <w:r>
        <w:rPr>
          <w:snapToGrid w:val="0"/>
          <w:szCs w:val="21"/>
        </w:rPr>
        <w:t>评标</w:t>
      </w:r>
    </w:p>
    <w:p w:rsidR="000C5E62" w:rsidRDefault="006C0B08">
      <w:pPr>
        <w:widowControl/>
        <w:ind w:firstLineChars="200" w:firstLine="420"/>
        <w:jc w:val="left"/>
        <w:rPr>
          <w:snapToGrid w:val="0"/>
          <w:szCs w:val="21"/>
        </w:rPr>
      </w:pPr>
      <w:r>
        <w:rPr>
          <w:snapToGrid w:val="0"/>
          <w:szCs w:val="21"/>
        </w:rPr>
        <w:t xml:space="preserve">6.1  </w:t>
      </w:r>
      <w:r>
        <w:rPr>
          <w:snapToGrid w:val="0"/>
          <w:szCs w:val="21"/>
        </w:rPr>
        <w:t>评标委员会</w:t>
      </w:r>
    </w:p>
    <w:p w:rsidR="000C5E62" w:rsidRDefault="006C0B08">
      <w:pPr>
        <w:widowControl/>
        <w:ind w:firstLineChars="200" w:firstLine="420"/>
        <w:jc w:val="left"/>
        <w:rPr>
          <w:snapToGrid w:val="0"/>
          <w:szCs w:val="21"/>
        </w:rPr>
      </w:pPr>
      <w:r>
        <w:rPr>
          <w:snapToGrid w:val="0"/>
          <w:szCs w:val="21"/>
        </w:rPr>
        <w:t xml:space="preserve">6.1.1  </w:t>
      </w:r>
      <w:r>
        <w:rPr>
          <w:snapToGrid w:val="0"/>
          <w:szCs w:val="21"/>
        </w:rPr>
        <w:t>评标由招标人依据法律法规和相关规范性文件组建的评标委员会负责。</w:t>
      </w:r>
    </w:p>
    <w:p w:rsidR="000C5E62" w:rsidRDefault="006C0B08">
      <w:pPr>
        <w:widowControl/>
        <w:ind w:firstLineChars="200" w:firstLine="420"/>
        <w:jc w:val="left"/>
        <w:rPr>
          <w:snapToGrid w:val="0"/>
          <w:szCs w:val="21"/>
        </w:rPr>
      </w:pPr>
      <w:r>
        <w:rPr>
          <w:snapToGrid w:val="0"/>
          <w:szCs w:val="21"/>
        </w:rPr>
        <w:t xml:space="preserve">6.1.2  </w:t>
      </w:r>
      <w:r>
        <w:rPr>
          <w:snapToGrid w:val="0"/>
          <w:szCs w:val="21"/>
        </w:rPr>
        <w:t>评标委员会成员有下列情形之一的，应当回避：</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）投标人或投标人的主要负责人的近亲属；</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）项目主管部门或者项目行政监督部门的人员；</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）与投标人有利害关系，可能影响对投标公正评审的；</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）曾因在招标、评标以及其他与招标投标有关活动中从事违法行为而受过行政处罚或刑事处罚的；</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）法律法规规定的其他情形。</w:t>
      </w:r>
    </w:p>
    <w:p w:rsidR="000C5E62" w:rsidRDefault="006C0B08">
      <w:pPr>
        <w:widowControl/>
        <w:ind w:firstLineChars="200" w:firstLine="420"/>
        <w:jc w:val="left"/>
        <w:rPr>
          <w:snapToGrid w:val="0"/>
          <w:szCs w:val="21"/>
        </w:rPr>
      </w:pPr>
      <w:r>
        <w:rPr>
          <w:snapToGrid w:val="0"/>
          <w:szCs w:val="21"/>
        </w:rPr>
        <w:t xml:space="preserve">6.1.3  </w:t>
      </w:r>
      <w:r>
        <w:rPr>
          <w:snapToGrid w:val="0"/>
          <w:szCs w:val="21"/>
        </w:rPr>
        <w:t>评标过程中，评标委员会成员有回避事由、擅离职守或者因健康等原因不能继续评标的，应当及时更换。被更换的评标委员会成员</w:t>
      </w:r>
      <w:proofErr w:type="gramStart"/>
      <w:r>
        <w:rPr>
          <w:snapToGrid w:val="0"/>
          <w:szCs w:val="21"/>
        </w:rPr>
        <w:t>作出</w:t>
      </w:r>
      <w:proofErr w:type="gramEnd"/>
      <w:r>
        <w:rPr>
          <w:snapToGrid w:val="0"/>
          <w:szCs w:val="21"/>
        </w:rPr>
        <w:t>的评审结论无效，由更换后的评标委员会成员重新进行评审。</w:t>
      </w:r>
    </w:p>
    <w:p w:rsidR="000C5E62" w:rsidRDefault="006C0B08">
      <w:pPr>
        <w:widowControl/>
        <w:ind w:firstLineChars="200" w:firstLine="420"/>
        <w:jc w:val="left"/>
        <w:rPr>
          <w:snapToGrid w:val="0"/>
          <w:szCs w:val="21"/>
        </w:rPr>
      </w:pPr>
      <w:r>
        <w:rPr>
          <w:snapToGrid w:val="0"/>
          <w:szCs w:val="21"/>
        </w:rPr>
        <w:t xml:space="preserve">6.2  </w:t>
      </w:r>
      <w:r>
        <w:rPr>
          <w:snapToGrid w:val="0"/>
          <w:szCs w:val="21"/>
        </w:rPr>
        <w:t>评标原则</w:t>
      </w:r>
    </w:p>
    <w:p w:rsidR="000C5E62" w:rsidRDefault="006C0B08">
      <w:pPr>
        <w:widowControl/>
        <w:ind w:firstLineChars="200" w:firstLine="420"/>
        <w:jc w:val="left"/>
        <w:rPr>
          <w:snapToGrid w:val="0"/>
          <w:szCs w:val="21"/>
        </w:rPr>
      </w:pPr>
      <w:r>
        <w:rPr>
          <w:snapToGrid w:val="0"/>
          <w:szCs w:val="21"/>
        </w:rPr>
        <w:t>评标活动遵循公平、公正、科学和择优的原则。</w:t>
      </w:r>
    </w:p>
    <w:p w:rsidR="000C5E62" w:rsidRDefault="006C0B08">
      <w:pPr>
        <w:widowControl/>
        <w:ind w:firstLineChars="200" w:firstLine="420"/>
        <w:jc w:val="left"/>
        <w:rPr>
          <w:snapToGrid w:val="0"/>
          <w:szCs w:val="21"/>
        </w:rPr>
      </w:pPr>
      <w:r>
        <w:rPr>
          <w:snapToGrid w:val="0"/>
          <w:szCs w:val="21"/>
        </w:rPr>
        <w:t xml:space="preserve">6.3  </w:t>
      </w:r>
      <w:r>
        <w:rPr>
          <w:snapToGrid w:val="0"/>
          <w:szCs w:val="21"/>
        </w:rPr>
        <w:t>评标</w:t>
      </w:r>
    </w:p>
    <w:p w:rsidR="000C5E62" w:rsidRDefault="006C0B08">
      <w:pPr>
        <w:widowControl/>
        <w:ind w:firstLineChars="200" w:firstLine="420"/>
        <w:jc w:val="left"/>
        <w:rPr>
          <w:snapToGrid w:val="0"/>
          <w:szCs w:val="21"/>
        </w:rPr>
      </w:pPr>
      <w:r>
        <w:rPr>
          <w:snapToGrid w:val="0"/>
          <w:szCs w:val="21"/>
        </w:rPr>
        <w:t>评标委员会按照第三章</w:t>
      </w:r>
      <w:r>
        <w:rPr>
          <w:snapToGrid w:val="0"/>
          <w:szCs w:val="21"/>
        </w:rPr>
        <w:t>“</w:t>
      </w:r>
      <w:r>
        <w:rPr>
          <w:snapToGrid w:val="0"/>
          <w:szCs w:val="21"/>
        </w:rPr>
        <w:t>评标办法</w:t>
      </w:r>
      <w:r>
        <w:rPr>
          <w:snapToGrid w:val="0"/>
          <w:szCs w:val="21"/>
        </w:rPr>
        <w:t>”</w:t>
      </w:r>
      <w:r>
        <w:rPr>
          <w:snapToGrid w:val="0"/>
          <w:szCs w:val="21"/>
        </w:rPr>
        <w:t>规定的方法、评审因素、标准和程序对投标文件进行评审。第三章</w:t>
      </w:r>
      <w:r>
        <w:rPr>
          <w:snapToGrid w:val="0"/>
          <w:szCs w:val="21"/>
        </w:rPr>
        <w:t>“</w:t>
      </w:r>
      <w:r>
        <w:rPr>
          <w:snapToGrid w:val="0"/>
          <w:szCs w:val="21"/>
        </w:rPr>
        <w:t>评标办法</w:t>
      </w:r>
      <w:r>
        <w:rPr>
          <w:snapToGrid w:val="0"/>
          <w:szCs w:val="21"/>
        </w:rPr>
        <w:t>”</w:t>
      </w:r>
      <w:r>
        <w:rPr>
          <w:snapToGrid w:val="0"/>
          <w:szCs w:val="21"/>
        </w:rPr>
        <w:t>没有规定的方法、评审因素和标准，不得作为评标依据。</w:t>
      </w:r>
    </w:p>
    <w:p w:rsidR="000C5E62" w:rsidRDefault="006C0B08">
      <w:pPr>
        <w:widowControl/>
        <w:ind w:firstLineChars="200" w:firstLine="420"/>
        <w:jc w:val="left"/>
        <w:rPr>
          <w:snapToGrid w:val="0"/>
          <w:szCs w:val="21"/>
        </w:rPr>
      </w:pPr>
      <w:r>
        <w:rPr>
          <w:snapToGrid w:val="0"/>
          <w:szCs w:val="21"/>
        </w:rPr>
        <w:t xml:space="preserve">7.  </w:t>
      </w:r>
      <w:r>
        <w:rPr>
          <w:snapToGrid w:val="0"/>
          <w:szCs w:val="21"/>
        </w:rPr>
        <w:t>合同授予</w:t>
      </w:r>
    </w:p>
    <w:p w:rsidR="000C5E62" w:rsidRDefault="006C0B08">
      <w:pPr>
        <w:widowControl/>
        <w:ind w:firstLineChars="200" w:firstLine="420"/>
        <w:jc w:val="left"/>
        <w:rPr>
          <w:snapToGrid w:val="0"/>
          <w:szCs w:val="21"/>
        </w:rPr>
      </w:pPr>
      <w:r>
        <w:rPr>
          <w:snapToGrid w:val="0"/>
          <w:szCs w:val="21"/>
        </w:rPr>
        <w:t xml:space="preserve">7.1  </w:t>
      </w:r>
      <w:r>
        <w:rPr>
          <w:snapToGrid w:val="0"/>
          <w:szCs w:val="21"/>
        </w:rPr>
        <w:t>定标方式</w:t>
      </w:r>
    </w:p>
    <w:p w:rsidR="000C5E62" w:rsidRDefault="006C0B08">
      <w:pPr>
        <w:widowControl/>
        <w:ind w:firstLineChars="200" w:firstLine="420"/>
        <w:jc w:val="left"/>
        <w:rPr>
          <w:snapToGrid w:val="0"/>
          <w:szCs w:val="21"/>
        </w:rPr>
      </w:pPr>
      <w:r>
        <w:rPr>
          <w:snapToGrid w:val="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0C5E62" w:rsidRDefault="006C0B08">
      <w:pPr>
        <w:widowControl/>
        <w:ind w:firstLineChars="200" w:firstLine="420"/>
        <w:jc w:val="left"/>
        <w:rPr>
          <w:snapToGrid w:val="0"/>
          <w:szCs w:val="21"/>
        </w:rPr>
      </w:pPr>
      <w:r>
        <w:rPr>
          <w:snapToGrid w:val="0"/>
          <w:szCs w:val="21"/>
        </w:rPr>
        <w:t>评标委员会推荐中标候选人的人数：见投标人须知前附表。</w:t>
      </w:r>
    </w:p>
    <w:p w:rsidR="000C5E62" w:rsidRDefault="006C0B08">
      <w:pPr>
        <w:widowControl/>
        <w:ind w:firstLineChars="200" w:firstLine="420"/>
        <w:jc w:val="left"/>
        <w:rPr>
          <w:snapToGrid w:val="0"/>
          <w:szCs w:val="21"/>
        </w:rPr>
      </w:pPr>
      <w:r>
        <w:rPr>
          <w:snapToGrid w:val="0"/>
          <w:szCs w:val="21"/>
        </w:rPr>
        <w:t xml:space="preserve">7.2  </w:t>
      </w:r>
      <w:r>
        <w:rPr>
          <w:snapToGrid w:val="0"/>
          <w:szCs w:val="21"/>
        </w:rPr>
        <w:t>中标公示及中标通知</w:t>
      </w:r>
    </w:p>
    <w:p w:rsidR="000C5E62" w:rsidRDefault="006C0B08">
      <w:pPr>
        <w:widowControl/>
        <w:ind w:firstLineChars="200" w:firstLine="420"/>
        <w:jc w:val="left"/>
        <w:rPr>
          <w:snapToGrid w:val="0"/>
          <w:szCs w:val="21"/>
        </w:rPr>
      </w:pPr>
      <w:r>
        <w:rPr>
          <w:snapToGrid w:val="0"/>
          <w:szCs w:val="21"/>
        </w:rPr>
        <w:t>招标人在收到评标报告之日起</w:t>
      </w:r>
      <w:r>
        <w:rPr>
          <w:snapToGrid w:val="0"/>
          <w:szCs w:val="21"/>
        </w:rPr>
        <w:t>3</w:t>
      </w:r>
      <w:r>
        <w:rPr>
          <w:snapToGrid w:val="0"/>
          <w:szCs w:val="21"/>
        </w:rPr>
        <w:t>日内公示中标候选人，公示期不得少于</w:t>
      </w:r>
      <w:r>
        <w:rPr>
          <w:snapToGrid w:val="0"/>
          <w:szCs w:val="21"/>
        </w:rPr>
        <w:t>3</w:t>
      </w:r>
      <w:r>
        <w:rPr>
          <w:snapToGrid w:val="0"/>
          <w:szCs w:val="21"/>
        </w:rPr>
        <w:t>日。</w:t>
      </w:r>
    </w:p>
    <w:p w:rsidR="000C5E62" w:rsidRDefault="006C0B08">
      <w:pPr>
        <w:widowControl/>
        <w:ind w:firstLineChars="200" w:firstLine="420"/>
        <w:jc w:val="left"/>
        <w:rPr>
          <w:snapToGrid w:val="0"/>
          <w:szCs w:val="21"/>
        </w:rPr>
      </w:pPr>
      <w:r>
        <w:rPr>
          <w:snapToGrid w:val="0"/>
          <w:szCs w:val="21"/>
        </w:rPr>
        <w:t>在本章第</w:t>
      </w:r>
      <w:r>
        <w:rPr>
          <w:snapToGrid w:val="0"/>
          <w:szCs w:val="21"/>
        </w:rPr>
        <w:t xml:space="preserve"> 3.3 </w:t>
      </w:r>
      <w:r>
        <w:rPr>
          <w:snapToGrid w:val="0"/>
          <w:szCs w:val="21"/>
        </w:rPr>
        <w:t>款规定的投标有效期内，且未有投标人的异议与投诉，招标人以书面形式向中标人发出中标通知书。</w:t>
      </w:r>
    </w:p>
    <w:p w:rsidR="000C5E62" w:rsidRDefault="006C0B08">
      <w:pPr>
        <w:widowControl/>
        <w:ind w:firstLineChars="200" w:firstLine="420"/>
        <w:jc w:val="left"/>
        <w:rPr>
          <w:snapToGrid w:val="0"/>
          <w:szCs w:val="21"/>
        </w:rPr>
      </w:pPr>
      <w:r>
        <w:rPr>
          <w:snapToGrid w:val="0"/>
          <w:szCs w:val="21"/>
        </w:rPr>
        <w:t xml:space="preserve">7.3  </w:t>
      </w:r>
      <w:r>
        <w:rPr>
          <w:snapToGrid w:val="0"/>
          <w:szCs w:val="21"/>
        </w:rPr>
        <w:t>履约担保</w:t>
      </w:r>
    </w:p>
    <w:p w:rsidR="000C5E62" w:rsidRDefault="006C0B08">
      <w:pPr>
        <w:widowControl/>
        <w:ind w:firstLineChars="200" w:firstLine="420"/>
        <w:jc w:val="left"/>
        <w:rPr>
          <w:snapToGrid w:val="0"/>
          <w:szCs w:val="21"/>
        </w:rPr>
      </w:pPr>
      <w:r>
        <w:rPr>
          <w:snapToGrid w:val="0"/>
          <w:szCs w:val="21"/>
        </w:rPr>
        <w:t xml:space="preserve">7.3.1  </w:t>
      </w:r>
      <w:r>
        <w:rPr>
          <w:snapToGrid w:val="0"/>
          <w:szCs w:val="21"/>
        </w:rPr>
        <w:t>在签订合同前，中标人应按投标人须知前附表规定的金额、担保形式和招标文件第四章</w:t>
      </w:r>
      <w:r>
        <w:rPr>
          <w:snapToGrid w:val="0"/>
          <w:szCs w:val="21"/>
        </w:rPr>
        <w:t>“</w:t>
      </w:r>
      <w:r>
        <w:rPr>
          <w:snapToGrid w:val="0"/>
          <w:szCs w:val="21"/>
        </w:rPr>
        <w:t>合同条款及格式</w:t>
      </w:r>
      <w:r>
        <w:rPr>
          <w:snapToGrid w:val="0"/>
          <w:szCs w:val="21"/>
        </w:rPr>
        <w:t>”</w:t>
      </w:r>
      <w:r>
        <w:rPr>
          <w:snapToGrid w:val="0"/>
          <w:szCs w:val="21"/>
        </w:rPr>
        <w:t>规定的履约担保格式向招标人提交履约担保。联合体中标的，其履约担保由牵头人递交，并应符合投标人须知前附表规定的金额、担保形式和招标文件第四章</w:t>
      </w:r>
      <w:r>
        <w:rPr>
          <w:snapToGrid w:val="0"/>
          <w:szCs w:val="21"/>
        </w:rPr>
        <w:t>“</w:t>
      </w:r>
      <w:r>
        <w:rPr>
          <w:snapToGrid w:val="0"/>
          <w:szCs w:val="21"/>
        </w:rPr>
        <w:t>合同条款及格式</w:t>
      </w:r>
      <w:r>
        <w:rPr>
          <w:snapToGrid w:val="0"/>
          <w:szCs w:val="21"/>
        </w:rPr>
        <w:t>”</w:t>
      </w:r>
      <w:r>
        <w:rPr>
          <w:snapToGrid w:val="0"/>
          <w:szCs w:val="21"/>
        </w:rPr>
        <w:t>规定的履约担保格式要求。</w:t>
      </w:r>
    </w:p>
    <w:p w:rsidR="000C5E62" w:rsidRDefault="006C0B08">
      <w:pPr>
        <w:widowControl/>
        <w:ind w:firstLineChars="200" w:firstLine="420"/>
        <w:jc w:val="left"/>
        <w:rPr>
          <w:snapToGrid w:val="0"/>
          <w:szCs w:val="21"/>
        </w:rPr>
      </w:pPr>
      <w:r>
        <w:rPr>
          <w:snapToGrid w:val="0"/>
          <w:szCs w:val="21"/>
        </w:rPr>
        <w:t xml:space="preserve">7.3.2  </w:t>
      </w:r>
      <w:r>
        <w:rPr>
          <w:snapToGrid w:val="0"/>
          <w:szCs w:val="21"/>
        </w:rPr>
        <w:t>中标人不能按本章第</w:t>
      </w:r>
      <w:r>
        <w:rPr>
          <w:snapToGrid w:val="0"/>
          <w:szCs w:val="21"/>
        </w:rPr>
        <w:t xml:space="preserve"> 7.3.1 </w:t>
      </w:r>
      <w:r>
        <w:rPr>
          <w:snapToGrid w:val="0"/>
          <w:szCs w:val="21"/>
        </w:rPr>
        <w:t>项要求提交履约担保的，视为放弃中标，其投标保证金不予退还，给招标人造成的损失超过投标保证金数额的，中标人还应当对超过部分予以赔偿。</w:t>
      </w:r>
    </w:p>
    <w:p w:rsidR="000C5E62" w:rsidRDefault="006C0B08">
      <w:pPr>
        <w:widowControl/>
        <w:ind w:firstLineChars="200" w:firstLine="420"/>
        <w:jc w:val="left"/>
        <w:rPr>
          <w:snapToGrid w:val="0"/>
          <w:szCs w:val="21"/>
        </w:rPr>
      </w:pPr>
      <w:r>
        <w:rPr>
          <w:snapToGrid w:val="0"/>
          <w:szCs w:val="21"/>
        </w:rPr>
        <w:t xml:space="preserve">7.4  </w:t>
      </w:r>
      <w:r>
        <w:rPr>
          <w:snapToGrid w:val="0"/>
          <w:szCs w:val="21"/>
        </w:rPr>
        <w:t>签订合同</w:t>
      </w:r>
    </w:p>
    <w:p w:rsidR="000C5E62" w:rsidRDefault="006C0B08">
      <w:pPr>
        <w:widowControl/>
        <w:ind w:firstLineChars="200" w:firstLine="420"/>
        <w:jc w:val="left"/>
        <w:rPr>
          <w:snapToGrid w:val="0"/>
          <w:szCs w:val="21"/>
        </w:rPr>
      </w:pPr>
      <w:r>
        <w:rPr>
          <w:snapToGrid w:val="0"/>
          <w:szCs w:val="21"/>
        </w:rPr>
        <w:t xml:space="preserve">7.4.1 </w:t>
      </w:r>
      <w:r>
        <w:rPr>
          <w:snapToGrid w:val="0"/>
          <w:szCs w:val="21"/>
        </w:rPr>
        <w:t>招标人和中标人应当自中标通知书发出之日起</w:t>
      </w:r>
      <w:r>
        <w:rPr>
          <w:snapToGrid w:val="0"/>
          <w:szCs w:val="21"/>
        </w:rPr>
        <w:t xml:space="preserve"> 30 </w:t>
      </w:r>
      <w:r>
        <w:rPr>
          <w:snapToGrid w:val="0"/>
          <w:szCs w:val="21"/>
        </w:rPr>
        <w:t>天内，根据招标文件和中标人的投标文件订立书面合同。中标人放弃中标项目，无正当理由不与招标人签订合同，在签订合同时向招标人提出附加条件或者更改合同实质性内容的，或不按照招标文件要求提交低价风险担保（适用于经评审最低投标价法）或履约保证金的，招标人取消其中标资格，其投标保证金不予退还；给招标人造成的损失超过投标保证金数额的，中标人还应当对超过部分予以赔偿。</w:t>
      </w:r>
    </w:p>
    <w:p w:rsidR="000C5E62" w:rsidRDefault="006C0B08">
      <w:pPr>
        <w:widowControl/>
        <w:ind w:firstLineChars="200" w:firstLine="420"/>
        <w:jc w:val="left"/>
        <w:rPr>
          <w:snapToGrid w:val="0"/>
          <w:szCs w:val="21"/>
        </w:rPr>
      </w:pPr>
      <w:r>
        <w:rPr>
          <w:snapToGrid w:val="0"/>
          <w:szCs w:val="21"/>
        </w:rPr>
        <w:t xml:space="preserve">7.4.2  </w:t>
      </w:r>
      <w:r>
        <w:rPr>
          <w:snapToGrid w:val="0"/>
          <w:szCs w:val="21"/>
        </w:rPr>
        <w:t>发出中标通知书后，招标人无正当理由拒签合同的，招标人向中标人退还投标保证金；给中标人造成损失的，还应当赔偿损失。</w:t>
      </w:r>
    </w:p>
    <w:p w:rsidR="000C5E62" w:rsidRDefault="006C0B08">
      <w:pPr>
        <w:widowControl/>
        <w:ind w:firstLineChars="200" w:firstLine="420"/>
        <w:jc w:val="left"/>
        <w:rPr>
          <w:snapToGrid w:val="0"/>
          <w:szCs w:val="21"/>
        </w:rPr>
      </w:pPr>
      <w:r>
        <w:rPr>
          <w:snapToGrid w:val="0"/>
          <w:szCs w:val="21"/>
        </w:rPr>
        <w:lastRenderedPageBreak/>
        <w:t xml:space="preserve">8.  </w:t>
      </w:r>
      <w:r>
        <w:rPr>
          <w:snapToGrid w:val="0"/>
          <w:szCs w:val="21"/>
        </w:rPr>
        <w:t>重新招标和不再招标</w:t>
      </w:r>
    </w:p>
    <w:p w:rsidR="000C5E62" w:rsidRDefault="006C0B08">
      <w:pPr>
        <w:widowControl/>
        <w:ind w:firstLineChars="200" w:firstLine="420"/>
        <w:jc w:val="left"/>
        <w:rPr>
          <w:snapToGrid w:val="0"/>
          <w:szCs w:val="21"/>
        </w:rPr>
      </w:pPr>
      <w:r>
        <w:rPr>
          <w:snapToGrid w:val="0"/>
          <w:szCs w:val="21"/>
        </w:rPr>
        <w:t xml:space="preserve">8.1  </w:t>
      </w:r>
      <w:r>
        <w:rPr>
          <w:snapToGrid w:val="0"/>
          <w:szCs w:val="21"/>
        </w:rPr>
        <w:t>重新招标的情形</w:t>
      </w:r>
    </w:p>
    <w:p w:rsidR="000C5E62" w:rsidRDefault="006C0B08">
      <w:pPr>
        <w:widowControl/>
        <w:ind w:firstLineChars="200" w:firstLine="420"/>
        <w:jc w:val="left"/>
        <w:rPr>
          <w:snapToGrid w:val="0"/>
          <w:szCs w:val="21"/>
        </w:rPr>
      </w:pPr>
      <w:r>
        <w:rPr>
          <w:snapToGrid w:val="0"/>
          <w:szCs w:val="21"/>
        </w:rPr>
        <w:t>有下列情形之一的，招标人将重新招标：</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）投标截止时间止，投标人少于</w:t>
      </w:r>
      <w:r>
        <w:rPr>
          <w:snapToGrid w:val="0"/>
          <w:szCs w:val="21"/>
        </w:rPr>
        <w:t xml:space="preserve"> 3 </w:t>
      </w:r>
      <w:proofErr w:type="gramStart"/>
      <w:r>
        <w:rPr>
          <w:snapToGrid w:val="0"/>
          <w:szCs w:val="21"/>
        </w:rPr>
        <w:t>个</w:t>
      </w:r>
      <w:proofErr w:type="gramEnd"/>
      <w:r>
        <w:rPr>
          <w:snapToGrid w:val="0"/>
          <w:szCs w:val="21"/>
        </w:rPr>
        <w:t>的；</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）经评标委员会评审后否决所有投标的；</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）法律法规规定的其他情形。</w:t>
      </w:r>
    </w:p>
    <w:p w:rsidR="000C5E62" w:rsidRDefault="006C0B08">
      <w:pPr>
        <w:widowControl/>
        <w:ind w:firstLineChars="200" w:firstLine="420"/>
        <w:jc w:val="left"/>
        <w:rPr>
          <w:snapToGrid w:val="0"/>
          <w:szCs w:val="21"/>
        </w:rPr>
      </w:pPr>
      <w:r>
        <w:rPr>
          <w:snapToGrid w:val="0"/>
          <w:szCs w:val="21"/>
        </w:rPr>
        <w:t xml:space="preserve">8.2  </w:t>
      </w:r>
      <w:r>
        <w:rPr>
          <w:snapToGrid w:val="0"/>
          <w:szCs w:val="21"/>
        </w:rPr>
        <w:t>重新招标和不再招标</w:t>
      </w:r>
    </w:p>
    <w:p w:rsidR="000C5E62" w:rsidRDefault="006C0B08">
      <w:pPr>
        <w:widowControl/>
        <w:ind w:firstLineChars="200" w:firstLine="420"/>
        <w:jc w:val="left"/>
        <w:rPr>
          <w:snapToGrid w:val="0"/>
          <w:szCs w:val="21"/>
        </w:rPr>
      </w:pPr>
      <w:r>
        <w:rPr>
          <w:snapToGrid w:val="0"/>
          <w:szCs w:val="21"/>
        </w:rPr>
        <w:t>重新招标的投标人仍然少于三个的，按照招标投标法律法规规定的程序开标和评标。重新招标经评审</w:t>
      </w:r>
      <w:proofErr w:type="gramStart"/>
      <w:r>
        <w:rPr>
          <w:snapToGrid w:val="0"/>
          <w:szCs w:val="21"/>
        </w:rPr>
        <w:t>有</w:t>
      </w:r>
      <w:proofErr w:type="gramEnd"/>
      <w:r>
        <w:rPr>
          <w:snapToGrid w:val="0"/>
          <w:szCs w:val="21"/>
        </w:rPr>
        <w:t>有效投标人的，应当依法确定中标候选人；无有效投标人的，可以不再进行招标，但是按照国家有关规定需要履行审批、核准、备案手续的依法必须进行招标的项目，应当报原项目投资主管部门审批、核准、备案。</w:t>
      </w:r>
    </w:p>
    <w:p w:rsidR="000C5E62" w:rsidRDefault="006C0B08">
      <w:pPr>
        <w:widowControl/>
        <w:ind w:firstLineChars="200" w:firstLine="420"/>
        <w:jc w:val="left"/>
        <w:rPr>
          <w:snapToGrid w:val="0"/>
          <w:szCs w:val="21"/>
        </w:rPr>
      </w:pPr>
      <w:r>
        <w:rPr>
          <w:snapToGrid w:val="0"/>
          <w:szCs w:val="21"/>
        </w:rPr>
        <w:t xml:space="preserve">9.  </w:t>
      </w:r>
      <w:r>
        <w:rPr>
          <w:snapToGrid w:val="0"/>
          <w:szCs w:val="21"/>
        </w:rPr>
        <w:t>纪律和监督</w:t>
      </w:r>
    </w:p>
    <w:p w:rsidR="000C5E62" w:rsidRDefault="006C0B08">
      <w:pPr>
        <w:widowControl/>
        <w:ind w:firstLineChars="200" w:firstLine="420"/>
        <w:jc w:val="left"/>
        <w:rPr>
          <w:snapToGrid w:val="0"/>
          <w:szCs w:val="21"/>
        </w:rPr>
      </w:pPr>
      <w:r>
        <w:rPr>
          <w:snapToGrid w:val="0"/>
          <w:szCs w:val="21"/>
        </w:rPr>
        <w:t xml:space="preserve">9.1  </w:t>
      </w:r>
      <w:r>
        <w:rPr>
          <w:snapToGrid w:val="0"/>
          <w:szCs w:val="21"/>
        </w:rPr>
        <w:t>对招标人的纪律要求</w:t>
      </w:r>
    </w:p>
    <w:p w:rsidR="000C5E62" w:rsidRDefault="006C0B08">
      <w:pPr>
        <w:widowControl/>
        <w:ind w:firstLineChars="200" w:firstLine="420"/>
        <w:jc w:val="left"/>
        <w:rPr>
          <w:snapToGrid w:val="0"/>
          <w:szCs w:val="21"/>
        </w:rPr>
      </w:pPr>
      <w:r>
        <w:rPr>
          <w:snapToGrid w:val="0"/>
          <w:szCs w:val="21"/>
        </w:rPr>
        <w:t>招标人不得泄漏招标投标活动中应当保密的情况和资料，不得与投标人串通损害国家利</w:t>
      </w:r>
      <w:r>
        <w:rPr>
          <w:snapToGrid w:val="0"/>
          <w:szCs w:val="21"/>
        </w:rPr>
        <w:t xml:space="preserve"> </w:t>
      </w:r>
      <w:r>
        <w:rPr>
          <w:snapToGrid w:val="0"/>
          <w:szCs w:val="21"/>
        </w:rPr>
        <w:t>益、社会公共利益或者他人合法权益，禁止招标人与投标人串通投标。</w:t>
      </w:r>
    </w:p>
    <w:p w:rsidR="000C5E62" w:rsidRDefault="006C0B08">
      <w:pPr>
        <w:widowControl/>
        <w:ind w:firstLineChars="200" w:firstLine="420"/>
        <w:jc w:val="left"/>
        <w:rPr>
          <w:snapToGrid w:val="0"/>
          <w:szCs w:val="21"/>
        </w:rPr>
      </w:pPr>
      <w:r>
        <w:rPr>
          <w:snapToGrid w:val="0"/>
          <w:szCs w:val="21"/>
        </w:rPr>
        <w:t>有下列情形之一的，属于招标人与投标人串通投标：</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）招标人在开标前开启投标文件并将有关信息泄露给其他投标人；</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）招标人直接或者间接向投标人泄露标底、评标委员会成员等信息；</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）招标人明示或者暗示投标人压低或者抬高投标报价；</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）招标人授意投标人撤换、修改投标文件；</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）招标人明示或者暗示投标人为特定投标人中标提供方便；</w:t>
      </w:r>
    </w:p>
    <w:p w:rsidR="000C5E62" w:rsidRDefault="006C0B08">
      <w:pPr>
        <w:widowControl/>
        <w:ind w:firstLineChars="200" w:firstLine="420"/>
        <w:jc w:val="left"/>
        <w:rPr>
          <w:snapToGrid w:val="0"/>
          <w:szCs w:val="21"/>
        </w:rPr>
      </w:pPr>
      <w:r>
        <w:rPr>
          <w:snapToGrid w:val="0"/>
          <w:szCs w:val="21"/>
        </w:rPr>
        <w:t>（</w:t>
      </w:r>
      <w:r>
        <w:rPr>
          <w:snapToGrid w:val="0"/>
          <w:szCs w:val="21"/>
        </w:rPr>
        <w:t>6</w:t>
      </w:r>
      <w:r>
        <w:rPr>
          <w:snapToGrid w:val="0"/>
          <w:szCs w:val="21"/>
        </w:rPr>
        <w:t>）招标人与投标人为谋求特定投标人中标而采取的其他串通行为。</w:t>
      </w:r>
    </w:p>
    <w:p w:rsidR="000C5E62" w:rsidRDefault="006C0B08">
      <w:pPr>
        <w:widowControl/>
        <w:ind w:firstLineChars="200" w:firstLine="420"/>
        <w:jc w:val="left"/>
        <w:rPr>
          <w:snapToGrid w:val="0"/>
          <w:szCs w:val="21"/>
        </w:rPr>
      </w:pPr>
      <w:r>
        <w:rPr>
          <w:snapToGrid w:val="0"/>
          <w:szCs w:val="21"/>
        </w:rPr>
        <w:t xml:space="preserve">9.2  </w:t>
      </w:r>
      <w:r>
        <w:rPr>
          <w:snapToGrid w:val="0"/>
          <w:szCs w:val="21"/>
        </w:rPr>
        <w:t>对投标人的纪律要求</w:t>
      </w:r>
    </w:p>
    <w:p w:rsidR="000C5E62" w:rsidRDefault="006C0B08">
      <w:pPr>
        <w:widowControl/>
        <w:ind w:firstLineChars="200" w:firstLine="420"/>
        <w:jc w:val="left"/>
        <w:rPr>
          <w:snapToGrid w:val="0"/>
          <w:szCs w:val="21"/>
        </w:rPr>
      </w:pPr>
      <w:r>
        <w:rPr>
          <w:snapToGrid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C5E62" w:rsidRDefault="006C0B08">
      <w:pPr>
        <w:widowControl/>
        <w:ind w:firstLineChars="200" w:firstLine="420"/>
        <w:jc w:val="left"/>
        <w:rPr>
          <w:snapToGrid w:val="0"/>
          <w:szCs w:val="21"/>
        </w:rPr>
      </w:pPr>
      <w:r>
        <w:rPr>
          <w:snapToGrid w:val="0"/>
          <w:szCs w:val="21"/>
        </w:rPr>
        <w:t xml:space="preserve">9.2.1  </w:t>
      </w:r>
      <w:r>
        <w:rPr>
          <w:snapToGrid w:val="0"/>
          <w:szCs w:val="21"/>
        </w:rPr>
        <w:t>有下列情形之一的，属于投标人相互串通投标：</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）投标人之间协商投标报价等投标文件的实质性内容；</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）投标人之间约定中标人；</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）投标人之间约定部分投标人放弃投标或者中标；</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）属于同一集团、协会、商会等组织成员的投标人按照该组织要求协同投标；</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）投标人之间为谋取中标或者排斥特定投标人而采取的其他联合行动。</w:t>
      </w:r>
    </w:p>
    <w:p w:rsidR="000C5E62" w:rsidRDefault="006C0B08">
      <w:pPr>
        <w:widowControl/>
        <w:ind w:firstLineChars="200" w:firstLine="420"/>
        <w:jc w:val="left"/>
        <w:rPr>
          <w:snapToGrid w:val="0"/>
          <w:szCs w:val="21"/>
        </w:rPr>
      </w:pPr>
      <w:r>
        <w:rPr>
          <w:snapToGrid w:val="0"/>
          <w:szCs w:val="21"/>
        </w:rPr>
        <w:t xml:space="preserve">9.2.2  </w:t>
      </w:r>
      <w:r>
        <w:rPr>
          <w:snapToGrid w:val="0"/>
          <w:szCs w:val="21"/>
        </w:rPr>
        <w:t>有下列情形之一的，视为投标人相互串通投标：</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）不同投标人的投标文件由同一单位或者个人编制；</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）不同投标人委托同一单位或者个人办理投标事宜；</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）不同投标人的投标文件载明的项目管理成员为同一人；</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）不同投标人的投标文件异常一致或者投标报价呈规律性差异；</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）不同投标人的投标文件相互混装；</w:t>
      </w:r>
    </w:p>
    <w:p w:rsidR="000C5E62" w:rsidRDefault="006C0B08">
      <w:pPr>
        <w:widowControl/>
        <w:ind w:firstLineChars="200" w:firstLine="420"/>
        <w:jc w:val="left"/>
        <w:rPr>
          <w:snapToGrid w:val="0"/>
          <w:szCs w:val="21"/>
        </w:rPr>
      </w:pPr>
      <w:r>
        <w:rPr>
          <w:snapToGrid w:val="0"/>
          <w:szCs w:val="21"/>
        </w:rPr>
        <w:t>（</w:t>
      </w:r>
      <w:r>
        <w:rPr>
          <w:snapToGrid w:val="0"/>
          <w:szCs w:val="21"/>
        </w:rPr>
        <w:t>6</w:t>
      </w:r>
      <w:r>
        <w:rPr>
          <w:snapToGrid w:val="0"/>
          <w:szCs w:val="21"/>
        </w:rPr>
        <w:t>）不同投标人的投标保证金从同一单位或者个人的账户转出。</w:t>
      </w:r>
    </w:p>
    <w:p w:rsidR="000C5E62" w:rsidRDefault="006C0B08">
      <w:pPr>
        <w:widowControl/>
        <w:ind w:firstLineChars="200" w:firstLine="420"/>
        <w:jc w:val="left"/>
        <w:rPr>
          <w:snapToGrid w:val="0"/>
          <w:szCs w:val="21"/>
        </w:rPr>
      </w:pPr>
      <w:r>
        <w:rPr>
          <w:snapToGrid w:val="0"/>
          <w:szCs w:val="21"/>
        </w:rPr>
        <w:t xml:space="preserve">9.2.3  </w:t>
      </w:r>
      <w:r>
        <w:rPr>
          <w:snapToGrid w:val="0"/>
          <w:szCs w:val="21"/>
        </w:rPr>
        <w:t>使用通过受让或者租借等方式获取的资格、资质证书投标的，属于以他人名义投标。</w:t>
      </w:r>
    </w:p>
    <w:p w:rsidR="000C5E62" w:rsidRDefault="006C0B08">
      <w:pPr>
        <w:widowControl/>
        <w:ind w:firstLineChars="200" w:firstLine="420"/>
        <w:jc w:val="left"/>
        <w:rPr>
          <w:snapToGrid w:val="0"/>
          <w:szCs w:val="21"/>
        </w:rPr>
      </w:pPr>
      <w:r>
        <w:rPr>
          <w:snapToGrid w:val="0"/>
          <w:szCs w:val="21"/>
        </w:rPr>
        <w:t xml:space="preserve">9.2.4  </w:t>
      </w:r>
      <w:r>
        <w:rPr>
          <w:snapToGrid w:val="0"/>
          <w:szCs w:val="21"/>
        </w:rPr>
        <w:t>投标人有下列情形之一的，属于以其他方式弄虚作假的行为：</w:t>
      </w:r>
    </w:p>
    <w:p w:rsidR="000C5E62" w:rsidRDefault="006C0B08">
      <w:pPr>
        <w:widowControl/>
        <w:ind w:firstLineChars="200" w:firstLine="420"/>
        <w:jc w:val="left"/>
        <w:rPr>
          <w:snapToGrid w:val="0"/>
          <w:szCs w:val="21"/>
        </w:rPr>
      </w:pPr>
      <w:r>
        <w:rPr>
          <w:snapToGrid w:val="0"/>
          <w:szCs w:val="21"/>
        </w:rPr>
        <w:t>（</w:t>
      </w:r>
      <w:r>
        <w:rPr>
          <w:snapToGrid w:val="0"/>
          <w:szCs w:val="21"/>
        </w:rPr>
        <w:t>1</w:t>
      </w:r>
      <w:r>
        <w:rPr>
          <w:snapToGrid w:val="0"/>
          <w:szCs w:val="21"/>
        </w:rPr>
        <w:t>）使用伪造、变造的许可证件；</w:t>
      </w:r>
    </w:p>
    <w:p w:rsidR="000C5E62" w:rsidRDefault="006C0B08">
      <w:pPr>
        <w:widowControl/>
        <w:ind w:firstLineChars="200" w:firstLine="420"/>
        <w:jc w:val="left"/>
        <w:rPr>
          <w:snapToGrid w:val="0"/>
          <w:szCs w:val="21"/>
        </w:rPr>
      </w:pPr>
      <w:r>
        <w:rPr>
          <w:snapToGrid w:val="0"/>
          <w:szCs w:val="21"/>
        </w:rPr>
        <w:t>（</w:t>
      </w:r>
      <w:r>
        <w:rPr>
          <w:snapToGrid w:val="0"/>
          <w:szCs w:val="21"/>
        </w:rPr>
        <w:t>2</w:t>
      </w:r>
      <w:r>
        <w:rPr>
          <w:snapToGrid w:val="0"/>
          <w:szCs w:val="21"/>
        </w:rPr>
        <w:t>）提供虚假的财务状况或者业绩；</w:t>
      </w:r>
    </w:p>
    <w:p w:rsidR="000C5E62" w:rsidRDefault="006C0B08">
      <w:pPr>
        <w:widowControl/>
        <w:ind w:firstLineChars="200" w:firstLine="420"/>
        <w:jc w:val="left"/>
        <w:rPr>
          <w:snapToGrid w:val="0"/>
          <w:szCs w:val="21"/>
        </w:rPr>
      </w:pPr>
      <w:r>
        <w:rPr>
          <w:snapToGrid w:val="0"/>
          <w:szCs w:val="21"/>
        </w:rPr>
        <w:t>（</w:t>
      </w:r>
      <w:r>
        <w:rPr>
          <w:snapToGrid w:val="0"/>
          <w:szCs w:val="21"/>
        </w:rPr>
        <w:t>3</w:t>
      </w:r>
      <w:r>
        <w:rPr>
          <w:snapToGrid w:val="0"/>
          <w:szCs w:val="21"/>
        </w:rPr>
        <w:t>）提供虚假的项目负责人或者主要技术人员简历、劳动关系证明；</w:t>
      </w:r>
    </w:p>
    <w:p w:rsidR="000C5E62" w:rsidRDefault="006C0B08">
      <w:pPr>
        <w:widowControl/>
        <w:ind w:firstLineChars="200" w:firstLine="420"/>
        <w:jc w:val="left"/>
        <w:rPr>
          <w:snapToGrid w:val="0"/>
          <w:szCs w:val="21"/>
        </w:rPr>
      </w:pPr>
      <w:r>
        <w:rPr>
          <w:snapToGrid w:val="0"/>
          <w:szCs w:val="21"/>
        </w:rPr>
        <w:t>（</w:t>
      </w:r>
      <w:r>
        <w:rPr>
          <w:snapToGrid w:val="0"/>
          <w:szCs w:val="21"/>
        </w:rPr>
        <w:t>4</w:t>
      </w:r>
      <w:r>
        <w:rPr>
          <w:snapToGrid w:val="0"/>
          <w:szCs w:val="21"/>
        </w:rPr>
        <w:t>）提供虚假的信用状况；</w:t>
      </w:r>
    </w:p>
    <w:p w:rsidR="000C5E62" w:rsidRDefault="006C0B08">
      <w:pPr>
        <w:widowControl/>
        <w:ind w:firstLineChars="200" w:firstLine="420"/>
        <w:jc w:val="left"/>
        <w:rPr>
          <w:snapToGrid w:val="0"/>
          <w:szCs w:val="21"/>
        </w:rPr>
      </w:pPr>
      <w:r>
        <w:rPr>
          <w:snapToGrid w:val="0"/>
          <w:szCs w:val="21"/>
        </w:rPr>
        <w:t>（</w:t>
      </w:r>
      <w:r>
        <w:rPr>
          <w:snapToGrid w:val="0"/>
          <w:szCs w:val="21"/>
        </w:rPr>
        <w:t>5</w:t>
      </w:r>
      <w:r>
        <w:rPr>
          <w:snapToGrid w:val="0"/>
          <w:szCs w:val="21"/>
        </w:rPr>
        <w:t>）其他弄虚作假的行为。</w:t>
      </w:r>
    </w:p>
    <w:p w:rsidR="000C5E62" w:rsidRDefault="006C0B08">
      <w:pPr>
        <w:widowControl/>
        <w:ind w:firstLineChars="200" w:firstLine="420"/>
        <w:jc w:val="left"/>
        <w:rPr>
          <w:snapToGrid w:val="0"/>
          <w:szCs w:val="21"/>
        </w:rPr>
      </w:pPr>
      <w:r>
        <w:rPr>
          <w:snapToGrid w:val="0"/>
          <w:szCs w:val="21"/>
        </w:rPr>
        <w:t xml:space="preserve">9.3  </w:t>
      </w:r>
      <w:r>
        <w:rPr>
          <w:snapToGrid w:val="0"/>
          <w:szCs w:val="21"/>
        </w:rPr>
        <w:t>对评标委员会成员的纪律要求</w:t>
      </w:r>
    </w:p>
    <w:p w:rsidR="000C5E62" w:rsidRDefault="006C0B08">
      <w:pPr>
        <w:widowControl/>
        <w:ind w:firstLineChars="200" w:firstLine="420"/>
        <w:jc w:val="left"/>
        <w:rPr>
          <w:snapToGrid w:val="0"/>
          <w:szCs w:val="21"/>
        </w:rPr>
      </w:pPr>
      <w:r>
        <w:rPr>
          <w:snapToGrid w:val="0"/>
          <w:szCs w:val="21"/>
        </w:rPr>
        <w:t>评标委员会成员不得收受他人的财物或者其他好处，不得向他人透漏对投标文件的评审和比较、中标候选人的推荐情况以及评标有关的其他情况。在评标活动中，评标委员会成员不得擅离职守，影响评</w:t>
      </w:r>
      <w:r>
        <w:rPr>
          <w:snapToGrid w:val="0"/>
          <w:szCs w:val="21"/>
        </w:rPr>
        <w:lastRenderedPageBreak/>
        <w:t>标程序正常进行，不得使用第三章</w:t>
      </w:r>
      <w:r>
        <w:rPr>
          <w:snapToGrid w:val="0"/>
          <w:szCs w:val="21"/>
        </w:rPr>
        <w:t>“</w:t>
      </w:r>
      <w:r>
        <w:rPr>
          <w:snapToGrid w:val="0"/>
          <w:szCs w:val="21"/>
        </w:rPr>
        <w:t>评标办法</w:t>
      </w:r>
      <w:r>
        <w:rPr>
          <w:snapToGrid w:val="0"/>
          <w:szCs w:val="21"/>
        </w:rPr>
        <w:t>”</w:t>
      </w:r>
      <w:r>
        <w:rPr>
          <w:snapToGrid w:val="0"/>
          <w:szCs w:val="21"/>
        </w:rPr>
        <w:t>没有规定的评审因素和标准进行评标，不得对招标文件中《否决投标情况一览表》以外的内容予以否决投标，否则对评标委员会成员按《重庆市综合评标专家库和评标专家管理暂行办法》进行处理。</w:t>
      </w:r>
    </w:p>
    <w:p w:rsidR="000C5E62" w:rsidRDefault="006C0B08">
      <w:pPr>
        <w:widowControl/>
        <w:ind w:firstLineChars="200" w:firstLine="420"/>
        <w:jc w:val="left"/>
        <w:rPr>
          <w:snapToGrid w:val="0"/>
          <w:szCs w:val="21"/>
        </w:rPr>
      </w:pPr>
      <w:r>
        <w:rPr>
          <w:snapToGrid w:val="0"/>
          <w:szCs w:val="21"/>
        </w:rPr>
        <w:t xml:space="preserve">9.4  </w:t>
      </w:r>
      <w:r>
        <w:rPr>
          <w:snapToGrid w:val="0"/>
          <w:szCs w:val="21"/>
        </w:rPr>
        <w:t>对与评标活动有关的工作人员的纪律要求</w:t>
      </w:r>
    </w:p>
    <w:p w:rsidR="000C5E62" w:rsidRDefault="006C0B08">
      <w:pPr>
        <w:widowControl/>
        <w:ind w:firstLineChars="200" w:firstLine="420"/>
        <w:jc w:val="left"/>
        <w:rPr>
          <w:snapToGrid w:val="0"/>
          <w:szCs w:val="21"/>
        </w:rPr>
      </w:pPr>
      <w:r>
        <w:rPr>
          <w:snapToGrid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0C5E62" w:rsidRDefault="006C0B08">
      <w:pPr>
        <w:widowControl/>
        <w:ind w:firstLineChars="200" w:firstLine="420"/>
        <w:jc w:val="left"/>
        <w:rPr>
          <w:snapToGrid w:val="0"/>
          <w:szCs w:val="21"/>
        </w:rPr>
      </w:pPr>
      <w:r>
        <w:rPr>
          <w:snapToGrid w:val="0"/>
          <w:szCs w:val="21"/>
        </w:rPr>
        <w:t xml:space="preserve">9.5  </w:t>
      </w:r>
      <w:r>
        <w:rPr>
          <w:snapToGrid w:val="0"/>
          <w:szCs w:val="21"/>
        </w:rPr>
        <w:t>投诉</w:t>
      </w:r>
    </w:p>
    <w:p w:rsidR="000C5E62" w:rsidRDefault="006C0B08">
      <w:pPr>
        <w:widowControl/>
        <w:ind w:firstLineChars="200" w:firstLine="420"/>
        <w:jc w:val="left"/>
        <w:rPr>
          <w:snapToGrid w:val="0"/>
          <w:szCs w:val="21"/>
        </w:rPr>
      </w:pPr>
      <w:r>
        <w:rPr>
          <w:snapToGrid w:val="0"/>
          <w:szCs w:val="21"/>
        </w:rPr>
        <w:t>投标人和其他利害关系人认为本次招标活动违反法律、法规和规章规定的，有权向有关行政监督部门投诉。</w:t>
      </w:r>
    </w:p>
    <w:p w:rsidR="000C5E62" w:rsidRDefault="006C0B08">
      <w:pPr>
        <w:widowControl/>
        <w:ind w:firstLineChars="200" w:firstLine="420"/>
        <w:jc w:val="left"/>
        <w:rPr>
          <w:snapToGrid w:val="0"/>
          <w:szCs w:val="21"/>
        </w:rPr>
      </w:pPr>
      <w:r>
        <w:rPr>
          <w:snapToGrid w:val="0"/>
          <w:szCs w:val="21"/>
        </w:rPr>
        <w:t xml:space="preserve">10. </w:t>
      </w:r>
      <w:r>
        <w:rPr>
          <w:snapToGrid w:val="0"/>
          <w:szCs w:val="21"/>
        </w:rPr>
        <w:t>需要补充的其他内容</w:t>
      </w:r>
    </w:p>
    <w:p w:rsidR="000C5E62" w:rsidRDefault="006C0B08">
      <w:pPr>
        <w:widowControl/>
        <w:ind w:firstLineChars="200" w:firstLine="420"/>
        <w:jc w:val="left"/>
        <w:rPr>
          <w:snapToGrid w:val="0"/>
          <w:szCs w:val="21"/>
        </w:rPr>
        <w:sectPr w:rsidR="000C5E62" w:rsidSect="00BA77C0">
          <w:pgSz w:w="11906" w:h="16838"/>
          <w:pgMar w:top="1247" w:right="1134" w:bottom="1247" w:left="1191" w:header="851" w:footer="992" w:gutter="0"/>
          <w:cols w:space="720"/>
          <w:titlePg/>
          <w:docGrid w:linePitch="312"/>
        </w:sectPr>
      </w:pPr>
      <w:r>
        <w:rPr>
          <w:snapToGrid w:val="0"/>
          <w:szCs w:val="21"/>
        </w:rPr>
        <w:t>需要补充的其他内容：见投标人须知前附表</w:t>
      </w:r>
      <w:r>
        <w:rPr>
          <w:snapToGrid w:val="0"/>
          <w:kern w:val="0"/>
          <w:szCs w:val="21"/>
        </w:rPr>
        <w:t>。</w:t>
      </w:r>
    </w:p>
    <w:p w:rsidR="000C5E62" w:rsidRDefault="000C5E62">
      <w:pPr>
        <w:autoSpaceDE w:val="0"/>
        <w:autoSpaceDN w:val="0"/>
        <w:adjustRightInd w:val="0"/>
        <w:snapToGrid w:val="0"/>
        <w:spacing w:line="360" w:lineRule="auto"/>
        <w:ind w:firstLineChars="200" w:firstLine="420"/>
        <w:rPr>
          <w:snapToGrid w:val="0"/>
          <w:kern w:val="0"/>
          <w:szCs w:val="21"/>
        </w:rPr>
      </w:pPr>
    </w:p>
    <w:p w:rsidR="000C5E62" w:rsidRDefault="006C0B08">
      <w:pPr>
        <w:autoSpaceDE w:val="0"/>
        <w:autoSpaceDN w:val="0"/>
        <w:adjustRightInd w:val="0"/>
        <w:snapToGrid w:val="0"/>
        <w:spacing w:line="360" w:lineRule="auto"/>
        <w:jc w:val="left"/>
        <w:rPr>
          <w:b/>
          <w:snapToGrid w:val="0"/>
          <w:kern w:val="0"/>
        </w:rPr>
      </w:pPr>
      <w:r>
        <w:rPr>
          <w:b/>
          <w:snapToGrid w:val="0"/>
          <w:kern w:val="0"/>
        </w:rPr>
        <w:t>附表</w:t>
      </w:r>
      <w:proofErr w:type="gramStart"/>
      <w:r>
        <w:rPr>
          <w:b/>
          <w:snapToGrid w:val="0"/>
          <w:kern w:val="0"/>
        </w:rPr>
        <w:t>一</w:t>
      </w:r>
      <w:proofErr w:type="gramEnd"/>
      <w:r>
        <w:rPr>
          <w:b/>
          <w:snapToGrid w:val="0"/>
          <w:kern w:val="0"/>
        </w:rPr>
        <w:t>：开标记录表</w:t>
      </w:r>
    </w:p>
    <w:p w:rsidR="000C5E62" w:rsidRDefault="006C0B08">
      <w:pPr>
        <w:tabs>
          <w:tab w:val="left" w:pos="3529"/>
          <w:tab w:val="left" w:pos="5060"/>
        </w:tabs>
        <w:autoSpaceDE w:val="0"/>
        <w:autoSpaceDN w:val="0"/>
        <w:adjustRightInd w:val="0"/>
        <w:snapToGrid w:val="0"/>
        <w:spacing w:line="360" w:lineRule="auto"/>
        <w:ind w:firstLineChars="600" w:firstLine="3321"/>
        <w:jc w:val="left"/>
        <w:rPr>
          <w:b/>
          <w:snapToGrid w:val="0"/>
          <w:kern w:val="0"/>
          <w:sz w:val="28"/>
          <w:szCs w:val="28"/>
        </w:rPr>
      </w:pPr>
      <w:r>
        <w:rPr>
          <w:snapToGrid w:val="0"/>
          <w:w w:val="198"/>
          <w:kern w:val="0"/>
          <w:sz w:val="28"/>
          <w:szCs w:val="28"/>
          <w:u w:val="single"/>
        </w:rPr>
        <w:t xml:space="preserve">              </w:t>
      </w:r>
      <w:r>
        <w:rPr>
          <w:snapToGrid w:val="0"/>
          <w:kern w:val="0"/>
          <w:sz w:val="28"/>
          <w:szCs w:val="28"/>
          <w:u w:val="single"/>
        </w:rPr>
        <w:t xml:space="preserve"> </w:t>
      </w:r>
      <w:r>
        <w:rPr>
          <w:b/>
          <w:snapToGrid w:val="0"/>
          <w:w w:val="99"/>
          <w:kern w:val="0"/>
          <w:sz w:val="28"/>
          <w:szCs w:val="28"/>
          <w:u w:val="single"/>
        </w:rPr>
        <w:t>（项目名称）</w:t>
      </w:r>
      <w:r>
        <w:rPr>
          <w:b/>
          <w:snapToGrid w:val="0"/>
          <w:w w:val="99"/>
          <w:kern w:val="0"/>
          <w:sz w:val="28"/>
          <w:szCs w:val="28"/>
        </w:rPr>
        <w:t>开标记录表</w:t>
      </w:r>
    </w:p>
    <w:p w:rsidR="000C5E62" w:rsidRDefault="006C0B08">
      <w:pPr>
        <w:tabs>
          <w:tab w:val="left" w:pos="2260"/>
          <w:tab w:val="left" w:pos="5060"/>
        </w:tabs>
        <w:autoSpaceDE w:val="0"/>
        <w:autoSpaceDN w:val="0"/>
        <w:adjustRightInd w:val="0"/>
        <w:snapToGrid w:val="0"/>
        <w:spacing w:line="360" w:lineRule="auto"/>
        <w:jc w:val="right"/>
        <w:rPr>
          <w:snapToGrid w:val="0"/>
          <w:kern w:val="0"/>
          <w:szCs w:val="21"/>
        </w:rPr>
      </w:pPr>
      <w:r>
        <w:rPr>
          <w:b/>
          <w:snapToGrid w:val="0"/>
          <w:kern w:val="0"/>
          <w:sz w:val="28"/>
          <w:szCs w:val="28"/>
        </w:rPr>
        <w:t xml:space="preserve">                             </w:t>
      </w:r>
      <w:r>
        <w:rPr>
          <w:snapToGrid w:val="0"/>
          <w:kern w:val="0"/>
          <w:szCs w:val="21"/>
        </w:rPr>
        <w:t>开标时间：</w:t>
      </w:r>
      <w:r>
        <w:rPr>
          <w:snapToGrid w:val="0"/>
          <w:w w:val="20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w:t>
      </w:r>
      <w:r>
        <w:rPr>
          <w:snapToGrid w:val="0"/>
          <w:kern w:val="0"/>
          <w:szCs w:val="21"/>
          <w:u w:val="single"/>
        </w:rPr>
        <w:t xml:space="preserve">     </w:t>
      </w:r>
      <w:r>
        <w:rPr>
          <w:snapToGrid w:val="0"/>
          <w:kern w:val="0"/>
          <w:szCs w:val="21"/>
        </w:rPr>
        <w:t>分</w:t>
      </w:r>
    </w:p>
    <w:tbl>
      <w:tblPr>
        <w:tblW w:w="1503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386"/>
        <w:gridCol w:w="4536"/>
        <w:gridCol w:w="881"/>
        <w:gridCol w:w="993"/>
        <w:gridCol w:w="1285"/>
        <w:gridCol w:w="947"/>
        <w:gridCol w:w="1311"/>
      </w:tblGrid>
      <w:tr w:rsidR="000C5E62">
        <w:trPr>
          <w:trHeight w:hRule="exact" w:val="1251"/>
          <w:jc w:val="center"/>
        </w:trPr>
        <w:tc>
          <w:tcPr>
            <w:tcW w:w="433" w:type="dxa"/>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序号</w:t>
            </w:r>
          </w:p>
        </w:tc>
        <w:tc>
          <w:tcPr>
            <w:tcW w:w="3260" w:type="dxa"/>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投标人</w:t>
            </w:r>
          </w:p>
        </w:tc>
        <w:tc>
          <w:tcPr>
            <w:tcW w:w="1386" w:type="dxa"/>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解密情况</w:t>
            </w:r>
          </w:p>
        </w:tc>
        <w:tc>
          <w:tcPr>
            <w:tcW w:w="4536" w:type="dxa"/>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折扣比例</w:t>
            </w:r>
            <w:r>
              <w:rPr>
                <w:snapToGrid w:val="0"/>
                <w:kern w:val="0"/>
                <w:szCs w:val="21"/>
              </w:rPr>
              <w:t xml:space="preserve">    </w:t>
            </w:r>
          </w:p>
        </w:tc>
        <w:tc>
          <w:tcPr>
            <w:tcW w:w="881" w:type="dxa"/>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质量目标</w:t>
            </w:r>
          </w:p>
        </w:tc>
        <w:tc>
          <w:tcPr>
            <w:tcW w:w="993" w:type="dxa"/>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服务期限</w:t>
            </w:r>
          </w:p>
        </w:tc>
        <w:tc>
          <w:tcPr>
            <w:tcW w:w="1285" w:type="dxa"/>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项目负责人</w:t>
            </w:r>
          </w:p>
        </w:tc>
        <w:tc>
          <w:tcPr>
            <w:tcW w:w="947" w:type="dxa"/>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备注</w:t>
            </w:r>
          </w:p>
        </w:tc>
        <w:tc>
          <w:tcPr>
            <w:tcW w:w="1311" w:type="dxa"/>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签名</w:t>
            </w:r>
          </w:p>
        </w:tc>
      </w:tr>
      <w:tr w:rsidR="000C5E62">
        <w:trPr>
          <w:trHeight w:hRule="exact" w:val="510"/>
          <w:jc w:val="center"/>
        </w:trPr>
        <w:tc>
          <w:tcPr>
            <w:tcW w:w="433" w:type="dxa"/>
            <w:vAlign w:val="center"/>
          </w:tcPr>
          <w:p w:rsidR="000C5E62" w:rsidRDefault="000C5E62">
            <w:pPr>
              <w:autoSpaceDE w:val="0"/>
              <w:autoSpaceDN w:val="0"/>
              <w:adjustRightInd w:val="0"/>
              <w:snapToGrid w:val="0"/>
              <w:jc w:val="left"/>
              <w:rPr>
                <w:snapToGrid w:val="0"/>
                <w:kern w:val="0"/>
                <w:sz w:val="28"/>
                <w:szCs w:val="28"/>
              </w:rPr>
            </w:pPr>
          </w:p>
        </w:tc>
        <w:tc>
          <w:tcPr>
            <w:tcW w:w="3260" w:type="dxa"/>
            <w:vAlign w:val="center"/>
          </w:tcPr>
          <w:p w:rsidR="000C5E62" w:rsidRDefault="000C5E62">
            <w:pPr>
              <w:autoSpaceDE w:val="0"/>
              <w:autoSpaceDN w:val="0"/>
              <w:adjustRightInd w:val="0"/>
              <w:snapToGrid w:val="0"/>
              <w:jc w:val="left"/>
              <w:rPr>
                <w:snapToGrid w:val="0"/>
                <w:kern w:val="0"/>
                <w:sz w:val="28"/>
                <w:szCs w:val="28"/>
              </w:rPr>
            </w:pPr>
          </w:p>
        </w:tc>
        <w:tc>
          <w:tcPr>
            <w:tcW w:w="1386" w:type="dxa"/>
            <w:vAlign w:val="center"/>
          </w:tcPr>
          <w:p w:rsidR="000C5E62" w:rsidRDefault="000C5E62">
            <w:pPr>
              <w:autoSpaceDE w:val="0"/>
              <w:autoSpaceDN w:val="0"/>
              <w:adjustRightInd w:val="0"/>
              <w:snapToGrid w:val="0"/>
              <w:jc w:val="left"/>
              <w:rPr>
                <w:snapToGrid w:val="0"/>
                <w:kern w:val="0"/>
                <w:sz w:val="28"/>
                <w:szCs w:val="28"/>
              </w:rPr>
            </w:pPr>
          </w:p>
        </w:tc>
        <w:tc>
          <w:tcPr>
            <w:tcW w:w="4536" w:type="dxa"/>
            <w:vAlign w:val="center"/>
          </w:tcPr>
          <w:p w:rsidR="000C5E62" w:rsidRDefault="000C5E62">
            <w:pPr>
              <w:autoSpaceDE w:val="0"/>
              <w:autoSpaceDN w:val="0"/>
              <w:adjustRightInd w:val="0"/>
              <w:snapToGrid w:val="0"/>
              <w:jc w:val="left"/>
              <w:rPr>
                <w:snapToGrid w:val="0"/>
                <w:kern w:val="0"/>
                <w:sz w:val="28"/>
                <w:szCs w:val="28"/>
              </w:rPr>
            </w:pPr>
          </w:p>
        </w:tc>
        <w:tc>
          <w:tcPr>
            <w:tcW w:w="881" w:type="dxa"/>
            <w:vAlign w:val="center"/>
          </w:tcPr>
          <w:p w:rsidR="000C5E62" w:rsidRDefault="000C5E62">
            <w:pPr>
              <w:autoSpaceDE w:val="0"/>
              <w:autoSpaceDN w:val="0"/>
              <w:adjustRightInd w:val="0"/>
              <w:snapToGrid w:val="0"/>
              <w:jc w:val="left"/>
              <w:rPr>
                <w:snapToGrid w:val="0"/>
                <w:kern w:val="0"/>
                <w:sz w:val="28"/>
                <w:szCs w:val="28"/>
              </w:rPr>
            </w:pPr>
          </w:p>
        </w:tc>
        <w:tc>
          <w:tcPr>
            <w:tcW w:w="993" w:type="dxa"/>
            <w:vAlign w:val="center"/>
          </w:tcPr>
          <w:p w:rsidR="000C5E62" w:rsidRDefault="000C5E62">
            <w:pPr>
              <w:autoSpaceDE w:val="0"/>
              <w:autoSpaceDN w:val="0"/>
              <w:adjustRightInd w:val="0"/>
              <w:snapToGrid w:val="0"/>
              <w:jc w:val="left"/>
              <w:rPr>
                <w:snapToGrid w:val="0"/>
                <w:kern w:val="0"/>
                <w:sz w:val="28"/>
                <w:szCs w:val="28"/>
              </w:rPr>
            </w:pPr>
          </w:p>
        </w:tc>
        <w:tc>
          <w:tcPr>
            <w:tcW w:w="1285" w:type="dxa"/>
            <w:vAlign w:val="center"/>
          </w:tcPr>
          <w:p w:rsidR="000C5E62" w:rsidRDefault="000C5E62">
            <w:pPr>
              <w:autoSpaceDE w:val="0"/>
              <w:autoSpaceDN w:val="0"/>
              <w:adjustRightInd w:val="0"/>
              <w:snapToGrid w:val="0"/>
              <w:jc w:val="left"/>
              <w:rPr>
                <w:snapToGrid w:val="0"/>
                <w:kern w:val="0"/>
                <w:sz w:val="28"/>
                <w:szCs w:val="28"/>
              </w:rPr>
            </w:pPr>
          </w:p>
        </w:tc>
        <w:tc>
          <w:tcPr>
            <w:tcW w:w="947" w:type="dxa"/>
            <w:vAlign w:val="center"/>
          </w:tcPr>
          <w:p w:rsidR="000C5E62" w:rsidRDefault="000C5E62">
            <w:pPr>
              <w:autoSpaceDE w:val="0"/>
              <w:autoSpaceDN w:val="0"/>
              <w:adjustRightInd w:val="0"/>
              <w:snapToGrid w:val="0"/>
              <w:jc w:val="left"/>
              <w:rPr>
                <w:snapToGrid w:val="0"/>
                <w:kern w:val="0"/>
                <w:sz w:val="28"/>
                <w:szCs w:val="28"/>
              </w:rPr>
            </w:pPr>
          </w:p>
        </w:tc>
        <w:tc>
          <w:tcPr>
            <w:tcW w:w="1311" w:type="dxa"/>
            <w:vAlign w:val="center"/>
          </w:tcPr>
          <w:p w:rsidR="000C5E62" w:rsidRDefault="000C5E62">
            <w:pPr>
              <w:autoSpaceDE w:val="0"/>
              <w:autoSpaceDN w:val="0"/>
              <w:adjustRightInd w:val="0"/>
              <w:snapToGrid w:val="0"/>
              <w:jc w:val="left"/>
              <w:rPr>
                <w:snapToGrid w:val="0"/>
                <w:kern w:val="0"/>
                <w:sz w:val="28"/>
                <w:szCs w:val="28"/>
              </w:rPr>
            </w:pPr>
          </w:p>
        </w:tc>
      </w:tr>
      <w:tr w:rsidR="000C5E62">
        <w:trPr>
          <w:trHeight w:hRule="exact" w:val="510"/>
          <w:jc w:val="center"/>
        </w:trPr>
        <w:tc>
          <w:tcPr>
            <w:tcW w:w="433" w:type="dxa"/>
            <w:vAlign w:val="center"/>
          </w:tcPr>
          <w:p w:rsidR="000C5E62" w:rsidRDefault="000C5E62">
            <w:pPr>
              <w:autoSpaceDE w:val="0"/>
              <w:autoSpaceDN w:val="0"/>
              <w:adjustRightInd w:val="0"/>
              <w:snapToGrid w:val="0"/>
              <w:jc w:val="left"/>
              <w:rPr>
                <w:snapToGrid w:val="0"/>
                <w:kern w:val="0"/>
                <w:sz w:val="28"/>
                <w:szCs w:val="28"/>
              </w:rPr>
            </w:pPr>
          </w:p>
        </w:tc>
        <w:tc>
          <w:tcPr>
            <w:tcW w:w="3260" w:type="dxa"/>
            <w:vAlign w:val="center"/>
          </w:tcPr>
          <w:p w:rsidR="000C5E62" w:rsidRDefault="000C5E62">
            <w:pPr>
              <w:autoSpaceDE w:val="0"/>
              <w:autoSpaceDN w:val="0"/>
              <w:adjustRightInd w:val="0"/>
              <w:snapToGrid w:val="0"/>
              <w:jc w:val="left"/>
              <w:rPr>
                <w:snapToGrid w:val="0"/>
                <w:kern w:val="0"/>
                <w:sz w:val="28"/>
                <w:szCs w:val="28"/>
              </w:rPr>
            </w:pPr>
          </w:p>
        </w:tc>
        <w:tc>
          <w:tcPr>
            <w:tcW w:w="1386" w:type="dxa"/>
            <w:vAlign w:val="center"/>
          </w:tcPr>
          <w:p w:rsidR="000C5E62" w:rsidRDefault="000C5E62">
            <w:pPr>
              <w:autoSpaceDE w:val="0"/>
              <w:autoSpaceDN w:val="0"/>
              <w:adjustRightInd w:val="0"/>
              <w:snapToGrid w:val="0"/>
              <w:jc w:val="left"/>
              <w:rPr>
                <w:snapToGrid w:val="0"/>
                <w:kern w:val="0"/>
                <w:sz w:val="28"/>
                <w:szCs w:val="28"/>
              </w:rPr>
            </w:pPr>
          </w:p>
        </w:tc>
        <w:tc>
          <w:tcPr>
            <w:tcW w:w="4536" w:type="dxa"/>
            <w:vAlign w:val="center"/>
          </w:tcPr>
          <w:p w:rsidR="000C5E62" w:rsidRDefault="000C5E62">
            <w:pPr>
              <w:autoSpaceDE w:val="0"/>
              <w:autoSpaceDN w:val="0"/>
              <w:adjustRightInd w:val="0"/>
              <w:snapToGrid w:val="0"/>
              <w:jc w:val="left"/>
              <w:rPr>
                <w:snapToGrid w:val="0"/>
                <w:kern w:val="0"/>
                <w:sz w:val="28"/>
                <w:szCs w:val="28"/>
              </w:rPr>
            </w:pPr>
          </w:p>
        </w:tc>
        <w:tc>
          <w:tcPr>
            <w:tcW w:w="881" w:type="dxa"/>
            <w:vAlign w:val="center"/>
          </w:tcPr>
          <w:p w:rsidR="000C5E62" w:rsidRDefault="000C5E62">
            <w:pPr>
              <w:autoSpaceDE w:val="0"/>
              <w:autoSpaceDN w:val="0"/>
              <w:adjustRightInd w:val="0"/>
              <w:snapToGrid w:val="0"/>
              <w:jc w:val="left"/>
              <w:rPr>
                <w:snapToGrid w:val="0"/>
                <w:kern w:val="0"/>
                <w:sz w:val="28"/>
                <w:szCs w:val="28"/>
              </w:rPr>
            </w:pPr>
          </w:p>
        </w:tc>
        <w:tc>
          <w:tcPr>
            <w:tcW w:w="993" w:type="dxa"/>
            <w:vAlign w:val="center"/>
          </w:tcPr>
          <w:p w:rsidR="000C5E62" w:rsidRDefault="000C5E62">
            <w:pPr>
              <w:autoSpaceDE w:val="0"/>
              <w:autoSpaceDN w:val="0"/>
              <w:adjustRightInd w:val="0"/>
              <w:snapToGrid w:val="0"/>
              <w:jc w:val="left"/>
              <w:rPr>
                <w:snapToGrid w:val="0"/>
                <w:kern w:val="0"/>
                <w:sz w:val="28"/>
                <w:szCs w:val="28"/>
              </w:rPr>
            </w:pPr>
          </w:p>
        </w:tc>
        <w:tc>
          <w:tcPr>
            <w:tcW w:w="1285" w:type="dxa"/>
            <w:vAlign w:val="center"/>
          </w:tcPr>
          <w:p w:rsidR="000C5E62" w:rsidRDefault="000C5E62">
            <w:pPr>
              <w:autoSpaceDE w:val="0"/>
              <w:autoSpaceDN w:val="0"/>
              <w:adjustRightInd w:val="0"/>
              <w:snapToGrid w:val="0"/>
              <w:jc w:val="left"/>
              <w:rPr>
                <w:snapToGrid w:val="0"/>
                <w:kern w:val="0"/>
                <w:sz w:val="28"/>
                <w:szCs w:val="28"/>
              </w:rPr>
            </w:pPr>
          </w:p>
        </w:tc>
        <w:tc>
          <w:tcPr>
            <w:tcW w:w="947" w:type="dxa"/>
            <w:vAlign w:val="center"/>
          </w:tcPr>
          <w:p w:rsidR="000C5E62" w:rsidRDefault="000C5E62">
            <w:pPr>
              <w:autoSpaceDE w:val="0"/>
              <w:autoSpaceDN w:val="0"/>
              <w:adjustRightInd w:val="0"/>
              <w:snapToGrid w:val="0"/>
              <w:jc w:val="left"/>
              <w:rPr>
                <w:snapToGrid w:val="0"/>
                <w:kern w:val="0"/>
                <w:sz w:val="28"/>
                <w:szCs w:val="28"/>
              </w:rPr>
            </w:pPr>
          </w:p>
        </w:tc>
        <w:tc>
          <w:tcPr>
            <w:tcW w:w="1311" w:type="dxa"/>
            <w:vAlign w:val="center"/>
          </w:tcPr>
          <w:p w:rsidR="000C5E62" w:rsidRDefault="000C5E62">
            <w:pPr>
              <w:autoSpaceDE w:val="0"/>
              <w:autoSpaceDN w:val="0"/>
              <w:adjustRightInd w:val="0"/>
              <w:snapToGrid w:val="0"/>
              <w:jc w:val="left"/>
              <w:rPr>
                <w:snapToGrid w:val="0"/>
                <w:kern w:val="0"/>
                <w:sz w:val="28"/>
                <w:szCs w:val="28"/>
              </w:rPr>
            </w:pPr>
          </w:p>
        </w:tc>
      </w:tr>
      <w:tr w:rsidR="000C5E62">
        <w:trPr>
          <w:trHeight w:hRule="exact" w:val="510"/>
          <w:jc w:val="center"/>
        </w:trPr>
        <w:tc>
          <w:tcPr>
            <w:tcW w:w="433" w:type="dxa"/>
            <w:vAlign w:val="center"/>
          </w:tcPr>
          <w:p w:rsidR="000C5E62" w:rsidRDefault="000C5E62">
            <w:pPr>
              <w:autoSpaceDE w:val="0"/>
              <w:autoSpaceDN w:val="0"/>
              <w:adjustRightInd w:val="0"/>
              <w:snapToGrid w:val="0"/>
              <w:jc w:val="left"/>
              <w:rPr>
                <w:snapToGrid w:val="0"/>
                <w:kern w:val="0"/>
                <w:sz w:val="28"/>
                <w:szCs w:val="28"/>
              </w:rPr>
            </w:pPr>
          </w:p>
        </w:tc>
        <w:tc>
          <w:tcPr>
            <w:tcW w:w="3260" w:type="dxa"/>
            <w:vAlign w:val="center"/>
          </w:tcPr>
          <w:p w:rsidR="000C5E62" w:rsidRDefault="000C5E62">
            <w:pPr>
              <w:autoSpaceDE w:val="0"/>
              <w:autoSpaceDN w:val="0"/>
              <w:adjustRightInd w:val="0"/>
              <w:snapToGrid w:val="0"/>
              <w:jc w:val="left"/>
              <w:rPr>
                <w:snapToGrid w:val="0"/>
                <w:kern w:val="0"/>
                <w:sz w:val="28"/>
                <w:szCs w:val="28"/>
              </w:rPr>
            </w:pPr>
          </w:p>
        </w:tc>
        <w:tc>
          <w:tcPr>
            <w:tcW w:w="1386" w:type="dxa"/>
            <w:vAlign w:val="center"/>
          </w:tcPr>
          <w:p w:rsidR="000C5E62" w:rsidRDefault="000C5E62">
            <w:pPr>
              <w:autoSpaceDE w:val="0"/>
              <w:autoSpaceDN w:val="0"/>
              <w:adjustRightInd w:val="0"/>
              <w:snapToGrid w:val="0"/>
              <w:jc w:val="left"/>
              <w:rPr>
                <w:snapToGrid w:val="0"/>
                <w:kern w:val="0"/>
                <w:sz w:val="28"/>
                <w:szCs w:val="28"/>
              </w:rPr>
            </w:pPr>
          </w:p>
        </w:tc>
        <w:tc>
          <w:tcPr>
            <w:tcW w:w="4536" w:type="dxa"/>
            <w:vAlign w:val="center"/>
          </w:tcPr>
          <w:p w:rsidR="000C5E62" w:rsidRDefault="000C5E62">
            <w:pPr>
              <w:autoSpaceDE w:val="0"/>
              <w:autoSpaceDN w:val="0"/>
              <w:adjustRightInd w:val="0"/>
              <w:snapToGrid w:val="0"/>
              <w:jc w:val="left"/>
              <w:rPr>
                <w:snapToGrid w:val="0"/>
                <w:kern w:val="0"/>
                <w:sz w:val="28"/>
                <w:szCs w:val="28"/>
              </w:rPr>
            </w:pPr>
          </w:p>
        </w:tc>
        <w:tc>
          <w:tcPr>
            <w:tcW w:w="881" w:type="dxa"/>
            <w:vAlign w:val="center"/>
          </w:tcPr>
          <w:p w:rsidR="000C5E62" w:rsidRDefault="000C5E62">
            <w:pPr>
              <w:autoSpaceDE w:val="0"/>
              <w:autoSpaceDN w:val="0"/>
              <w:adjustRightInd w:val="0"/>
              <w:snapToGrid w:val="0"/>
              <w:jc w:val="left"/>
              <w:rPr>
                <w:snapToGrid w:val="0"/>
                <w:kern w:val="0"/>
                <w:sz w:val="28"/>
                <w:szCs w:val="28"/>
              </w:rPr>
            </w:pPr>
          </w:p>
        </w:tc>
        <w:tc>
          <w:tcPr>
            <w:tcW w:w="993" w:type="dxa"/>
            <w:vAlign w:val="center"/>
          </w:tcPr>
          <w:p w:rsidR="000C5E62" w:rsidRDefault="000C5E62">
            <w:pPr>
              <w:autoSpaceDE w:val="0"/>
              <w:autoSpaceDN w:val="0"/>
              <w:adjustRightInd w:val="0"/>
              <w:snapToGrid w:val="0"/>
              <w:jc w:val="left"/>
              <w:rPr>
                <w:snapToGrid w:val="0"/>
                <w:kern w:val="0"/>
                <w:sz w:val="28"/>
                <w:szCs w:val="28"/>
              </w:rPr>
            </w:pPr>
          </w:p>
        </w:tc>
        <w:tc>
          <w:tcPr>
            <w:tcW w:w="1285" w:type="dxa"/>
            <w:vAlign w:val="center"/>
          </w:tcPr>
          <w:p w:rsidR="000C5E62" w:rsidRDefault="000C5E62">
            <w:pPr>
              <w:autoSpaceDE w:val="0"/>
              <w:autoSpaceDN w:val="0"/>
              <w:adjustRightInd w:val="0"/>
              <w:snapToGrid w:val="0"/>
              <w:jc w:val="left"/>
              <w:rPr>
                <w:snapToGrid w:val="0"/>
                <w:kern w:val="0"/>
                <w:sz w:val="28"/>
                <w:szCs w:val="28"/>
              </w:rPr>
            </w:pPr>
          </w:p>
        </w:tc>
        <w:tc>
          <w:tcPr>
            <w:tcW w:w="947" w:type="dxa"/>
            <w:vAlign w:val="center"/>
          </w:tcPr>
          <w:p w:rsidR="000C5E62" w:rsidRDefault="000C5E62">
            <w:pPr>
              <w:autoSpaceDE w:val="0"/>
              <w:autoSpaceDN w:val="0"/>
              <w:adjustRightInd w:val="0"/>
              <w:snapToGrid w:val="0"/>
              <w:jc w:val="left"/>
              <w:rPr>
                <w:snapToGrid w:val="0"/>
                <w:kern w:val="0"/>
                <w:sz w:val="28"/>
                <w:szCs w:val="28"/>
              </w:rPr>
            </w:pPr>
          </w:p>
        </w:tc>
        <w:tc>
          <w:tcPr>
            <w:tcW w:w="1311" w:type="dxa"/>
            <w:vAlign w:val="center"/>
          </w:tcPr>
          <w:p w:rsidR="000C5E62" w:rsidRDefault="000C5E62">
            <w:pPr>
              <w:autoSpaceDE w:val="0"/>
              <w:autoSpaceDN w:val="0"/>
              <w:adjustRightInd w:val="0"/>
              <w:snapToGrid w:val="0"/>
              <w:jc w:val="left"/>
              <w:rPr>
                <w:snapToGrid w:val="0"/>
                <w:kern w:val="0"/>
                <w:sz w:val="28"/>
                <w:szCs w:val="28"/>
              </w:rPr>
            </w:pPr>
          </w:p>
        </w:tc>
      </w:tr>
      <w:tr w:rsidR="000C5E62">
        <w:trPr>
          <w:trHeight w:hRule="exact" w:val="510"/>
          <w:jc w:val="center"/>
        </w:trPr>
        <w:tc>
          <w:tcPr>
            <w:tcW w:w="433" w:type="dxa"/>
            <w:vAlign w:val="center"/>
          </w:tcPr>
          <w:p w:rsidR="000C5E62" w:rsidRDefault="000C5E62">
            <w:pPr>
              <w:autoSpaceDE w:val="0"/>
              <w:autoSpaceDN w:val="0"/>
              <w:adjustRightInd w:val="0"/>
              <w:snapToGrid w:val="0"/>
              <w:jc w:val="left"/>
              <w:rPr>
                <w:snapToGrid w:val="0"/>
                <w:kern w:val="0"/>
                <w:sz w:val="28"/>
                <w:szCs w:val="28"/>
              </w:rPr>
            </w:pPr>
          </w:p>
        </w:tc>
        <w:tc>
          <w:tcPr>
            <w:tcW w:w="3260" w:type="dxa"/>
            <w:vAlign w:val="center"/>
          </w:tcPr>
          <w:p w:rsidR="000C5E62" w:rsidRDefault="000C5E62">
            <w:pPr>
              <w:autoSpaceDE w:val="0"/>
              <w:autoSpaceDN w:val="0"/>
              <w:adjustRightInd w:val="0"/>
              <w:snapToGrid w:val="0"/>
              <w:jc w:val="left"/>
              <w:rPr>
                <w:snapToGrid w:val="0"/>
                <w:kern w:val="0"/>
                <w:sz w:val="28"/>
                <w:szCs w:val="28"/>
              </w:rPr>
            </w:pPr>
          </w:p>
        </w:tc>
        <w:tc>
          <w:tcPr>
            <w:tcW w:w="1386" w:type="dxa"/>
            <w:vAlign w:val="center"/>
          </w:tcPr>
          <w:p w:rsidR="000C5E62" w:rsidRDefault="000C5E62">
            <w:pPr>
              <w:autoSpaceDE w:val="0"/>
              <w:autoSpaceDN w:val="0"/>
              <w:adjustRightInd w:val="0"/>
              <w:snapToGrid w:val="0"/>
              <w:jc w:val="left"/>
              <w:rPr>
                <w:snapToGrid w:val="0"/>
                <w:kern w:val="0"/>
                <w:sz w:val="28"/>
                <w:szCs w:val="28"/>
              </w:rPr>
            </w:pPr>
          </w:p>
        </w:tc>
        <w:tc>
          <w:tcPr>
            <w:tcW w:w="4536" w:type="dxa"/>
            <w:vAlign w:val="center"/>
          </w:tcPr>
          <w:p w:rsidR="000C5E62" w:rsidRDefault="000C5E62">
            <w:pPr>
              <w:autoSpaceDE w:val="0"/>
              <w:autoSpaceDN w:val="0"/>
              <w:adjustRightInd w:val="0"/>
              <w:snapToGrid w:val="0"/>
              <w:jc w:val="left"/>
              <w:rPr>
                <w:snapToGrid w:val="0"/>
                <w:kern w:val="0"/>
                <w:sz w:val="28"/>
                <w:szCs w:val="28"/>
              </w:rPr>
            </w:pPr>
          </w:p>
        </w:tc>
        <w:tc>
          <w:tcPr>
            <w:tcW w:w="881" w:type="dxa"/>
            <w:vAlign w:val="center"/>
          </w:tcPr>
          <w:p w:rsidR="000C5E62" w:rsidRDefault="000C5E62">
            <w:pPr>
              <w:autoSpaceDE w:val="0"/>
              <w:autoSpaceDN w:val="0"/>
              <w:adjustRightInd w:val="0"/>
              <w:snapToGrid w:val="0"/>
              <w:jc w:val="left"/>
              <w:rPr>
                <w:snapToGrid w:val="0"/>
                <w:kern w:val="0"/>
                <w:sz w:val="28"/>
                <w:szCs w:val="28"/>
              </w:rPr>
            </w:pPr>
          </w:p>
        </w:tc>
        <w:tc>
          <w:tcPr>
            <w:tcW w:w="993" w:type="dxa"/>
            <w:vAlign w:val="center"/>
          </w:tcPr>
          <w:p w:rsidR="000C5E62" w:rsidRDefault="000C5E62">
            <w:pPr>
              <w:autoSpaceDE w:val="0"/>
              <w:autoSpaceDN w:val="0"/>
              <w:adjustRightInd w:val="0"/>
              <w:snapToGrid w:val="0"/>
              <w:jc w:val="left"/>
              <w:rPr>
                <w:snapToGrid w:val="0"/>
                <w:kern w:val="0"/>
                <w:sz w:val="28"/>
                <w:szCs w:val="28"/>
              </w:rPr>
            </w:pPr>
          </w:p>
        </w:tc>
        <w:tc>
          <w:tcPr>
            <w:tcW w:w="1285" w:type="dxa"/>
            <w:vAlign w:val="center"/>
          </w:tcPr>
          <w:p w:rsidR="000C5E62" w:rsidRDefault="000C5E62">
            <w:pPr>
              <w:autoSpaceDE w:val="0"/>
              <w:autoSpaceDN w:val="0"/>
              <w:adjustRightInd w:val="0"/>
              <w:snapToGrid w:val="0"/>
              <w:jc w:val="left"/>
              <w:rPr>
                <w:snapToGrid w:val="0"/>
                <w:kern w:val="0"/>
                <w:sz w:val="28"/>
                <w:szCs w:val="28"/>
              </w:rPr>
            </w:pPr>
          </w:p>
        </w:tc>
        <w:tc>
          <w:tcPr>
            <w:tcW w:w="947" w:type="dxa"/>
            <w:vAlign w:val="center"/>
          </w:tcPr>
          <w:p w:rsidR="000C5E62" w:rsidRDefault="000C5E62">
            <w:pPr>
              <w:autoSpaceDE w:val="0"/>
              <w:autoSpaceDN w:val="0"/>
              <w:adjustRightInd w:val="0"/>
              <w:snapToGrid w:val="0"/>
              <w:jc w:val="left"/>
              <w:rPr>
                <w:snapToGrid w:val="0"/>
                <w:kern w:val="0"/>
                <w:sz w:val="28"/>
                <w:szCs w:val="28"/>
              </w:rPr>
            </w:pPr>
          </w:p>
        </w:tc>
        <w:tc>
          <w:tcPr>
            <w:tcW w:w="1311" w:type="dxa"/>
            <w:vAlign w:val="center"/>
          </w:tcPr>
          <w:p w:rsidR="000C5E62" w:rsidRDefault="000C5E62">
            <w:pPr>
              <w:autoSpaceDE w:val="0"/>
              <w:autoSpaceDN w:val="0"/>
              <w:adjustRightInd w:val="0"/>
              <w:snapToGrid w:val="0"/>
              <w:jc w:val="left"/>
              <w:rPr>
                <w:snapToGrid w:val="0"/>
                <w:kern w:val="0"/>
                <w:sz w:val="28"/>
                <w:szCs w:val="28"/>
              </w:rPr>
            </w:pPr>
          </w:p>
        </w:tc>
      </w:tr>
      <w:tr w:rsidR="000C5E62">
        <w:trPr>
          <w:trHeight w:hRule="exact" w:val="510"/>
          <w:jc w:val="center"/>
        </w:trPr>
        <w:tc>
          <w:tcPr>
            <w:tcW w:w="433" w:type="dxa"/>
            <w:vAlign w:val="center"/>
          </w:tcPr>
          <w:p w:rsidR="000C5E62" w:rsidRDefault="000C5E62">
            <w:pPr>
              <w:autoSpaceDE w:val="0"/>
              <w:autoSpaceDN w:val="0"/>
              <w:adjustRightInd w:val="0"/>
              <w:snapToGrid w:val="0"/>
              <w:jc w:val="left"/>
              <w:rPr>
                <w:snapToGrid w:val="0"/>
                <w:kern w:val="0"/>
                <w:sz w:val="28"/>
                <w:szCs w:val="28"/>
              </w:rPr>
            </w:pPr>
          </w:p>
        </w:tc>
        <w:tc>
          <w:tcPr>
            <w:tcW w:w="3260" w:type="dxa"/>
            <w:vAlign w:val="center"/>
          </w:tcPr>
          <w:p w:rsidR="000C5E62" w:rsidRDefault="000C5E62">
            <w:pPr>
              <w:autoSpaceDE w:val="0"/>
              <w:autoSpaceDN w:val="0"/>
              <w:adjustRightInd w:val="0"/>
              <w:snapToGrid w:val="0"/>
              <w:jc w:val="left"/>
              <w:rPr>
                <w:snapToGrid w:val="0"/>
                <w:kern w:val="0"/>
                <w:sz w:val="28"/>
                <w:szCs w:val="28"/>
              </w:rPr>
            </w:pPr>
          </w:p>
        </w:tc>
        <w:tc>
          <w:tcPr>
            <w:tcW w:w="1386" w:type="dxa"/>
            <w:vAlign w:val="center"/>
          </w:tcPr>
          <w:p w:rsidR="000C5E62" w:rsidRDefault="000C5E62">
            <w:pPr>
              <w:autoSpaceDE w:val="0"/>
              <w:autoSpaceDN w:val="0"/>
              <w:adjustRightInd w:val="0"/>
              <w:snapToGrid w:val="0"/>
              <w:jc w:val="left"/>
              <w:rPr>
                <w:snapToGrid w:val="0"/>
                <w:kern w:val="0"/>
                <w:sz w:val="28"/>
                <w:szCs w:val="28"/>
              </w:rPr>
            </w:pPr>
          </w:p>
        </w:tc>
        <w:tc>
          <w:tcPr>
            <w:tcW w:w="4536" w:type="dxa"/>
            <w:vAlign w:val="center"/>
          </w:tcPr>
          <w:p w:rsidR="000C5E62" w:rsidRDefault="000C5E62">
            <w:pPr>
              <w:autoSpaceDE w:val="0"/>
              <w:autoSpaceDN w:val="0"/>
              <w:adjustRightInd w:val="0"/>
              <w:snapToGrid w:val="0"/>
              <w:jc w:val="left"/>
              <w:rPr>
                <w:snapToGrid w:val="0"/>
                <w:kern w:val="0"/>
                <w:sz w:val="28"/>
                <w:szCs w:val="28"/>
              </w:rPr>
            </w:pPr>
          </w:p>
        </w:tc>
        <w:tc>
          <w:tcPr>
            <w:tcW w:w="881" w:type="dxa"/>
            <w:vAlign w:val="center"/>
          </w:tcPr>
          <w:p w:rsidR="000C5E62" w:rsidRDefault="000C5E62">
            <w:pPr>
              <w:autoSpaceDE w:val="0"/>
              <w:autoSpaceDN w:val="0"/>
              <w:adjustRightInd w:val="0"/>
              <w:snapToGrid w:val="0"/>
              <w:jc w:val="left"/>
              <w:rPr>
                <w:snapToGrid w:val="0"/>
                <w:kern w:val="0"/>
                <w:sz w:val="28"/>
                <w:szCs w:val="28"/>
              </w:rPr>
            </w:pPr>
          </w:p>
        </w:tc>
        <w:tc>
          <w:tcPr>
            <w:tcW w:w="993" w:type="dxa"/>
            <w:vAlign w:val="center"/>
          </w:tcPr>
          <w:p w:rsidR="000C5E62" w:rsidRDefault="000C5E62">
            <w:pPr>
              <w:autoSpaceDE w:val="0"/>
              <w:autoSpaceDN w:val="0"/>
              <w:adjustRightInd w:val="0"/>
              <w:snapToGrid w:val="0"/>
              <w:jc w:val="left"/>
              <w:rPr>
                <w:snapToGrid w:val="0"/>
                <w:kern w:val="0"/>
                <w:sz w:val="28"/>
                <w:szCs w:val="28"/>
              </w:rPr>
            </w:pPr>
          </w:p>
        </w:tc>
        <w:tc>
          <w:tcPr>
            <w:tcW w:w="1285" w:type="dxa"/>
            <w:vAlign w:val="center"/>
          </w:tcPr>
          <w:p w:rsidR="000C5E62" w:rsidRDefault="000C5E62">
            <w:pPr>
              <w:autoSpaceDE w:val="0"/>
              <w:autoSpaceDN w:val="0"/>
              <w:adjustRightInd w:val="0"/>
              <w:snapToGrid w:val="0"/>
              <w:jc w:val="left"/>
              <w:rPr>
                <w:snapToGrid w:val="0"/>
                <w:kern w:val="0"/>
                <w:sz w:val="28"/>
                <w:szCs w:val="28"/>
              </w:rPr>
            </w:pPr>
          </w:p>
        </w:tc>
        <w:tc>
          <w:tcPr>
            <w:tcW w:w="947" w:type="dxa"/>
            <w:vAlign w:val="center"/>
          </w:tcPr>
          <w:p w:rsidR="000C5E62" w:rsidRDefault="000C5E62">
            <w:pPr>
              <w:autoSpaceDE w:val="0"/>
              <w:autoSpaceDN w:val="0"/>
              <w:adjustRightInd w:val="0"/>
              <w:snapToGrid w:val="0"/>
              <w:jc w:val="left"/>
              <w:rPr>
                <w:snapToGrid w:val="0"/>
                <w:kern w:val="0"/>
                <w:sz w:val="28"/>
                <w:szCs w:val="28"/>
              </w:rPr>
            </w:pPr>
          </w:p>
        </w:tc>
        <w:tc>
          <w:tcPr>
            <w:tcW w:w="1311" w:type="dxa"/>
            <w:vAlign w:val="center"/>
          </w:tcPr>
          <w:p w:rsidR="000C5E62" w:rsidRDefault="000C5E62">
            <w:pPr>
              <w:autoSpaceDE w:val="0"/>
              <w:autoSpaceDN w:val="0"/>
              <w:adjustRightInd w:val="0"/>
              <w:snapToGrid w:val="0"/>
              <w:jc w:val="left"/>
              <w:rPr>
                <w:snapToGrid w:val="0"/>
                <w:kern w:val="0"/>
                <w:sz w:val="28"/>
                <w:szCs w:val="28"/>
              </w:rPr>
            </w:pPr>
          </w:p>
        </w:tc>
      </w:tr>
      <w:tr w:rsidR="000C5E62">
        <w:trPr>
          <w:trHeight w:hRule="exact" w:val="510"/>
          <w:jc w:val="center"/>
        </w:trPr>
        <w:tc>
          <w:tcPr>
            <w:tcW w:w="433" w:type="dxa"/>
            <w:vAlign w:val="center"/>
          </w:tcPr>
          <w:p w:rsidR="000C5E62" w:rsidRDefault="000C5E62">
            <w:pPr>
              <w:autoSpaceDE w:val="0"/>
              <w:autoSpaceDN w:val="0"/>
              <w:adjustRightInd w:val="0"/>
              <w:snapToGrid w:val="0"/>
              <w:jc w:val="left"/>
              <w:rPr>
                <w:snapToGrid w:val="0"/>
                <w:kern w:val="0"/>
                <w:sz w:val="28"/>
                <w:szCs w:val="28"/>
              </w:rPr>
            </w:pPr>
          </w:p>
        </w:tc>
        <w:tc>
          <w:tcPr>
            <w:tcW w:w="3260" w:type="dxa"/>
            <w:vAlign w:val="center"/>
          </w:tcPr>
          <w:p w:rsidR="000C5E62" w:rsidRDefault="000C5E62">
            <w:pPr>
              <w:autoSpaceDE w:val="0"/>
              <w:autoSpaceDN w:val="0"/>
              <w:adjustRightInd w:val="0"/>
              <w:snapToGrid w:val="0"/>
              <w:jc w:val="left"/>
              <w:rPr>
                <w:snapToGrid w:val="0"/>
                <w:kern w:val="0"/>
                <w:sz w:val="28"/>
                <w:szCs w:val="28"/>
              </w:rPr>
            </w:pPr>
          </w:p>
        </w:tc>
        <w:tc>
          <w:tcPr>
            <w:tcW w:w="1386" w:type="dxa"/>
            <w:vAlign w:val="center"/>
          </w:tcPr>
          <w:p w:rsidR="000C5E62" w:rsidRDefault="000C5E62">
            <w:pPr>
              <w:autoSpaceDE w:val="0"/>
              <w:autoSpaceDN w:val="0"/>
              <w:adjustRightInd w:val="0"/>
              <w:snapToGrid w:val="0"/>
              <w:jc w:val="left"/>
              <w:rPr>
                <w:snapToGrid w:val="0"/>
                <w:kern w:val="0"/>
                <w:sz w:val="28"/>
                <w:szCs w:val="28"/>
              </w:rPr>
            </w:pPr>
          </w:p>
        </w:tc>
        <w:tc>
          <w:tcPr>
            <w:tcW w:w="4536" w:type="dxa"/>
            <w:vAlign w:val="center"/>
          </w:tcPr>
          <w:p w:rsidR="000C5E62" w:rsidRDefault="000C5E62">
            <w:pPr>
              <w:autoSpaceDE w:val="0"/>
              <w:autoSpaceDN w:val="0"/>
              <w:adjustRightInd w:val="0"/>
              <w:snapToGrid w:val="0"/>
              <w:jc w:val="left"/>
              <w:rPr>
                <w:snapToGrid w:val="0"/>
                <w:kern w:val="0"/>
                <w:sz w:val="28"/>
                <w:szCs w:val="28"/>
              </w:rPr>
            </w:pPr>
          </w:p>
        </w:tc>
        <w:tc>
          <w:tcPr>
            <w:tcW w:w="881" w:type="dxa"/>
            <w:vAlign w:val="center"/>
          </w:tcPr>
          <w:p w:rsidR="000C5E62" w:rsidRDefault="000C5E62">
            <w:pPr>
              <w:autoSpaceDE w:val="0"/>
              <w:autoSpaceDN w:val="0"/>
              <w:adjustRightInd w:val="0"/>
              <w:snapToGrid w:val="0"/>
              <w:jc w:val="left"/>
              <w:rPr>
                <w:snapToGrid w:val="0"/>
                <w:kern w:val="0"/>
                <w:sz w:val="28"/>
                <w:szCs w:val="28"/>
              </w:rPr>
            </w:pPr>
          </w:p>
        </w:tc>
        <w:tc>
          <w:tcPr>
            <w:tcW w:w="993" w:type="dxa"/>
            <w:vAlign w:val="center"/>
          </w:tcPr>
          <w:p w:rsidR="000C5E62" w:rsidRDefault="000C5E62">
            <w:pPr>
              <w:autoSpaceDE w:val="0"/>
              <w:autoSpaceDN w:val="0"/>
              <w:adjustRightInd w:val="0"/>
              <w:snapToGrid w:val="0"/>
              <w:jc w:val="left"/>
              <w:rPr>
                <w:snapToGrid w:val="0"/>
                <w:kern w:val="0"/>
                <w:sz w:val="28"/>
                <w:szCs w:val="28"/>
              </w:rPr>
            </w:pPr>
          </w:p>
        </w:tc>
        <w:tc>
          <w:tcPr>
            <w:tcW w:w="1285" w:type="dxa"/>
            <w:vAlign w:val="center"/>
          </w:tcPr>
          <w:p w:rsidR="000C5E62" w:rsidRDefault="000C5E62">
            <w:pPr>
              <w:autoSpaceDE w:val="0"/>
              <w:autoSpaceDN w:val="0"/>
              <w:adjustRightInd w:val="0"/>
              <w:snapToGrid w:val="0"/>
              <w:jc w:val="left"/>
              <w:rPr>
                <w:snapToGrid w:val="0"/>
                <w:kern w:val="0"/>
                <w:sz w:val="28"/>
                <w:szCs w:val="28"/>
              </w:rPr>
            </w:pPr>
          </w:p>
        </w:tc>
        <w:tc>
          <w:tcPr>
            <w:tcW w:w="947" w:type="dxa"/>
            <w:vAlign w:val="center"/>
          </w:tcPr>
          <w:p w:rsidR="000C5E62" w:rsidRDefault="000C5E62">
            <w:pPr>
              <w:autoSpaceDE w:val="0"/>
              <w:autoSpaceDN w:val="0"/>
              <w:adjustRightInd w:val="0"/>
              <w:snapToGrid w:val="0"/>
              <w:jc w:val="left"/>
              <w:rPr>
                <w:snapToGrid w:val="0"/>
                <w:kern w:val="0"/>
                <w:sz w:val="28"/>
                <w:szCs w:val="28"/>
              </w:rPr>
            </w:pPr>
          </w:p>
        </w:tc>
        <w:tc>
          <w:tcPr>
            <w:tcW w:w="1311" w:type="dxa"/>
            <w:vAlign w:val="center"/>
          </w:tcPr>
          <w:p w:rsidR="000C5E62" w:rsidRDefault="000C5E62">
            <w:pPr>
              <w:autoSpaceDE w:val="0"/>
              <w:autoSpaceDN w:val="0"/>
              <w:adjustRightInd w:val="0"/>
              <w:snapToGrid w:val="0"/>
              <w:jc w:val="left"/>
              <w:rPr>
                <w:snapToGrid w:val="0"/>
                <w:kern w:val="0"/>
                <w:sz w:val="28"/>
                <w:szCs w:val="28"/>
              </w:rPr>
            </w:pPr>
          </w:p>
        </w:tc>
      </w:tr>
      <w:tr w:rsidR="000C5E62">
        <w:trPr>
          <w:trHeight w:hRule="exact" w:val="598"/>
          <w:jc w:val="center"/>
        </w:trPr>
        <w:tc>
          <w:tcPr>
            <w:tcW w:w="3693" w:type="dxa"/>
            <w:gridSpan w:val="2"/>
            <w:tcBorders>
              <w:bottom w:val="single" w:sz="4" w:space="0" w:color="auto"/>
            </w:tcBorders>
            <w:vAlign w:val="center"/>
          </w:tcPr>
          <w:p w:rsidR="000C5E62" w:rsidRDefault="006C0B08">
            <w:pPr>
              <w:autoSpaceDE w:val="0"/>
              <w:autoSpaceDN w:val="0"/>
              <w:adjustRightInd w:val="0"/>
              <w:snapToGrid w:val="0"/>
              <w:jc w:val="center"/>
              <w:rPr>
                <w:snapToGrid w:val="0"/>
                <w:kern w:val="0"/>
                <w:szCs w:val="21"/>
              </w:rPr>
            </w:pPr>
            <w:r>
              <w:rPr>
                <w:snapToGrid w:val="0"/>
                <w:kern w:val="0"/>
                <w:szCs w:val="21"/>
              </w:rPr>
              <w:t>最高限价</w:t>
            </w:r>
          </w:p>
        </w:tc>
        <w:tc>
          <w:tcPr>
            <w:tcW w:w="11339" w:type="dxa"/>
            <w:gridSpan w:val="7"/>
            <w:tcBorders>
              <w:bottom w:val="single" w:sz="4" w:space="0" w:color="auto"/>
            </w:tcBorders>
          </w:tcPr>
          <w:p w:rsidR="000C5E62" w:rsidRDefault="000C5E62">
            <w:pPr>
              <w:autoSpaceDE w:val="0"/>
              <w:autoSpaceDN w:val="0"/>
              <w:adjustRightInd w:val="0"/>
              <w:snapToGrid w:val="0"/>
              <w:jc w:val="left"/>
              <w:rPr>
                <w:snapToGrid w:val="0"/>
                <w:kern w:val="0"/>
                <w:szCs w:val="21"/>
              </w:rPr>
            </w:pPr>
          </w:p>
        </w:tc>
      </w:tr>
      <w:tr w:rsidR="000C5E62">
        <w:trPr>
          <w:trHeight w:hRule="exact" w:val="598"/>
          <w:jc w:val="center"/>
        </w:trPr>
        <w:tc>
          <w:tcPr>
            <w:tcW w:w="3693" w:type="dxa"/>
            <w:gridSpan w:val="2"/>
            <w:tcBorders>
              <w:bottom w:val="single" w:sz="4" w:space="0" w:color="auto"/>
            </w:tcBorders>
            <w:vAlign w:val="center"/>
          </w:tcPr>
          <w:p w:rsidR="000C5E62" w:rsidRDefault="006C0B08">
            <w:pPr>
              <w:autoSpaceDE w:val="0"/>
              <w:autoSpaceDN w:val="0"/>
              <w:adjustRightInd w:val="0"/>
              <w:snapToGrid w:val="0"/>
              <w:jc w:val="center"/>
              <w:rPr>
                <w:snapToGrid w:val="0"/>
                <w:kern w:val="0"/>
                <w:szCs w:val="21"/>
              </w:rPr>
            </w:pPr>
            <w:r>
              <w:t>最高限价的</w:t>
            </w:r>
            <w:r>
              <w:t>85%</w:t>
            </w:r>
          </w:p>
        </w:tc>
        <w:tc>
          <w:tcPr>
            <w:tcW w:w="11339" w:type="dxa"/>
            <w:gridSpan w:val="7"/>
            <w:tcBorders>
              <w:bottom w:val="single" w:sz="4" w:space="0" w:color="auto"/>
            </w:tcBorders>
            <w:vAlign w:val="center"/>
          </w:tcPr>
          <w:p w:rsidR="000C5E62" w:rsidRDefault="006C0B08">
            <w:pPr>
              <w:autoSpaceDE w:val="0"/>
              <w:autoSpaceDN w:val="0"/>
              <w:adjustRightInd w:val="0"/>
              <w:snapToGrid w:val="0"/>
              <w:jc w:val="center"/>
              <w:rPr>
                <w:snapToGrid w:val="0"/>
                <w:kern w:val="0"/>
                <w:szCs w:val="21"/>
              </w:rPr>
            </w:pPr>
            <w:r>
              <w:t>[</w:t>
            </w:r>
            <w:r>
              <w:t>提示：经评审的最低投标价法适用</w:t>
            </w:r>
            <w:r>
              <w:t>]</w:t>
            </w:r>
          </w:p>
        </w:tc>
      </w:tr>
      <w:tr w:rsidR="000C5E62">
        <w:trPr>
          <w:trHeight w:hRule="exact" w:val="526"/>
          <w:jc w:val="center"/>
        </w:trPr>
        <w:tc>
          <w:tcPr>
            <w:tcW w:w="3693" w:type="dxa"/>
            <w:gridSpan w:val="2"/>
            <w:tcBorders>
              <w:top w:val="single" w:sz="4" w:space="0" w:color="auto"/>
            </w:tcBorders>
            <w:vAlign w:val="center"/>
          </w:tcPr>
          <w:p w:rsidR="000C5E62" w:rsidRDefault="006C0B08">
            <w:pPr>
              <w:autoSpaceDE w:val="0"/>
              <w:autoSpaceDN w:val="0"/>
              <w:adjustRightInd w:val="0"/>
              <w:snapToGrid w:val="0"/>
              <w:jc w:val="center"/>
              <w:rPr>
                <w:szCs w:val="21"/>
              </w:rPr>
            </w:pPr>
            <w:r>
              <w:rPr>
                <w:szCs w:val="21"/>
              </w:rPr>
              <w:t>异常情况</w:t>
            </w:r>
          </w:p>
        </w:tc>
        <w:tc>
          <w:tcPr>
            <w:tcW w:w="11339" w:type="dxa"/>
            <w:gridSpan w:val="7"/>
            <w:tcBorders>
              <w:top w:val="single" w:sz="4" w:space="0" w:color="auto"/>
            </w:tcBorders>
          </w:tcPr>
          <w:p w:rsidR="000C5E62" w:rsidRDefault="000C5E62">
            <w:pPr>
              <w:autoSpaceDE w:val="0"/>
              <w:autoSpaceDN w:val="0"/>
              <w:adjustRightInd w:val="0"/>
              <w:snapToGrid w:val="0"/>
              <w:jc w:val="left"/>
              <w:rPr>
                <w:kern w:val="0"/>
                <w:szCs w:val="21"/>
              </w:rPr>
            </w:pPr>
          </w:p>
        </w:tc>
      </w:tr>
    </w:tbl>
    <w:p w:rsidR="000C5E62" w:rsidRDefault="000C5E62">
      <w:pPr>
        <w:tabs>
          <w:tab w:val="left" w:pos="2740"/>
          <w:tab w:val="left" w:pos="4940"/>
          <w:tab w:val="left" w:pos="7140"/>
        </w:tabs>
        <w:autoSpaceDE w:val="0"/>
        <w:autoSpaceDN w:val="0"/>
        <w:adjustRightInd w:val="0"/>
        <w:snapToGrid w:val="0"/>
        <w:spacing w:line="360" w:lineRule="auto"/>
        <w:jc w:val="left"/>
        <w:rPr>
          <w:snapToGrid w:val="0"/>
          <w:kern w:val="0"/>
          <w:szCs w:val="21"/>
        </w:rPr>
      </w:pPr>
    </w:p>
    <w:p w:rsidR="000C5E62" w:rsidRDefault="006C0B08">
      <w:pPr>
        <w:tabs>
          <w:tab w:val="left" w:pos="2740"/>
          <w:tab w:val="left" w:pos="4940"/>
          <w:tab w:val="left" w:pos="6930"/>
        </w:tabs>
        <w:autoSpaceDE w:val="0"/>
        <w:autoSpaceDN w:val="0"/>
        <w:adjustRightInd w:val="0"/>
        <w:snapToGrid w:val="0"/>
        <w:spacing w:line="360" w:lineRule="auto"/>
        <w:ind w:firstLine="420"/>
        <w:jc w:val="left"/>
        <w:rPr>
          <w:snapToGrid w:val="0"/>
          <w:kern w:val="0"/>
          <w:szCs w:val="21"/>
        </w:rPr>
      </w:pPr>
      <w:r>
        <w:rPr>
          <w:snapToGrid w:val="0"/>
          <w:kern w:val="0"/>
          <w:szCs w:val="21"/>
        </w:rPr>
        <w:t>招标人代表：</w:t>
      </w:r>
      <w:r>
        <w:rPr>
          <w:snapToGrid w:val="0"/>
          <w:w w:val="200"/>
          <w:kern w:val="0"/>
          <w:szCs w:val="21"/>
          <w:u w:val="single"/>
        </w:rPr>
        <w:t xml:space="preserve">      </w:t>
      </w:r>
      <w:r>
        <w:rPr>
          <w:snapToGrid w:val="0"/>
          <w:w w:val="200"/>
          <w:kern w:val="0"/>
          <w:szCs w:val="21"/>
        </w:rPr>
        <w:t xml:space="preserve">      </w:t>
      </w:r>
      <w:proofErr w:type="gramStart"/>
      <w:r>
        <w:rPr>
          <w:snapToGrid w:val="0"/>
          <w:kern w:val="0"/>
          <w:szCs w:val="21"/>
        </w:rPr>
        <w:t>监标人</w:t>
      </w:r>
      <w:proofErr w:type="gramEnd"/>
      <w:r>
        <w:rPr>
          <w:snapToGrid w:val="0"/>
          <w:kern w:val="0"/>
          <w:szCs w:val="21"/>
        </w:rPr>
        <w:t>：</w:t>
      </w:r>
      <w:r>
        <w:rPr>
          <w:snapToGrid w:val="0"/>
          <w:w w:val="200"/>
          <w:kern w:val="0"/>
          <w:szCs w:val="21"/>
          <w:u w:val="single"/>
        </w:rPr>
        <w:t xml:space="preserve">      </w:t>
      </w:r>
      <w:r>
        <w:rPr>
          <w:snapToGrid w:val="0"/>
          <w:w w:val="200"/>
          <w:kern w:val="0"/>
          <w:szCs w:val="21"/>
        </w:rPr>
        <w:t xml:space="preserve">      </w:t>
      </w:r>
      <w:r>
        <w:rPr>
          <w:snapToGrid w:val="0"/>
          <w:kern w:val="0"/>
          <w:szCs w:val="21"/>
        </w:rPr>
        <w:t>主持人：</w:t>
      </w:r>
      <w:r>
        <w:rPr>
          <w:snapToGrid w:val="0"/>
          <w:w w:val="200"/>
          <w:kern w:val="0"/>
          <w:szCs w:val="21"/>
          <w:u w:val="single"/>
        </w:rPr>
        <w:t xml:space="preserve">      </w:t>
      </w:r>
      <w:r>
        <w:rPr>
          <w:snapToGrid w:val="0"/>
          <w:w w:val="200"/>
          <w:kern w:val="0"/>
          <w:szCs w:val="21"/>
        </w:rPr>
        <w:t xml:space="preserve">      </w:t>
      </w:r>
      <w:r>
        <w:rPr>
          <w:snapToGrid w:val="0"/>
          <w:kern w:val="0"/>
          <w:szCs w:val="21"/>
        </w:rPr>
        <w:t>记录人：</w:t>
      </w:r>
      <w:r>
        <w:rPr>
          <w:snapToGrid w:val="0"/>
          <w:w w:val="200"/>
          <w:kern w:val="0"/>
          <w:szCs w:val="21"/>
          <w:u w:val="single"/>
        </w:rPr>
        <w:t xml:space="preserve">      </w:t>
      </w:r>
    </w:p>
    <w:p w:rsidR="000C5E62" w:rsidRDefault="006C0B08">
      <w:pPr>
        <w:autoSpaceDE w:val="0"/>
        <w:autoSpaceDN w:val="0"/>
        <w:adjustRightInd w:val="0"/>
        <w:snapToGrid w:val="0"/>
        <w:spacing w:beforeLines="20" w:before="48" w:line="360" w:lineRule="auto"/>
        <w:jc w:val="right"/>
        <w:rPr>
          <w:snapToGrid w:val="0"/>
          <w:kern w:val="0"/>
          <w:szCs w:val="21"/>
        </w:rPr>
      </w:pPr>
      <w:r>
        <w:rPr>
          <w:snapToGrid w:val="0"/>
          <w:kern w:val="0"/>
          <w:sz w:val="24"/>
        </w:rPr>
        <w:t xml:space="preserve">                                    </w:t>
      </w:r>
      <w:r>
        <w:rPr>
          <w:snapToGrid w:val="0"/>
          <w:kern w:val="0"/>
          <w:szCs w:val="21"/>
        </w:rPr>
        <w:t xml:space="preserve">   </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p>
    <w:p w:rsidR="000C5E62" w:rsidRDefault="006C0B08">
      <w:pPr>
        <w:autoSpaceDE w:val="0"/>
        <w:autoSpaceDN w:val="0"/>
        <w:adjustRightInd w:val="0"/>
        <w:snapToGrid w:val="0"/>
        <w:spacing w:beforeLines="20" w:before="48" w:line="360" w:lineRule="auto"/>
        <w:rPr>
          <w:snapToGrid w:val="0"/>
          <w:kern w:val="0"/>
          <w:sz w:val="24"/>
        </w:rPr>
      </w:pPr>
      <w:r>
        <w:rPr>
          <w:snapToGrid w:val="0"/>
          <w:kern w:val="0"/>
          <w:sz w:val="24"/>
        </w:rPr>
        <w:br w:type="page"/>
      </w:r>
      <w:r>
        <w:rPr>
          <w:b/>
          <w:snapToGrid w:val="0"/>
          <w:kern w:val="0"/>
        </w:rPr>
        <w:lastRenderedPageBreak/>
        <w:t>附表二：纸质投标保函递交情况一览表（如有）</w:t>
      </w:r>
    </w:p>
    <w:p w:rsidR="000C5E62" w:rsidRDefault="006C0B08">
      <w:pPr>
        <w:autoSpaceDE w:val="0"/>
        <w:autoSpaceDN w:val="0"/>
        <w:adjustRightInd w:val="0"/>
        <w:snapToGrid w:val="0"/>
        <w:spacing w:beforeLines="20" w:before="48" w:line="360" w:lineRule="auto"/>
        <w:jc w:val="center"/>
        <w:rPr>
          <w:szCs w:val="21"/>
        </w:rPr>
      </w:pPr>
      <w:r>
        <w:rPr>
          <w:snapToGrid w:val="0"/>
          <w:w w:val="198"/>
          <w:kern w:val="0"/>
          <w:sz w:val="28"/>
          <w:szCs w:val="28"/>
          <w:u w:val="single"/>
        </w:rPr>
        <w:t xml:space="preserve">              </w:t>
      </w:r>
      <w:r>
        <w:rPr>
          <w:snapToGrid w:val="0"/>
          <w:kern w:val="0"/>
          <w:sz w:val="28"/>
          <w:szCs w:val="28"/>
          <w:u w:val="single"/>
        </w:rPr>
        <w:t xml:space="preserve"> </w:t>
      </w:r>
      <w:r>
        <w:rPr>
          <w:b/>
          <w:snapToGrid w:val="0"/>
          <w:w w:val="99"/>
          <w:kern w:val="0"/>
          <w:sz w:val="28"/>
          <w:szCs w:val="28"/>
          <w:u w:val="single"/>
        </w:rPr>
        <w:t>（项目名称）纸质投标保函递交情况一览表</w:t>
      </w:r>
    </w:p>
    <w:p w:rsidR="000C5E62" w:rsidRDefault="006C0B08">
      <w:pPr>
        <w:autoSpaceDE w:val="0"/>
        <w:autoSpaceDN w:val="0"/>
        <w:adjustRightInd w:val="0"/>
        <w:snapToGrid w:val="0"/>
        <w:spacing w:beforeLines="20" w:before="48" w:line="360" w:lineRule="auto"/>
        <w:ind w:firstLineChars="4100" w:firstLine="8610"/>
        <w:rPr>
          <w:szCs w:val="21"/>
        </w:rPr>
      </w:pPr>
      <w:r>
        <w:rPr>
          <w:snapToGrid w:val="0"/>
          <w:kern w:val="0"/>
          <w:szCs w:val="21"/>
        </w:rPr>
        <w:t>投标截止时间：</w:t>
      </w:r>
      <w:r>
        <w:rPr>
          <w:snapToGrid w:val="0"/>
          <w:w w:val="20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w:t>
      </w:r>
      <w:r>
        <w:rPr>
          <w:snapToGrid w:val="0"/>
          <w:kern w:val="0"/>
          <w:szCs w:val="21"/>
          <w:u w:val="single"/>
        </w:rPr>
        <w:t xml:space="preserve">     </w:t>
      </w:r>
      <w:r>
        <w:rPr>
          <w:snapToGrid w:val="0"/>
          <w:kern w:val="0"/>
          <w:szCs w:val="21"/>
        </w:rPr>
        <w:t>分</w:t>
      </w: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160"/>
        <w:gridCol w:w="3088"/>
        <w:gridCol w:w="2987"/>
        <w:gridCol w:w="3175"/>
      </w:tblGrid>
      <w:tr w:rsidR="000C5E62">
        <w:tc>
          <w:tcPr>
            <w:tcW w:w="876" w:type="dxa"/>
          </w:tcPr>
          <w:p w:rsidR="000C5E62" w:rsidRDefault="006C0B08">
            <w:pPr>
              <w:autoSpaceDE w:val="0"/>
              <w:autoSpaceDN w:val="0"/>
              <w:adjustRightInd w:val="0"/>
              <w:snapToGrid w:val="0"/>
              <w:spacing w:beforeLines="20" w:before="48" w:line="360" w:lineRule="auto"/>
              <w:jc w:val="center"/>
              <w:rPr>
                <w:szCs w:val="21"/>
              </w:rPr>
            </w:pPr>
            <w:r>
              <w:rPr>
                <w:szCs w:val="21"/>
              </w:rPr>
              <w:t>序号</w:t>
            </w:r>
          </w:p>
        </w:tc>
        <w:tc>
          <w:tcPr>
            <w:tcW w:w="4160" w:type="dxa"/>
          </w:tcPr>
          <w:p w:rsidR="000C5E62" w:rsidRDefault="006C0B08">
            <w:pPr>
              <w:autoSpaceDE w:val="0"/>
              <w:autoSpaceDN w:val="0"/>
              <w:adjustRightInd w:val="0"/>
              <w:snapToGrid w:val="0"/>
              <w:spacing w:beforeLines="20" w:before="48" w:line="360" w:lineRule="auto"/>
              <w:jc w:val="center"/>
              <w:rPr>
                <w:szCs w:val="21"/>
              </w:rPr>
            </w:pPr>
            <w:r>
              <w:rPr>
                <w:szCs w:val="21"/>
              </w:rPr>
              <w:t>投标人</w:t>
            </w:r>
          </w:p>
        </w:tc>
        <w:tc>
          <w:tcPr>
            <w:tcW w:w="3088" w:type="dxa"/>
          </w:tcPr>
          <w:p w:rsidR="000C5E62" w:rsidRDefault="006C0B08">
            <w:pPr>
              <w:autoSpaceDE w:val="0"/>
              <w:autoSpaceDN w:val="0"/>
              <w:adjustRightInd w:val="0"/>
              <w:snapToGrid w:val="0"/>
              <w:spacing w:beforeLines="20" w:before="48" w:line="360" w:lineRule="auto"/>
              <w:jc w:val="center"/>
              <w:rPr>
                <w:szCs w:val="21"/>
              </w:rPr>
            </w:pPr>
            <w:r>
              <w:rPr>
                <w:szCs w:val="21"/>
              </w:rPr>
              <w:t>金额（元）</w:t>
            </w:r>
          </w:p>
        </w:tc>
        <w:tc>
          <w:tcPr>
            <w:tcW w:w="2987" w:type="dxa"/>
          </w:tcPr>
          <w:p w:rsidR="000C5E62" w:rsidRDefault="006C0B08">
            <w:pPr>
              <w:autoSpaceDE w:val="0"/>
              <w:autoSpaceDN w:val="0"/>
              <w:adjustRightInd w:val="0"/>
              <w:snapToGrid w:val="0"/>
              <w:spacing w:beforeLines="20" w:before="48" w:line="360" w:lineRule="auto"/>
              <w:jc w:val="center"/>
              <w:rPr>
                <w:szCs w:val="21"/>
              </w:rPr>
            </w:pPr>
            <w:r>
              <w:rPr>
                <w:szCs w:val="21"/>
              </w:rPr>
              <w:t>递交时间</w:t>
            </w:r>
          </w:p>
        </w:tc>
        <w:tc>
          <w:tcPr>
            <w:tcW w:w="3175" w:type="dxa"/>
          </w:tcPr>
          <w:p w:rsidR="000C5E62" w:rsidRDefault="006C0B08">
            <w:pPr>
              <w:autoSpaceDE w:val="0"/>
              <w:autoSpaceDN w:val="0"/>
              <w:adjustRightInd w:val="0"/>
              <w:snapToGrid w:val="0"/>
              <w:spacing w:beforeLines="20" w:before="48" w:line="360" w:lineRule="auto"/>
              <w:jc w:val="center"/>
              <w:rPr>
                <w:szCs w:val="21"/>
              </w:rPr>
            </w:pPr>
            <w:r>
              <w:rPr>
                <w:szCs w:val="21"/>
              </w:rPr>
              <w:t>备注</w:t>
            </w: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r w:rsidR="000C5E62">
        <w:tc>
          <w:tcPr>
            <w:tcW w:w="876" w:type="dxa"/>
          </w:tcPr>
          <w:p w:rsidR="000C5E62" w:rsidRDefault="000C5E62">
            <w:pPr>
              <w:autoSpaceDE w:val="0"/>
              <w:autoSpaceDN w:val="0"/>
              <w:adjustRightInd w:val="0"/>
              <w:snapToGrid w:val="0"/>
              <w:spacing w:beforeLines="20" w:before="48" w:line="360" w:lineRule="auto"/>
              <w:rPr>
                <w:szCs w:val="21"/>
              </w:rPr>
            </w:pPr>
          </w:p>
        </w:tc>
        <w:tc>
          <w:tcPr>
            <w:tcW w:w="4160" w:type="dxa"/>
          </w:tcPr>
          <w:p w:rsidR="000C5E62" w:rsidRDefault="000C5E62">
            <w:pPr>
              <w:autoSpaceDE w:val="0"/>
              <w:autoSpaceDN w:val="0"/>
              <w:adjustRightInd w:val="0"/>
              <w:snapToGrid w:val="0"/>
              <w:spacing w:beforeLines="20" w:before="48" w:line="360" w:lineRule="auto"/>
              <w:rPr>
                <w:szCs w:val="21"/>
              </w:rPr>
            </w:pPr>
          </w:p>
        </w:tc>
        <w:tc>
          <w:tcPr>
            <w:tcW w:w="3088" w:type="dxa"/>
          </w:tcPr>
          <w:p w:rsidR="000C5E62" w:rsidRDefault="000C5E62">
            <w:pPr>
              <w:autoSpaceDE w:val="0"/>
              <w:autoSpaceDN w:val="0"/>
              <w:adjustRightInd w:val="0"/>
              <w:snapToGrid w:val="0"/>
              <w:spacing w:beforeLines="20" w:before="48" w:line="360" w:lineRule="auto"/>
              <w:rPr>
                <w:szCs w:val="21"/>
              </w:rPr>
            </w:pPr>
          </w:p>
        </w:tc>
        <w:tc>
          <w:tcPr>
            <w:tcW w:w="2987" w:type="dxa"/>
          </w:tcPr>
          <w:p w:rsidR="000C5E62" w:rsidRDefault="000C5E62">
            <w:pPr>
              <w:autoSpaceDE w:val="0"/>
              <w:autoSpaceDN w:val="0"/>
              <w:adjustRightInd w:val="0"/>
              <w:snapToGrid w:val="0"/>
              <w:spacing w:beforeLines="20" w:before="48" w:line="360" w:lineRule="auto"/>
              <w:rPr>
                <w:szCs w:val="21"/>
              </w:rPr>
            </w:pPr>
          </w:p>
        </w:tc>
        <w:tc>
          <w:tcPr>
            <w:tcW w:w="3175" w:type="dxa"/>
          </w:tcPr>
          <w:p w:rsidR="000C5E62" w:rsidRDefault="000C5E62">
            <w:pPr>
              <w:autoSpaceDE w:val="0"/>
              <w:autoSpaceDN w:val="0"/>
              <w:adjustRightInd w:val="0"/>
              <w:snapToGrid w:val="0"/>
              <w:spacing w:beforeLines="20" w:before="48" w:line="360" w:lineRule="auto"/>
              <w:rPr>
                <w:szCs w:val="21"/>
              </w:rPr>
            </w:pPr>
          </w:p>
        </w:tc>
      </w:tr>
    </w:tbl>
    <w:p w:rsidR="000C5E62" w:rsidRDefault="000C5E62">
      <w:pPr>
        <w:tabs>
          <w:tab w:val="left" w:pos="2740"/>
          <w:tab w:val="left" w:pos="4940"/>
          <w:tab w:val="left" w:pos="6930"/>
        </w:tabs>
        <w:autoSpaceDE w:val="0"/>
        <w:autoSpaceDN w:val="0"/>
        <w:adjustRightInd w:val="0"/>
        <w:snapToGrid w:val="0"/>
        <w:spacing w:line="360" w:lineRule="auto"/>
        <w:ind w:firstLine="420"/>
        <w:jc w:val="left"/>
        <w:rPr>
          <w:snapToGrid w:val="0"/>
          <w:kern w:val="0"/>
          <w:szCs w:val="21"/>
        </w:rPr>
      </w:pPr>
    </w:p>
    <w:p w:rsidR="000C5E62" w:rsidRDefault="006C0B08">
      <w:pPr>
        <w:tabs>
          <w:tab w:val="left" w:pos="2740"/>
          <w:tab w:val="left" w:pos="4940"/>
          <w:tab w:val="left" w:pos="6930"/>
        </w:tabs>
        <w:autoSpaceDE w:val="0"/>
        <w:autoSpaceDN w:val="0"/>
        <w:adjustRightInd w:val="0"/>
        <w:snapToGrid w:val="0"/>
        <w:spacing w:line="360" w:lineRule="auto"/>
        <w:ind w:firstLine="420"/>
        <w:jc w:val="left"/>
        <w:rPr>
          <w:snapToGrid w:val="0"/>
          <w:w w:val="200"/>
          <w:kern w:val="0"/>
          <w:szCs w:val="21"/>
          <w:u w:val="single"/>
        </w:rPr>
      </w:pPr>
      <w:r>
        <w:rPr>
          <w:snapToGrid w:val="0"/>
          <w:kern w:val="0"/>
          <w:szCs w:val="21"/>
        </w:rPr>
        <w:t>招标人代表：</w:t>
      </w:r>
      <w:r>
        <w:rPr>
          <w:snapToGrid w:val="0"/>
          <w:w w:val="200"/>
          <w:kern w:val="0"/>
          <w:szCs w:val="21"/>
          <w:u w:val="single"/>
        </w:rPr>
        <w:t xml:space="preserve">      </w:t>
      </w:r>
      <w:r>
        <w:rPr>
          <w:snapToGrid w:val="0"/>
          <w:w w:val="200"/>
          <w:kern w:val="0"/>
          <w:szCs w:val="21"/>
        </w:rPr>
        <w:t xml:space="preserve">            </w:t>
      </w:r>
      <w:proofErr w:type="gramStart"/>
      <w:r>
        <w:rPr>
          <w:snapToGrid w:val="0"/>
          <w:kern w:val="0"/>
          <w:szCs w:val="21"/>
        </w:rPr>
        <w:t>监标人</w:t>
      </w:r>
      <w:proofErr w:type="gramEnd"/>
      <w:r>
        <w:rPr>
          <w:snapToGrid w:val="0"/>
          <w:kern w:val="0"/>
          <w:szCs w:val="21"/>
        </w:rPr>
        <w:t>：</w:t>
      </w:r>
      <w:r>
        <w:rPr>
          <w:snapToGrid w:val="0"/>
          <w:w w:val="200"/>
          <w:kern w:val="0"/>
          <w:szCs w:val="21"/>
          <w:u w:val="single"/>
        </w:rPr>
        <w:t xml:space="preserve">      </w:t>
      </w:r>
      <w:r>
        <w:rPr>
          <w:snapToGrid w:val="0"/>
          <w:w w:val="200"/>
          <w:kern w:val="0"/>
          <w:szCs w:val="21"/>
        </w:rPr>
        <w:t xml:space="preserve">            </w:t>
      </w:r>
      <w:r>
        <w:rPr>
          <w:snapToGrid w:val="0"/>
          <w:kern w:val="0"/>
          <w:szCs w:val="21"/>
        </w:rPr>
        <w:t>记录人：</w:t>
      </w:r>
      <w:r>
        <w:rPr>
          <w:snapToGrid w:val="0"/>
          <w:w w:val="200"/>
          <w:kern w:val="0"/>
          <w:szCs w:val="21"/>
          <w:u w:val="single"/>
        </w:rPr>
        <w:t xml:space="preserve">      </w:t>
      </w:r>
    </w:p>
    <w:p w:rsidR="000C5E62" w:rsidRDefault="006C0B08">
      <w:pPr>
        <w:pStyle w:val="a0"/>
        <w:jc w:val="right"/>
        <w:rPr>
          <w:szCs w:val="21"/>
        </w:rPr>
      </w:pP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p>
    <w:p w:rsidR="000C5E62" w:rsidRDefault="000C5E62">
      <w:pPr>
        <w:autoSpaceDE w:val="0"/>
        <w:autoSpaceDN w:val="0"/>
        <w:adjustRightInd w:val="0"/>
        <w:snapToGrid w:val="0"/>
        <w:spacing w:beforeLines="20" w:before="48" w:line="360" w:lineRule="auto"/>
        <w:rPr>
          <w:snapToGrid w:val="0"/>
          <w:kern w:val="0"/>
          <w:sz w:val="24"/>
        </w:rPr>
        <w:sectPr w:rsidR="000C5E62">
          <w:pgSz w:w="16838" w:h="11906" w:orient="landscape"/>
          <w:pgMar w:top="1247" w:right="1304" w:bottom="1247" w:left="1191" w:header="851" w:footer="992" w:gutter="0"/>
          <w:cols w:space="720"/>
          <w:docGrid w:linePitch="312"/>
        </w:sectPr>
      </w:pPr>
    </w:p>
    <w:p w:rsidR="000C5E62" w:rsidRDefault="000C5E62">
      <w:pPr>
        <w:autoSpaceDE w:val="0"/>
        <w:autoSpaceDN w:val="0"/>
        <w:adjustRightInd w:val="0"/>
        <w:snapToGrid w:val="0"/>
        <w:spacing w:beforeLines="20" w:before="48" w:line="360" w:lineRule="auto"/>
        <w:jc w:val="right"/>
        <w:rPr>
          <w:snapToGrid w:val="0"/>
          <w:kern w:val="0"/>
          <w:sz w:val="24"/>
        </w:rPr>
      </w:pPr>
    </w:p>
    <w:p w:rsidR="000C5E62" w:rsidRDefault="006C0B08">
      <w:pPr>
        <w:autoSpaceDE w:val="0"/>
        <w:autoSpaceDN w:val="0"/>
        <w:adjustRightInd w:val="0"/>
        <w:snapToGrid w:val="0"/>
        <w:spacing w:line="360" w:lineRule="auto"/>
        <w:jc w:val="left"/>
        <w:rPr>
          <w:b/>
          <w:snapToGrid w:val="0"/>
          <w:kern w:val="0"/>
        </w:rPr>
      </w:pPr>
      <w:r>
        <w:rPr>
          <w:b/>
          <w:snapToGrid w:val="0"/>
          <w:kern w:val="0"/>
        </w:rPr>
        <w:t>附表三：问题澄清通知</w:t>
      </w:r>
    </w:p>
    <w:p w:rsidR="000C5E62" w:rsidRDefault="000C5E62">
      <w:pPr>
        <w:autoSpaceDE w:val="0"/>
        <w:autoSpaceDN w:val="0"/>
        <w:adjustRightInd w:val="0"/>
        <w:snapToGrid w:val="0"/>
        <w:spacing w:line="360" w:lineRule="auto"/>
        <w:jc w:val="left"/>
        <w:rPr>
          <w:b/>
          <w:snapToGrid w:val="0"/>
          <w:kern w:val="0"/>
          <w:sz w:val="24"/>
        </w:rPr>
      </w:pPr>
    </w:p>
    <w:p w:rsidR="000C5E62" w:rsidRDefault="006C0B08">
      <w:pPr>
        <w:autoSpaceDE w:val="0"/>
        <w:autoSpaceDN w:val="0"/>
        <w:adjustRightInd w:val="0"/>
        <w:snapToGrid w:val="0"/>
        <w:spacing w:line="360" w:lineRule="auto"/>
        <w:jc w:val="center"/>
        <w:rPr>
          <w:b/>
          <w:snapToGrid w:val="0"/>
          <w:w w:val="99"/>
          <w:kern w:val="0"/>
          <w:sz w:val="32"/>
          <w:szCs w:val="32"/>
        </w:rPr>
      </w:pPr>
      <w:r>
        <w:rPr>
          <w:b/>
          <w:snapToGrid w:val="0"/>
          <w:w w:val="99"/>
          <w:kern w:val="0"/>
          <w:sz w:val="32"/>
          <w:szCs w:val="32"/>
        </w:rPr>
        <w:t>问题澄清通知</w:t>
      </w:r>
    </w:p>
    <w:p w:rsidR="000C5E62" w:rsidRDefault="000C5E62">
      <w:pPr>
        <w:autoSpaceDE w:val="0"/>
        <w:autoSpaceDN w:val="0"/>
        <w:adjustRightInd w:val="0"/>
        <w:snapToGrid w:val="0"/>
        <w:spacing w:line="360" w:lineRule="auto"/>
        <w:jc w:val="left"/>
        <w:rPr>
          <w:b/>
          <w:snapToGrid w:val="0"/>
          <w:kern w:val="0"/>
          <w:sz w:val="24"/>
        </w:rPr>
      </w:pPr>
    </w:p>
    <w:p w:rsidR="000C5E62" w:rsidRDefault="006C0B08">
      <w:pPr>
        <w:autoSpaceDE w:val="0"/>
        <w:autoSpaceDN w:val="0"/>
        <w:adjustRightInd w:val="0"/>
        <w:snapToGrid w:val="0"/>
        <w:spacing w:line="360" w:lineRule="auto"/>
        <w:ind w:firstLineChars="1550" w:firstLine="3255"/>
        <w:jc w:val="left"/>
        <w:rPr>
          <w:snapToGrid w:val="0"/>
          <w:kern w:val="0"/>
          <w:szCs w:val="21"/>
          <w:u w:val="single"/>
        </w:rPr>
      </w:pPr>
      <w:r>
        <w:rPr>
          <w:snapToGrid w:val="0"/>
          <w:kern w:val="0"/>
          <w:szCs w:val="21"/>
        </w:rPr>
        <w:t>编号：</w:t>
      </w:r>
      <w:r>
        <w:rPr>
          <w:snapToGrid w:val="0"/>
          <w:kern w:val="0"/>
          <w:szCs w:val="21"/>
          <w:u w:val="single"/>
        </w:rPr>
        <w:t xml:space="preserve">                     </w:t>
      </w:r>
    </w:p>
    <w:p w:rsidR="000C5E62" w:rsidRDefault="000C5E62">
      <w:pPr>
        <w:autoSpaceDE w:val="0"/>
        <w:autoSpaceDN w:val="0"/>
        <w:adjustRightInd w:val="0"/>
        <w:snapToGrid w:val="0"/>
        <w:spacing w:line="360" w:lineRule="auto"/>
        <w:jc w:val="left"/>
        <w:rPr>
          <w:b/>
          <w:snapToGrid w:val="0"/>
          <w:kern w:val="0"/>
          <w:sz w:val="24"/>
        </w:rPr>
      </w:pPr>
    </w:p>
    <w:p w:rsidR="000C5E62" w:rsidRDefault="000C5E62">
      <w:pPr>
        <w:autoSpaceDE w:val="0"/>
        <w:autoSpaceDN w:val="0"/>
        <w:adjustRightInd w:val="0"/>
        <w:snapToGrid w:val="0"/>
        <w:spacing w:line="360" w:lineRule="auto"/>
        <w:rPr>
          <w:snapToGrid w:val="0"/>
          <w:kern w:val="0"/>
          <w:sz w:val="28"/>
          <w:szCs w:val="28"/>
        </w:rPr>
      </w:pPr>
    </w:p>
    <w:p w:rsidR="000C5E62" w:rsidRDefault="006C0B08">
      <w:pPr>
        <w:tabs>
          <w:tab w:val="left" w:pos="1580"/>
        </w:tabs>
        <w:autoSpaceDE w:val="0"/>
        <w:autoSpaceDN w:val="0"/>
        <w:adjustRightInd w:val="0"/>
        <w:snapToGrid w:val="0"/>
        <w:spacing w:line="480" w:lineRule="auto"/>
        <w:jc w:val="left"/>
        <w:rPr>
          <w:snapToGrid w:val="0"/>
          <w:kern w:val="0"/>
          <w:szCs w:val="21"/>
        </w:rPr>
      </w:pPr>
      <w:r>
        <w:rPr>
          <w:snapToGrid w:val="0"/>
          <w:w w:val="200"/>
          <w:kern w:val="0"/>
          <w:szCs w:val="21"/>
          <w:u w:val="single"/>
        </w:rPr>
        <w:t xml:space="preserve"> </w:t>
      </w:r>
      <w:r>
        <w:rPr>
          <w:snapToGrid w:val="0"/>
          <w:kern w:val="0"/>
          <w:szCs w:val="21"/>
          <w:u w:val="single"/>
        </w:rPr>
        <w:tab/>
      </w:r>
      <w:r>
        <w:rPr>
          <w:snapToGrid w:val="0"/>
          <w:kern w:val="0"/>
          <w:szCs w:val="21"/>
          <w:u w:val="single"/>
        </w:rPr>
        <w:t>（投标人名称）</w:t>
      </w:r>
      <w:r>
        <w:rPr>
          <w:snapToGrid w:val="0"/>
          <w:kern w:val="0"/>
          <w:szCs w:val="21"/>
        </w:rPr>
        <w:t>：</w:t>
      </w:r>
    </w:p>
    <w:p w:rsidR="000C5E62" w:rsidRDefault="006C0B08">
      <w:pPr>
        <w:tabs>
          <w:tab w:val="left" w:pos="2320"/>
          <w:tab w:val="left" w:pos="4460"/>
        </w:tabs>
        <w:autoSpaceDE w:val="0"/>
        <w:autoSpaceDN w:val="0"/>
        <w:adjustRightInd w:val="0"/>
        <w:snapToGrid w:val="0"/>
        <w:spacing w:line="480" w:lineRule="auto"/>
        <w:ind w:firstLineChars="101" w:firstLine="424"/>
        <w:jc w:val="left"/>
        <w:rPr>
          <w:snapToGrid w:val="0"/>
          <w:kern w:val="0"/>
          <w:szCs w:val="21"/>
        </w:rPr>
      </w:pPr>
      <w:r>
        <w:rPr>
          <w:snapToGrid w:val="0"/>
          <w:w w:val="200"/>
          <w:kern w:val="0"/>
          <w:szCs w:val="21"/>
          <w:u w:val="single"/>
        </w:rPr>
        <w:t xml:space="preserve"> </w:t>
      </w:r>
      <w:r>
        <w:rPr>
          <w:snapToGrid w:val="0"/>
          <w:kern w:val="0"/>
          <w:szCs w:val="21"/>
          <w:u w:val="single"/>
        </w:rPr>
        <w:tab/>
      </w:r>
      <w:r>
        <w:rPr>
          <w:snapToGrid w:val="0"/>
          <w:kern w:val="0"/>
          <w:szCs w:val="21"/>
          <w:u w:val="single"/>
        </w:rPr>
        <w:t>（项目名称）</w:t>
      </w:r>
      <w:r>
        <w:rPr>
          <w:snapToGrid w:val="0"/>
          <w:kern w:val="0"/>
          <w:szCs w:val="21"/>
        </w:rPr>
        <w:t>的评标委员会，对你方的投标文件进行了仔细的审查，现需你方对下列问题予以澄清：</w:t>
      </w:r>
    </w:p>
    <w:p w:rsidR="000C5E62" w:rsidRDefault="000C5E62">
      <w:pPr>
        <w:autoSpaceDE w:val="0"/>
        <w:autoSpaceDN w:val="0"/>
        <w:adjustRightInd w:val="0"/>
        <w:snapToGrid w:val="0"/>
        <w:spacing w:line="360" w:lineRule="auto"/>
        <w:jc w:val="left"/>
        <w:rPr>
          <w:snapToGrid w:val="0"/>
          <w:kern w:val="0"/>
          <w:sz w:val="24"/>
        </w:rPr>
      </w:pPr>
    </w:p>
    <w:p w:rsidR="000C5E62" w:rsidRDefault="006C0B08">
      <w:pPr>
        <w:autoSpaceDE w:val="0"/>
        <w:autoSpaceDN w:val="0"/>
        <w:adjustRightInd w:val="0"/>
        <w:snapToGrid w:val="0"/>
        <w:spacing w:line="360" w:lineRule="auto"/>
        <w:jc w:val="left"/>
        <w:rPr>
          <w:snapToGrid w:val="0"/>
          <w:kern w:val="0"/>
          <w:szCs w:val="21"/>
        </w:rPr>
      </w:pPr>
      <w:r>
        <w:rPr>
          <w:snapToGrid w:val="0"/>
          <w:kern w:val="0"/>
          <w:szCs w:val="21"/>
        </w:rPr>
        <w:t xml:space="preserve">1. </w:t>
      </w:r>
    </w:p>
    <w:p w:rsidR="000C5E62" w:rsidRDefault="000C5E62">
      <w:pPr>
        <w:autoSpaceDE w:val="0"/>
        <w:autoSpaceDN w:val="0"/>
        <w:adjustRightInd w:val="0"/>
        <w:snapToGrid w:val="0"/>
        <w:spacing w:line="360" w:lineRule="auto"/>
        <w:jc w:val="left"/>
        <w:rPr>
          <w:snapToGrid w:val="0"/>
          <w:kern w:val="0"/>
          <w:szCs w:val="21"/>
        </w:rPr>
      </w:pPr>
    </w:p>
    <w:p w:rsidR="000C5E62" w:rsidRDefault="000C5E62">
      <w:pPr>
        <w:autoSpaceDE w:val="0"/>
        <w:autoSpaceDN w:val="0"/>
        <w:adjustRightInd w:val="0"/>
        <w:snapToGrid w:val="0"/>
        <w:spacing w:line="360" w:lineRule="auto"/>
        <w:jc w:val="left"/>
        <w:rPr>
          <w:snapToGrid w:val="0"/>
          <w:kern w:val="0"/>
          <w:szCs w:val="21"/>
        </w:rPr>
      </w:pPr>
    </w:p>
    <w:p w:rsidR="000C5E62" w:rsidRDefault="006C0B08">
      <w:pPr>
        <w:autoSpaceDE w:val="0"/>
        <w:autoSpaceDN w:val="0"/>
        <w:adjustRightInd w:val="0"/>
        <w:snapToGrid w:val="0"/>
        <w:spacing w:line="360" w:lineRule="auto"/>
        <w:jc w:val="left"/>
        <w:rPr>
          <w:snapToGrid w:val="0"/>
          <w:kern w:val="0"/>
          <w:szCs w:val="21"/>
        </w:rPr>
      </w:pPr>
      <w:r>
        <w:rPr>
          <w:snapToGrid w:val="0"/>
          <w:kern w:val="0"/>
          <w:szCs w:val="21"/>
        </w:rPr>
        <w:t xml:space="preserve">2. </w:t>
      </w:r>
    </w:p>
    <w:p w:rsidR="000C5E62" w:rsidRDefault="000C5E62">
      <w:pPr>
        <w:autoSpaceDE w:val="0"/>
        <w:autoSpaceDN w:val="0"/>
        <w:adjustRightInd w:val="0"/>
        <w:snapToGrid w:val="0"/>
        <w:spacing w:line="360" w:lineRule="auto"/>
        <w:jc w:val="left"/>
        <w:rPr>
          <w:snapToGrid w:val="0"/>
          <w:kern w:val="0"/>
          <w:sz w:val="20"/>
          <w:szCs w:val="20"/>
        </w:rPr>
      </w:pPr>
    </w:p>
    <w:p w:rsidR="000C5E62" w:rsidRDefault="006C0B08">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snapToGrid w:val="0"/>
          <w:kern w:val="0"/>
          <w:szCs w:val="21"/>
        </w:rPr>
      </w:pPr>
      <w:r>
        <w:rPr>
          <w:snapToGrid w:val="0"/>
          <w:kern w:val="0"/>
          <w:szCs w:val="21"/>
        </w:rPr>
        <w:t>请将上述问题的澄清于</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时前递交至</w:t>
      </w:r>
      <w:r>
        <w:rPr>
          <w:snapToGrid w:val="0"/>
          <w:kern w:val="0"/>
          <w:szCs w:val="21"/>
          <w:u w:val="single"/>
        </w:rPr>
        <w:t xml:space="preserve">                    </w:t>
      </w:r>
      <w:r>
        <w:rPr>
          <w:snapToGrid w:val="0"/>
          <w:kern w:val="0"/>
          <w:szCs w:val="21"/>
        </w:rPr>
        <w:t>（详细地址）或传真至</w:t>
      </w:r>
      <w:r>
        <w:rPr>
          <w:snapToGrid w:val="0"/>
          <w:kern w:val="0"/>
          <w:szCs w:val="21"/>
          <w:u w:val="single"/>
        </w:rPr>
        <w:t xml:space="preserve">             </w:t>
      </w:r>
      <w:r>
        <w:rPr>
          <w:snapToGrid w:val="0"/>
          <w:kern w:val="0"/>
          <w:szCs w:val="21"/>
        </w:rPr>
        <w:t>（传真号码）。采用传真方式的，应在</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时前将原件递交至</w:t>
      </w:r>
      <w:r>
        <w:rPr>
          <w:snapToGrid w:val="0"/>
          <w:kern w:val="0"/>
          <w:szCs w:val="21"/>
          <w:u w:val="single"/>
        </w:rPr>
        <w:tab/>
      </w:r>
      <w:r>
        <w:rPr>
          <w:snapToGrid w:val="0"/>
          <w:kern w:val="0"/>
          <w:szCs w:val="21"/>
          <w:u w:val="single"/>
        </w:rPr>
        <w:tab/>
      </w:r>
      <w:r>
        <w:rPr>
          <w:snapToGrid w:val="0"/>
          <w:kern w:val="0"/>
          <w:szCs w:val="21"/>
        </w:rPr>
        <w:t>（详细地址）。</w:t>
      </w:r>
    </w:p>
    <w:p w:rsidR="000C5E62" w:rsidRDefault="000C5E62">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snapToGrid w:val="0"/>
          <w:kern w:val="0"/>
          <w:szCs w:val="21"/>
        </w:rPr>
      </w:pPr>
    </w:p>
    <w:p w:rsidR="000C5E62" w:rsidRDefault="000C5E62">
      <w:pPr>
        <w:autoSpaceDE w:val="0"/>
        <w:autoSpaceDN w:val="0"/>
        <w:adjustRightInd w:val="0"/>
        <w:snapToGrid w:val="0"/>
        <w:spacing w:line="360" w:lineRule="auto"/>
        <w:jc w:val="left"/>
        <w:rPr>
          <w:snapToGrid w:val="0"/>
          <w:kern w:val="0"/>
          <w:sz w:val="20"/>
          <w:szCs w:val="20"/>
        </w:rPr>
      </w:pPr>
    </w:p>
    <w:p w:rsidR="000C5E62" w:rsidRDefault="006C0B08">
      <w:pPr>
        <w:tabs>
          <w:tab w:val="left" w:pos="6400"/>
        </w:tabs>
        <w:autoSpaceDE w:val="0"/>
        <w:autoSpaceDN w:val="0"/>
        <w:adjustRightInd w:val="0"/>
        <w:snapToGrid w:val="0"/>
        <w:spacing w:line="360" w:lineRule="auto"/>
        <w:jc w:val="right"/>
        <w:rPr>
          <w:snapToGrid w:val="0"/>
          <w:kern w:val="0"/>
          <w:szCs w:val="21"/>
        </w:rPr>
      </w:pPr>
      <w:r>
        <w:rPr>
          <w:snapToGrid w:val="0"/>
          <w:kern w:val="0"/>
          <w:szCs w:val="21"/>
        </w:rPr>
        <w:t xml:space="preserve">                             </w:t>
      </w:r>
      <w:r>
        <w:rPr>
          <w:snapToGrid w:val="0"/>
          <w:kern w:val="0"/>
          <w:szCs w:val="21"/>
        </w:rPr>
        <w:t>评标委员会：</w:t>
      </w:r>
      <w:r>
        <w:rPr>
          <w:snapToGrid w:val="0"/>
          <w:kern w:val="0"/>
          <w:szCs w:val="21"/>
          <w:u w:val="single"/>
        </w:rPr>
        <w:t xml:space="preserve">                   </w:t>
      </w:r>
      <w:r>
        <w:rPr>
          <w:snapToGrid w:val="0"/>
          <w:kern w:val="0"/>
          <w:szCs w:val="21"/>
        </w:rPr>
        <w:t>（签名）</w:t>
      </w:r>
    </w:p>
    <w:p w:rsidR="000C5E62" w:rsidRDefault="006C0B08">
      <w:pPr>
        <w:autoSpaceDE w:val="0"/>
        <w:autoSpaceDN w:val="0"/>
        <w:adjustRightInd w:val="0"/>
        <w:snapToGrid w:val="0"/>
        <w:spacing w:line="360" w:lineRule="auto"/>
        <w:ind w:firstLineChars="150" w:firstLine="315"/>
        <w:jc w:val="right"/>
        <w:rPr>
          <w:snapToGrid w:val="0"/>
          <w:kern w:val="0"/>
          <w:szCs w:val="21"/>
        </w:rPr>
      </w:pPr>
      <w:r>
        <w:rPr>
          <w:snapToGrid w:val="0"/>
          <w:kern w:val="0"/>
          <w:szCs w:val="21"/>
        </w:rPr>
        <w:t xml:space="preserve">                            </w:t>
      </w:r>
    </w:p>
    <w:p w:rsidR="000C5E62" w:rsidRDefault="006C0B08">
      <w:pPr>
        <w:wordWrap w:val="0"/>
        <w:autoSpaceDE w:val="0"/>
        <w:autoSpaceDN w:val="0"/>
        <w:adjustRightInd w:val="0"/>
        <w:snapToGrid w:val="0"/>
        <w:spacing w:line="360" w:lineRule="auto"/>
        <w:ind w:firstLineChars="405" w:firstLine="850"/>
        <w:jc w:val="right"/>
        <w:rPr>
          <w:snapToGrid w:val="0"/>
          <w:kern w:val="0"/>
          <w:szCs w:val="21"/>
        </w:rPr>
      </w:pPr>
      <w:r>
        <w:rPr>
          <w:snapToGrid w:val="0"/>
          <w:kern w:val="0"/>
          <w:szCs w:val="21"/>
        </w:rPr>
        <w:t xml:space="preserve">                             </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rPr>
        <w:t xml:space="preserve">  </w:t>
      </w:r>
    </w:p>
    <w:p w:rsidR="000C5E62" w:rsidRDefault="006C0B08">
      <w:pPr>
        <w:autoSpaceDE w:val="0"/>
        <w:autoSpaceDN w:val="0"/>
        <w:adjustRightInd w:val="0"/>
        <w:snapToGrid w:val="0"/>
        <w:spacing w:line="360" w:lineRule="auto"/>
        <w:jc w:val="left"/>
        <w:rPr>
          <w:b/>
          <w:snapToGrid w:val="0"/>
          <w:kern w:val="0"/>
        </w:rPr>
      </w:pPr>
      <w:r>
        <w:rPr>
          <w:b/>
          <w:snapToGrid w:val="0"/>
          <w:kern w:val="0"/>
          <w:sz w:val="24"/>
        </w:rPr>
        <w:br w:type="page"/>
      </w:r>
      <w:r>
        <w:rPr>
          <w:b/>
          <w:snapToGrid w:val="0"/>
          <w:kern w:val="0"/>
        </w:rPr>
        <w:lastRenderedPageBreak/>
        <w:t>附表四：问题的澄清</w:t>
      </w:r>
    </w:p>
    <w:p w:rsidR="000C5E62" w:rsidRDefault="000C5E62">
      <w:pPr>
        <w:autoSpaceDE w:val="0"/>
        <w:autoSpaceDN w:val="0"/>
        <w:adjustRightInd w:val="0"/>
        <w:snapToGrid w:val="0"/>
        <w:spacing w:line="360" w:lineRule="auto"/>
        <w:jc w:val="left"/>
        <w:rPr>
          <w:b/>
          <w:snapToGrid w:val="0"/>
          <w:kern w:val="0"/>
          <w:sz w:val="10"/>
          <w:szCs w:val="10"/>
        </w:rPr>
      </w:pPr>
    </w:p>
    <w:p w:rsidR="000C5E62" w:rsidRDefault="006C0B08">
      <w:pPr>
        <w:autoSpaceDE w:val="0"/>
        <w:autoSpaceDN w:val="0"/>
        <w:adjustRightInd w:val="0"/>
        <w:snapToGrid w:val="0"/>
        <w:spacing w:line="360" w:lineRule="auto"/>
        <w:jc w:val="center"/>
        <w:rPr>
          <w:b/>
          <w:snapToGrid w:val="0"/>
          <w:kern w:val="0"/>
          <w:sz w:val="32"/>
          <w:szCs w:val="32"/>
        </w:rPr>
      </w:pPr>
      <w:r>
        <w:rPr>
          <w:b/>
          <w:snapToGrid w:val="0"/>
          <w:w w:val="99"/>
          <w:kern w:val="0"/>
          <w:sz w:val="32"/>
          <w:szCs w:val="32"/>
        </w:rPr>
        <w:t>问题的澄清</w:t>
      </w:r>
    </w:p>
    <w:p w:rsidR="000C5E62" w:rsidRDefault="000C5E62">
      <w:pPr>
        <w:autoSpaceDE w:val="0"/>
        <w:autoSpaceDN w:val="0"/>
        <w:adjustRightInd w:val="0"/>
        <w:snapToGrid w:val="0"/>
        <w:spacing w:line="360" w:lineRule="auto"/>
        <w:ind w:firstLineChars="1550" w:firstLine="3255"/>
        <w:jc w:val="left"/>
        <w:rPr>
          <w:snapToGrid w:val="0"/>
          <w:kern w:val="0"/>
          <w:szCs w:val="21"/>
        </w:rPr>
      </w:pPr>
    </w:p>
    <w:p w:rsidR="000C5E62" w:rsidRDefault="006C0B08">
      <w:pPr>
        <w:autoSpaceDE w:val="0"/>
        <w:autoSpaceDN w:val="0"/>
        <w:adjustRightInd w:val="0"/>
        <w:snapToGrid w:val="0"/>
        <w:spacing w:line="360" w:lineRule="auto"/>
        <w:ind w:firstLineChars="1550" w:firstLine="3255"/>
        <w:jc w:val="left"/>
        <w:rPr>
          <w:snapToGrid w:val="0"/>
          <w:kern w:val="0"/>
          <w:szCs w:val="21"/>
          <w:u w:val="single"/>
        </w:rPr>
      </w:pPr>
      <w:r>
        <w:rPr>
          <w:snapToGrid w:val="0"/>
          <w:kern w:val="0"/>
          <w:szCs w:val="21"/>
        </w:rPr>
        <w:t>编号：</w:t>
      </w:r>
      <w:r>
        <w:rPr>
          <w:snapToGrid w:val="0"/>
          <w:kern w:val="0"/>
          <w:szCs w:val="21"/>
          <w:u w:val="single"/>
        </w:rPr>
        <w:t xml:space="preserve">                     </w:t>
      </w:r>
    </w:p>
    <w:p w:rsidR="000C5E62" w:rsidRDefault="000C5E62">
      <w:pPr>
        <w:autoSpaceDE w:val="0"/>
        <w:autoSpaceDN w:val="0"/>
        <w:adjustRightInd w:val="0"/>
        <w:snapToGrid w:val="0"/>
        <w:spacing w:line="360" w:lineRule="auto"/>
        <w:ind w:firstLineChars="1500" w:firstLine="3150"/>
        <w:rPr>
          <w:snapToGrid w:val="0"/>
          <w:kern w:val="0"/>
          <w:szCs w:val="21"/>
        </w:rPr>
      </w:pPr>
    </w:p>
    <w:p w:rsidR="000C5E62" w:rsidRDefault="000C5E62">
      <w:pPr>
        <w:autoSpaceDE w:val="0"/>
        <w:autoSpaceDN w:val="0"/>
        <w:adjustRightInd w:val="0"/>
        <w:snapToGrid w:val="0"/>
        <w:spacing w:line="360" w:lineRule="auto"/>
        <w:ind w:firstLineChars="1500" w:firstLine="3150"/>
        <w:rPr>
          <w:snapToGrid w:val="0"/>
          <w:kern w:val="0"/>
          <w:szCs w:val="21"/>
        </w:rPr>
      </w:pPr>
    </w:p>
    <w:p w:rsidR="000C5E62" w:rsidRDefault="006C0B08">
      <w:pPr>
        <w:tabs>
          <w:tab w:val="left" w:pos="735"/>
          <w:tab w:val="left" w:pos="4200"/>
        </w:tabs>
        <w:autoSpaceDE w:val="0"/>
        <w:autoSpaceDN w:val="0"/>
        <w:adjustRightInd w:val="0"/>
        <w:snapToGrid w:val="0"/>
        <w:spacing w:line="480" w:lineRule="auto"/>
        <w:jc w:val="left"/>
        <w:rPr>
          <w:snapToGrid w:val="0"/>
          <w:kern w:val="0"/>
          <w:szCs w:val="21"/>
        </w:rPr>
      </w:pPr>
      <w:r>
        <w:rPr>
          <w:snapToGrid w:val="0"/>
          <w:w w:val="200"/>
          <w:kern w:val="0"/>
          <w:szCs w:val="21"/>
          <w:u w:val="single"/>
        </w:rPr>
        <w:t xml:space="preserve"> </w:t>
      </w:r>
      <w:r>
        <w:rPr>
          <w:snapToGrid w:val="0"/>
          <w:kern w:val="0"/>
          <w:szCs w:val="21"/>
          <w:u w:val="single"/>
        </w:rPr>
        <w:tab/>
      </w:r>
      <w:r>
        <w:rPr>
          <w:snapToGrid w:val="0"/>
          <w:kern w:val="0"/>
          <w:szCs w:val="21"/>
          <w:u w:val="single"/>
        </w:rPr>
        <w:t>（项目名称）</w:t>
      </w:r>
      <w:r>
        <w:rPr>
          <w:snapToGrid w:val="0"/>
          <w:kern w:val="0"/>
          <w:szCs w:val="21"/>
          <w:u w:val="single"/>
        </w:rPr>
        <w:t xml:space="preserve">    </w:t>
      </w:r>
      <w:r>
        <w:rPr>
          <w:snapToGrid w:val="0"/>
          <w:kern w:val="0"/>
          <w:szCs w:val="21"/>
        </w:rPr>
        <w:t>招标评标委员会：</w:t>
      </w:r>
    </w:p>
    <w:p w:rsidR="000C5E62" w:rsidRDefault="006C0B08">
      <w:pPr>
        <w:tabs>
          <w:tab w:val="left" w:pos="2000"/>
          <w:tab w:val="left" w:pos="3480"/>
          <w:tab w:val="left" w:pos="4200"/>
        </w:tabs>
        <w:autoSpaceDE w:val="0"/>
        <w:autoSpaceDN w:val="0"/>
        <w:adjustRightInd w:val="0"/>
        <w:snapToGrid w:val="0"/>
        <w:spacing w:line="480" w:lineRule="auto"/>
        <w:jc w:val="left"/>
        <w:rPr>
          <w:snapToGrid w:val="0"/>
          <w:kern w:val="0"/>
          <w:szCs w:val="21"/>
        </w:rPr>
      </w:pPr>
      <w:r>
        <w:rPr>
          <w:snapToGrid w:val="0"/>
          <w:kern w:val="0"/>
          <w:szCs w:val="21"/>
        </w:rPr>
        <w:t>问题澄清通知（编号：</w:t>
      </w:r>
      <w:r>
        <w:rPr>
          <w:snapToGrid w:val="0"/>
          <w:w w:val="200"/>
          <w:kern w:val="0"/>
          <w:szCs w:val="21"/>
          <w:u w:val="single"/>
        </w:rPr>
        <w:t xml:space="preserve">          </w:t>
      </w:r>
      <w:r>
        <w:rPr>
          <w:snapToGrid w:val="0"/>
          <w:kern w:val="0"/>
          <w:szCs w:val="21"/>
          <w:u w:val="single"/>
        </w:rPr>
        <w:tab/>
      </w:r>
      <w:r>
        <w:rPr>
          <w:snapToGrid w:val="0"/>
          <w:kern w:val="0"/>
          <w:szCs w:val="21"/>
        </w:rPr>
        <w:t>）已收悉，现澄清如下：</w:t>
      </w:r>
    </w:p>
    <w:p w:rsidR="000C5E62" w:rsidRDefault="000C5E62">
      <w:pPr>
        <w:tabs>
          <w:tab w:val="left" w:pos="2000"/>
          <w:tab w:val="left" w:pos="3480"/>
          <w:tab w:val="left" w:pos="4200"/>
        </w:tabs>
        <w:autoSpaceDE w:val="0"/>
        <w:autoSpaceDN w:val="0"/>
        <w:adjustRightInd w:val="0"/>
        <w:snapToGrid w:val="0"/>
        <w:spacing w:line="360" w:lineRule="auto"/>
        <w:jc w:val="left"/>
        <w:rPr>
          <w:snapToGrid w:val="0"/>
          <w:kern w:val="0"/>
          <w:szCs w:val="21"/>
        </w:rPr>
      </w:pPr>
    </w:p>
    <w:p w:rsidR="000C5E62" w:rsidRDefault="000C5E62">
      <w:pPr>
        <w:tabs>
          <w:tab w:val="left" w:pos="2000"/>
          <w:tab w:val="left" w:pos="3480"/>
          <w:tab w:val="left" w:pos="4200"/>
        </w:tabs>
        <w:autoSpaceDE w:val="0"/>
        <w:autoSpaceDN w:val="0"/>
        <w:adjustRightInd w:val="0"/>
        <w:snapToGrid w:val="0"/>
        <w:spacing w:line="360" w:lineRule="auto"/>
        <w:jc w:val="left"/>
        <w:rPr>
          <w:snapToGrid w:val="0"/>
          <w:kern w:val="0"/>
          <w:szCs w:val="21"/>
        </w:rPr>
      </w:pPr>
    </w:p>
    <w:p w:rsidR="000C5E62" w:rsidRDefault="006C0B08">
      <w:pPr>
        <w:autoSpaceDE w:val="0"/>
        <w:autoSpaceDN w:val="0"/>
        <w:adjustRightInd w:val="0"/>
        <w:snapToGrid w:val="0"/>
        <w:spacing w:line="360" w:lineRule="auto"/>
        <w:jc w:val="left"/>
        <w:rPr>
          <w:snapToGrid w:val="0"/>
          <w:kern w:val="0"/>
          <w:szCs w:val="21"/>
        </w:rPr>
      </w:pPr>
      <w:r>
        <w:rPr>
          <w:snapToGrid w:val="0"/>
          <w:kern w:val="0"/>
          <w:szCs w:val="21"/>
        </w:rPr>
        <w:t xml:space="preserve">1. </w:t>
      </w:r>
    </w:p>
    <w:p w:rsidR="000C5E62" w:rsidRDefault="000C5E62">
      <w:pPr>
        <w:autoSpaceDE w:val="0"/>
        <w:autoSpaceDN w:val="0"/>
        <w:adjustRightInd w:val="0"/>
        <w:snapToGrid w:val="0"/>
        <w:spacing w:line="360" w:lineRule="auto"/>
        <w:jc w:val="left"/>
        <w:rPr>
          <w:snapToGrid w:val="0"/>
          <w:kern w:val="0"/>
          <w:sz w:val="18"/>
          <w:szCs w:val="18"/>
        </w:rPr>
      </w:pPr>
    </w:p>
    <w:p w:rsidR="000C5E62" w:rsidRDefault="000C5E62">
      <w:pPr>
        <w:autoSpaceDE w:val="0"/>
        <w:autoSpaceDN w:val="0"/>
        <w:adjustRightInd w:val="0"/>
        <w:snapToGrid w:val="0"/>
        <w:spacing w:line="360" w:lineRule="auto"/>
        <w:jc w:val="left"/>
        <w:rPr>
          <w:snapToGrid w:val="0"/>
          <w:kern w:val="0"/>
          <w:sz w:val="18"/>
          <w:szCs w:val="18"/>
        </w:rPr>
      </w:pPr>
    </w:p>
    <w:p w:rsidR="000C5E62" w:rsidRDefault="000C5E62">
      <w:pPr>
        <w:autoSpaceDE w:val="0"/>
        <w:autoSpaceDN w:val="0"/>
        <w:adjustRightInd w:val="0"/>
        <w:snapToGrid w:val="0"/>
        <w:spacing w:line="360" w:lineRule="auto"/>
        <w:jc w:val="left"/>
        <w:rPr>
          <w:snapToGrid w:val="0"/>
          <w:kern w:val="0"/>
          <w:sz w:val="18"/>
          <w:szCs w:val="18"/>
        </w:rPr>
      </w:pPr>
    </w:p>
    <w:p w:rsidR="000C5E62" w:rsidRDefault="000C5E62">
      <w:pPr>
        <w:autoSpaceDE w:val="0"/>
        <w:autoSpaceDN w:val="0"/>
        <w:adjustRightInd w:val="0"/>
        <w:snapToGrid w:val="0"/>
        <w:spacing w:line="360" w:lineRule="auto"/>
        <w:jc w:val="left"/>
        <w:rPr>
          <w:snapToGrid w:val="0"/>
          <w:kern w:val="0"/>
          <w:sz w:val="18"/>
          <w:szCs w:val="18"/>
        </w:rPr>
      </w:pPr>
    </w:p>
    <w:p w:rsidR="000C5E62" w:rsidRDefault="000C5E62">
      <w:pPr>
        <w:autoSpaceDE w:val="0"/>
        <w:autoSpaceDN w:val="0"/>
        <w:adjustRightInd w:val="0"/>
        <w:snapToGrid w:val="0"/>
        <w:spacing w:line="360" w:lineRule="auto"/>
        <w:jc w:val="left"/>
        <w:rPr>
          <w:snapToGrid w:val="0"/>
          <w:kern w:val="0"/>
          <w:sz w:val="18"/>
          <w:szCs w:val="18"/>
        </w:rPr>
      </w:pPr>
    </w:p>
    <w:p w:rsidR="000C5E62" w:rsidRDefault="006C0B08">
      <w:pPr>
        <w:autoSpaceDE w:val="0"/>
        <w:autoSpaceDN w:val="0"/>
        <w:adjustRightInd w:val="0"/>
        <w:snapToGrid w:val="0"/>
        <w:spacing w:line="360" w:lineRule="auto"/>
        <w:jc w:val="left"/>
        <w:rPr>
          <w:snapToGrid w:val="0"/>
          <w:kern w:val="0"/>
          <w:szCs w:val="21"/>
        </w:rPr>
      </w:pPr>
      <w:r>
        <w:rPr>
          <w:snapToGrid w:val="0"/>
          <w:kern w:val="0"/>
          <w:szCs w:val="21"/>
        </w:rPr>
        <w:t xml:space="preserve">2. </w:t>
      </w:r>
    </w:p>
    <w:p w:rsidR="000C5E62" w:rsidRDefault="000C5E62">
      <w:pPr>
        <w:autoSpaceDE w:val="0"/>
        <w:autoSpaceDN w:val="0"/>
        <w:adjustRightInd w:val="0"/>
        <w:snapToGrid w:val="0"/>
        <w:spacing w:line="360" w:lineRule="auto"/>
        <w:jc w:val="left"/>
        <w:rPr>
          <w:snapToGrid w:val="0"/>
          <w:kern w:val="0"/>
          <w:sz w:val="20"/>
          <w:szCs w:val="20"/>
        </w:rPr>
      </w:pPr>
    </w:p>
    <w:p w:rsidR="000C5E62" w:rsidRDefault="000C5E62">
      <w:pPr>
        <w:autoSpaceDE w:val="0"/>
        <w:autoSpaceDN w:val="0"/>
        <w:adjustRightInd w:val="0"/>
        <w:snapToGrid w:val="0"/>
        <w:spacing w:line="360" w:lineRule="auto"/>
        <w:jc w:val="left"/>
        <w:rPr>
          <w:snapToGrid w:val="0"/>
          <w:kern w:val="0"/>
          <w:sz w:val="20"/>
          <w:szCs w:val="20"/>
        </w:rPr>
      </w:pPr>
    </w:p>
    <w:p w:rsidR="000C5E62" w:rsidRDefault="000C5E62">
      <w:pPr>
        <w:autoSpaceDE w:val="0"/>
        <w:autoSpaceDN w:val="0"/>
        <w:adjustRightInd w:val="0"/>
        <w:snapToGrid w:val="0"/>
        <w:spacing w:line="360" w:lineRule="auto"/>
        <w:jc w:val="left"/>
        <w:rPr>
          <w:snapToGrid w:val="0"/>
          <w:kern w:val="0"/>
          <w:sz w:val="20"/>
          <w:szCs w:val="20"/>
        </w:rPr>
      </w:pPr>
    </w:p>
    <w:p w:rsidR="000C5E62" w:rsidRDefault="000C5E62">
      <w:pPr>
        <w:autoSpaceDE w:val="0"/>
        <w:autoSpaceDN w:val="0"/>
        <w:adjustRightInd w:val="0"/>
        <w:snapToGrid w:val="0"/>
        <w:spacing w:line="360" w:lineRule="auto"/>
        <w:jc w:val="left"/>
        <w:rPr>
          <w:snapToGrid w:val="0"/>
          <w:kern w:val="0"/>
          <w:sz w:val="20"/>
          <w:szCs w:val="20"/>
        </w:rPr>
      </w:pPr>
    </w:p>
    <w:p w:rsidR="000C5E62" w:rsidRDefault="000C5E62">
      <w:pPr>
        <w:autoSpaceDE w:val="0"/>
        <w:autoSpaceDN w:val="0"/>
        <w:adjustRightInd w:val="0"/>
        <w:snapToGrid w:val="0"/>
        <w:spacing w:line="360" w:lineRule="auto"/>
        <w:jc w:val="left"/>
        <w:rPr>
          <w:snapToGrid w:val="0"/>
          <w:kern w:val="0"/>
          <w:sz w:val="22"/>
          <w:szCs w:val="22"/>
        </w:rPr>
      </w:pPr>
    </w:p>
    <w:p w:rsidR="000C5E62" w:rsidRDefault="006C0B08">
      <w:pPr>
        <w:autoSpaceDE w:val="0"/>
        <w:autoSpaceDN w:val="0"/>
        <w:adjustRightInd w:val="0"/>
        <w:snapToGrid w:val="0"/>
        <w:spacing w:line="360" w:lineRule="auto"/>
        <w:jc w:val="left"/>
        <w:rPr>
          <w:snapToGrid w:val="0"/>
          <w:kern w:val="0"/>
          <w:szCs w:val="21"/>
        </w:rPr>
      </w:pPr>
      <w:r>
        <w:rPr>
          <w:snapToGrid w:val="0"/>
          <w:kern w:val="0"/>
          <w:szCs w:val="21"/>
        </w:rPr>
        <w:t>.....</w:t>
      </w:r>
    </w:p>
    <w:p w:rsidR="000C5E62" w:rsidRDefault="000C5E62">
      <w:pPr>
        <w:autoSpaceDE w:val="0"/>
        <w:autoSpaceDN w:val="0"/>
        <w:adjustRightInd w:val="0"/>
        <w:snapToGrid w:val="0"/>
        <w:spacing w:line="360" w:lineRule="auto"/>
        <w:jc w:val="left"/>
        <w:rPr>
          <w:snapToGrid w:val="0"/>
          <w:kern w:val="0"/>
          <w:sz w:val="18"/>
          <w:szCs w:val="18"/>
        </w:rPr>
      </w:pPr>
    </w:p>
    <w:p w:rsidR="000C5E62" w:rsidRDefault="000C5E62">
      <w:pPr>
        <w:autoSpaceDE w:val="0"/>
        <w:autoSpaceDN w:val="0"/>
        <w:adjustRightInd w:val="0"/>
        <w:snapToGrid w:val="0"/>
        <w:spacing w:line="360" w:lineRule="auto"/>
        <w:jc w:val="left"/>
        <w:rPr>
          <w:snapToGrid w:val="0"/>
          <w:kern w:val="0"/>
          <w:sz w:val="20"/>
          <w:szCs w:val="20"/>
        </w:rPr>
      </w:pPr>
    </w:p>
    <w:p w:rsidR="000C5E62" w:rsidRDefault="000C5E62">
      <w:pPr>
        <w:autoSpaceDE w:val="0"/>
        <w:autoSpaceDN w:val="0"/>
        <w:adjustRightInd w:val="0"/>
        <w:snapToGrid w:val="0"/>
        <w:spacing w:line="360" w:lineRule="auto"/>
        <w:jc w:val="left"/>
        <w:rPr>
          <w:snapToGrid w:val="0"/>
          <w:kern w:val="0"/>
          <w:sz w:val="20"/>
          <w:szCs w:val="20"/>
        </w:rPr>
      </w:pPr>
    </w:p>
    <w:p w:rsidR="000C5E62" w:rsidRDefault="000C5E62">
      <w:pPr>
        <w:autoSpaceDE w:val="0"/>
        <w:autoSpaceDN w:val="0"/>
        <w:adjustRightInd w:val="0"/>
        <w:snapToGrid w:val="0"/>
        <w:spacing w:line="360" w:lineRule="auto"/>
        <w:jc w:val="left"/>
        <w:rPr>
          <w:snapToGrid w:val="0"/>
          <w:kern w:val="0"/>
          <w:sz w:val="20"/>
          <w:szCs w:val="20"/>
        </w:rPr>
      </w:pPr>
    </w:p>
    <w:p w:rsidR="000C5E62" w:rsidRDefault="000C5E62">
      <w:pPr>
        <w:autoSpaceDE w:val="0"/>
        <w:autoSpaceDN w:val="0"/>
        <w:adjustRightInd w:val="0"/>
        <w:snapToGrid w:val="0"/>
        <w:spacing w:line="360" w:lineRule="auto"/>
        <w:jc w:val="left"/>
        <w:rPr>
          <w:snapToGrid w:val="0"/>
          <w:kern w:val="0"/>
          <w:sz w:val="20"/>
          <w:szCs w:val="20"/>
        </w:rPr>
      </w:pPr>
    </w:p>
    <w:p w:rsidR="000C5E62" w:rsidRDefault="006C0B08">
      <w:pPr>
        <w:tabs>
          <w:tab w:val="left" w:pos="7035"/>
        </w:tabs>
        <w:autoSpaceDE w:val="0"/>
        <w:autoSpaceDN w:val="0"/>
        <w:adjustRightInd w:val="0"/>
        <w:snapToGrid w:val="0"/>
        <w:spacing w:line="480" w:lineRule="auto"/>
        <w:ind w:firstLineChars="1215" w:firstLine="2551"/>
        <w:jc w:val="right"/>
        <w:rPr>
          <w:snapToGrid w:val="0"/>
          <w:kern w:val="0"/>
          <w:szCs w:val="21"/>
        </w:rPr>
      </w:pPr>
      <w:r>
        <w:rPr>
          <w:snapToGrid w:val="0"/>
          <w:kern w:val="0"/>
          <w:szCs w:val="21"/>
        </w:rPr>
        <w:t>投标人：</w:t>
      </w:r>
      <w:r>
        <w:rPr>
          <w:snapToGrid w:val="0"/>
          <w:w w:val="200"/>
          <w:kern w:val="0"/>
          <w:szCs w:val="21"/>
          <w:u w:val="single"/>
        </w:rPr>
        <w:t xml:space="preserve">           </w:t>
      </w:r>
      <w:r>
        <w:rPr>
          <w:snapToGrid w:val="0"/>
          <w:kern w:val="0"/>
          <w:szCs w:val="21"/>
        </w:rPr>
        <w:t>（盖单位法人章）</w:t>
      </w:r>
      <w:r>
        <w:rPr>
          <w:snapToGrid w:val="0"/>
          <w:kern w:val="0"/>
          <w:szCs w:val="21"/>
        </w:rPr>
        <w:t xml:space="preserve"> </w:t>
      </w:r>
    </w:p>
    <w:p w:rsidR="000C5E62" w:rsidRDefault="006C0B08">
      <w:pPr>
        <w:tabs>
          <w:tab w:val="left" w:pos="6620"/>
          <w:tab w:val="left" w:pos="7040"/>
        </w:tabs>
        <w:autoSpaceDE w:val="0"/>
        <w:autoSpaceDN w:val="0"/>
        <w:adjustRightInd w:val="0"/>
        <w:snapToGrid w:val="0"/>
        <w:spacing w:line="480" w:lineRule="auto"/>
        <w:ind w:firstLineChars="1215" w:firstLine="2551"/>
        <w:jc w:val="right"/>
        <w:rPr>
          <w:snapToGrid w:val="0"/>
          <w:kern w:val="0"/>
          <w:szCs w:val="21"/>
        </w:rPr>
      </w:pPr>
      <w:r>
        <w:rPr>
          <w:snapToGrid w:val="0"/>
          <w:kern w:val="0"/>
          <w:szCs w:val="21"/>
        </w:rPr>
        <w:t>法定代表人或其委托代理人：</w:t>
      </w:r>
      <w:r>
        <w:rPr>
          <w:snapToGrid w:val="0"/>
          <w:w w:val="200"/>
          <w:kern w:val="0"/>
          <w:szCs w:val="21"/>
          <w:u w:val="single"/>
        </w:rPr>
        <w:t xml:space="preserve">         </w:t>
      </w:r>
      <w:r>
        <w:rPr>
          <w:snapToGrid w:val="0"/>
          <w:kern w:val="0"/>
          <w:szCs w:val="21"/>
          <w:u w:val="single"/>
        </w:rPr>
        <w:tab/>
      </w:r>
      <w:r>
        <w:rPr>
          <w:snapToGrid w:val="0"/>
          <w:kern w:val="0"/>
          <w:szCs w:val="21"/>
          <w:u w:val="single"/>
        </w:rPr>
        <w:tab/>
      </w:r>
      <w:r>
        <w:rPr>
          <w:snapToGrid w:val="0"/>
          <w:kern w:val="0"/>
          <w:szCs w:val="21"/>
        </w:rPr>
        <w:t>（签名或盖章）</w:t>
      </w:r>
    </w:p>
    <w:p w:rsidR="000C5E62" w:rsidRDefault="000C5E62">
      <w:pPr>
        <w:autoSpaceDE w:val="0"/>
        <w:autoSpaceDN w:val="0"/>
        <w:adjustRightInd w:val="0"/>
        <w:snapToGrid w:val="0"/>
        <w:spacing w:line="360" w:lineRule="auto"/>
        <w:jc w:val="right"/>
        <w:rPr>
          <w:snapToGrid w:val="0"/>
          <w:kern w:val="0"/>
          <w:sz w:val="20"/>
          <w:szCs w:val="20"/>
        </w:rPr>
      </w:pPr>
    </w:p>
    <w:p w:rsidR="000C5E62" w:rsidRDefault="006C0B08">
      <w:pPr>
        <w:wordWrap w:val="0"/>
        <w:autoSpaceDE w:val="0"/>
        <w:autoSpaceDN w:val="0"/>
        <w:adjustRightInd w:val="0"/>
        <w:snapToGrid w:val="0"/>
        <w:spacing w:line="360" w:lineRule="auto"/>
        <w:ind w:firstLineChars="150" w:firstLine="315"/>
        <w:jc w:val="right"/>
        <w:rPr>
          <w:snapToGrid w:val="0"/>
          <w:kern w:val="0"/>
          <w:szCs w:val="21"/>
        </w:rPr>
      </w:pPr>
      <w:r>
        <w:rPr>
          <w:snapToGrid w:val="0"/>
          <w:kern w:val="0"/>
          <w:szCs w:val="21"/>
        </w:rPr>
        <w:t xml:space="preserve">                                          </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rPr>
        <w:t xml:space="preserve"> </w:t>
      </w:r>
    </w:p>
    <w:p w:rsidR="000C5E62" w:rsidRDefault="000C5E62">
      <w:pPr>
        <w:autoSpaceDE w:val="0"/>
        <w:autoSpaceDN w:val="0"/>
        <w:adjustRightInd w:val="0"/>
        <w:snapToGrid w:val="0"/>
        <w:spacing w:line="360" w:lineRule="auto"/>
        <w:jc w:val="left"/>
        <w:rPr>
          <w:b/>
          <w:snapToGrid w:val="0"/>
          <w:kern w:val="0"/>
          <w:sz w:val="24"/>
        </w:rPr>
      </w:pPr>
    </w:p>
    <w:p w:rsidR="000C5E62" w:rsidRDefault="000C5E62">
      <w:pPr>
        <w:autoSpaceDE w:val="0"/>
        <w:autoSpaceDN w:val="0"/>
        <w:adjustRightInd w:val="0"/>
        <w:snapToGrid w:val="0"/>
        <w:spacing w:line="360" w:lineRule="auto"/>
        <w:jc w:val="left"/>
        <w:rPr>
          <w:b/>
          <w:snapToGrid w:val="0"/>
          <w:kern w:val="0"/>
        </w:rPr>
        <w:sectPr w:rsidR="000C5E62">
          <w:pgSz w:w="11906" w:h="16838"/>
          <w:pgMar w:top="1247" w:right="1134" w:bottom="1247" w:left="1191" w:header="851" w:footer="992" w:gutter="0"/>
          <w:cols w:space="720"/>
          <w:docGrid w:linePitch="312"/>
        </w:sectPr>
      </w:pPr>
    </w:p>
    <w:p w:rsidR="000C5E62" w:rsidRDefault="006C0B08">
      <w:pPr>
        <w:autoSpaceDE w:val="0"/>
        <w:autoSpaceDN w:val="0"/>
        <w:adjustRightInd w:val="0"/>
        <w:snapToGrid w:val="0"/>
        <w:spacing w:line="360" w:lineRule="auto"/>
        <w:jc w:val="left"/>
        <w:rPr>
          <w:snapToGrid w:val="0"/>
          <w:kern w:val="0"/>
          <w:sz w:val="20"/>
          <w:szCs w:val="20"/>
        </w:rPr>
      </w:pPr>
      <w:r>
        <w:rPr>
          <w:b/>
          <w:snapToGrid w:val="0"/>
          <w:kern w:val="0"/>
        </w:rPr>
        <w:lastRenderedPageBreak/>
        <w:t>附表五：中标通知书</w:t>
      </w:r>
    </w:p>
    <w:p w:rsidR="000C5E62" w:rsidRDefault="000C5E62">
      <w:pPr>
        <w:autoSpaceDE w:val="0"/>
        <w:autoSpaceDN w:val="0"/>
        <w:adjustRightInd w:val="0"/>
        <w:spacing w:line="360" w:lineRule="auto"/>
        <w:jc w:val="left"/>
        <w:rPr>
          <w:snapToGrid w:val="0"/>
          <w:kern w:val="0"/>
          <w:sz w:val="20"/>
          <w:szCs w:val="20"/>
        </w:rPr>
      </w:pPr>
    </w:p>
    <w:p w:rsidR="000C5E62" w:rsidRDefault="000C5E62">
      <w:pPr>
        <w:autoSpaceDE w:val="0"/>
        <w:autoSpaceDN w:val="0"/>
        <w:adjustRightInd w:val="0"/>
        <w:spacing w:line="360" w:lineRule="auto"/>
        <w:jc w:val="left"/>
        <w:rPr>
          <w:snapToGrid w:val="0"/>
          <w:kern w:val="0"/>
          <w:sz w:val="20"/>
          <w:szCs w:val="20"/>
        </w:rPr>
      </w:pPr>
    </w:p>
    <w:p w:rsidR="000C5E62" w:rsidRDefault="000C5E62">
      <w:pPr>
        <w:autoSpaceDE w:val="0"/>
        <w:autoSpaceDN w:val="0"/>
        <w:adjustRightInd w:val="0"/>
        <w:spacing w:line="360" w:lineRule="auto"/>
        <w:jc w:val="left"/>
        <w:rPr>
          <w:snapToGrid w:val="0"/>
          <w:kern w:val="0"/>
          <w:sz w:val="20"/>
          <w:szCs w:val="20"/>
        </w:rPr>
      </w:pPr>
    </w:p>
    <w:p w:rsidR="000C5E62" w:rsidRDefault="006C0B08">
      <w:pPr>
        <w:autoSpaceDE w:val="0"/>
        <w:autoSpaceDN w:val="0"/>
        <w:adjustRightInd w:val="0"/>
        <w:snapToGrid w:val="0"/>
        <w:spacing w:line="360" w:lineRule="auto"/>
        <w:jc w:val="center"/>
        <w:rPr>
          <w:b/>
          <w:snapToGrid w:val="0"/>
          <w:w w:val="99"/>
          <w:kern w:val="0"/>
          <w:sz w:val="32"/>
          <w:szCs w:val="32"/>
        </w:rPr>
      </w:pPr>
      <w:r>
        <w:rPr>
          <w:b/>
          <w:snapToGrid w:val="0"/>
          <w:w w:val="99"/>
          <w:kern w:val="0"/>
          <w:sz w:val="32"/>
          <w:szCs w:val="32"/>
        </w:rPr>
        <w:t>重庆市建设工程中标通知书</w:t>
      </w:r>
    </w:p>
    <w:p w:rsidR="000C5E62" w:rsidRDefault="006C0B08">
      <w:pPr>
        <w:spacing w:line="360" w:lineRule="auto"/>
        <w:rPr>
          <w:bCs/>
          <w:kern w:val="0"/>
          <w:szCs w:val="21"/>
          <w:u w:val="single"/>
        </w:rPr>
      </w:pPr>
      <w:r>
        <w:rPr>
          <w:bCs/>
          <w:kern w:val="0"/>
          <w:szCs w:val="21"/>
          <w:u w:val="single"/>
        </w:rPr>
        <w:t xml:space="preserve">       </w:t>
      </w:r>
      <w:r>
        <w:rPr>
          <w:kern w:val="0"/>
          <w:szCs w:val="21"/>
          <w:u w:val="single"/>
        </w:rPr>
        <w:t>中标单位</w:t>
      </w:r>
      <w:r>
        <w:rPr>
          <w:bCs/>
          <w:kern w:val="0"/>
          <w:szCs w:val="21"/>
          <w:u w:val="single"/>
        </w:rPr>
        <w:t xml:space="preserve">               </w:t>
      </w:r>
      <w:r>
        <w:rPr>
          <w:bCs/>
          <w:kern w:val="0"/>
          <w:szCs w:val="21"/>
        </w:rPr>
        <w:t>：</w:t>
      </w:r>
    </w:p>
    <w:p w:rsidR="000C5E62" w:rsidRDefault="006C0B08">
      <w:pPr>
        <w:spacing w:line="360" w:lineRule="auto"/>
        <w:ind w:firstLineChars="200" w:firstLine="420"/>
        <w:rPr>
          <w:kern w:val="0"/>
          <w:szCs w:val="21"/>
        </w:rPr>
      </w:pPr>
      <w:r>
        <w:rPr>
          <w:kern w:val="0"/>
          <w:szCs w:val="21"/>
        </w:rPr>
        <w:t>我单</w:t>
      </w:r>
      <w:proofErr w:type="gramStart"/>
      <w:r>
        <w:rPr>
          <w:kern w:val="0"/>
          <w:szCs w:val="21"/>
        </w:rPr>
        <w:t>位拟</w:t>
      </w:r>
      <w:proofErr w:type="gramEnd"/>
      <w:r>
        <w:rPr>
          <w:kern w:val="0"/>
          <w:szCs w:val="21"/>
        </w:rPr>
        <w:t>建的</w:t>
      </w:r>
      <w:r>
        <w:rPr>
          <w:kern w:val="0"/>
          <w:szCs w:val="21"/>
        </w:rPr>
        <w:t xml:space="preserve"> </w:t>
      </w:r>
      <w:r>
        <w:rPr>
          <w:bCs/>
          <w:kern w:val="0"/>
          <w:szCs w:val="21"/>
          <w:u w:val="single"/>
        </w:rPr>
        <w:t xml:space="preserve">   </w:t>
      </w:r>
      <w:r>
        <w:rPr>
          <w:bCs/>
          <w:kern w:val="0"/>
          <w:szCs w:val="21"/>
          <w:u w:val="single"/>
        </w:rPr>
        <w:t>（项目名称）</w:t>
      </w:r>
      <w:r>
        <w:rPr>
          <w:bCs/>
          <w:kern w:val="0"/>
          <w:szCs w:val="21"/>
          <w:u w:val="single"/>
        </w:rPr>
        <w:t xml:space="preserve">    </w:t>
      </w:r>
      <w:r>
        <w:rPr>
          <w:kern w:val="0"/>
          <w:szCs w:val="21"/>
        </w:rPr>
        <w:t>于</w:t>
      </w:r>
      <w:r>
        <w:rPr>
          <w:bCs/>
          <w:kern w:val="0"/>
          <w:szCs w:val="21"/>
          <w:u w:val="single"/>
        </w:rPr>
        <w:t xml:space="preserve">    </w:t>
      </w:r>
      <w:r>
        <w:rPr>
          <w:kern w:val="0"/>
          <w:szCs w:val="21"/>
        </w:rPr>
        <w:t>年</w:t>
      </w:r>
      <w:r>
        <w:rPr>
          <w:bCs/>
          <w:kern w:val="0"/>
          <w:szCs w:val="21"/>
          <w:u w:val="single"/>
        </w:rPr>
        <w:t xml:space="preserve">    </w:t>
      </w:r>
      <w:r>
        <w:rPr>
          <w:kern w:val="0"/>
          <w:szCs w:val="21"/>
        </w:rPr>
        <w:t>月</w:t>
      </w:r>
      <w:r>
        <w:rPr>
          <w:bCs/>
          <w:kern w:val="0"/>
          <w:szCs w:val="21"/>
          <w:u w:val="single"/>
        </w:rPr>
        <w:t xml:space="preserve">    </w:t>
      </w:r>
      <w:r>
        <w:rPr>
          <w:kern w:val="0"/>
          <w:szCs w:val="21"/>
        </w:rPr>
        <w:t>日开标，经评标委员会评定，确定你单位为中标人，投标总报价为（大写）</w:t>
      </w:r>
      <w:r>
        <w:rPr>
          <w:kern w:val="0"/>
          <w:szCs w:val="21"/>
          <w:u w:val="single"/>
        </w:rPr>
        <w:t xml:space="preserve">              </w:t>
      </w:r>
      <w:r>
        <w:rPr>
          <w:kern w:val="0"/>
          <w:szCs w:val="21"/>
        </w:rPr>
        <w:t>（</w:t>
      </w:r>
      <w:r>
        <w:rPr>
          <w:bCs/>
          <w:kern w:val="0"/>
          <w:szCs w:val="21"/>
        </w:rPr>
        <w:t>¥</w:t>
      </w:r>
      <w:r>
        <w:rPr>
          <w:bCs/>
          <w:kern w:val="0"/>
          <w:szCs w:val="21"/>
          <w:u w:val="single"/>
        </w:rPr>
        <w:t xml:space="preserve">       </w:t>
      </w:r>
      <w:r>
        <w:rPr>
          <w:kern w:val="0"/>
          <w:szCs w:val="21"/>
        </w:rPr>
        <w:t>）。中标工程围：</w:t>
      </w:r>
      <w:r>
        <w:rPr>
          <w:bCs/>
          <w:kern w:val="0"/>
          <w:szCs w:val="21"/>
          <w:u w:val="single"/>
        </w:rPr>
        <w:t xml:space="preserve">                 </w:t>
      </w:r>
      <w:r>
        <w:rPr>
          <w:kern w:val="0"/>
          <w:szCs w:val="21"/>
        </w:rPr>
        <w:t>，工程投资估算金额为</w:t>
      </w:r>
      <w:r>
        <w:rPr>
          <w:bCs/>
          <w:kern w:val="0"/>
          <w:szCs w:val="21"/>
          <w:u w:val="single"/>
        </w:rPr>
        <w:t xml:space="preserve">               </w:t>
      </w:r>
      <w:r>
        <w:rPr>
          <w:kern w:val="0"/>
          <w:szCs w:val="21"/>
        </w:rPr>
        <w:t>，工程规模为</w:t>
      </w:r>
      <w:r>
        <w:rPr>
          <w:bCs/>
          <w:kern w:val="0"/>
          <w:szCs w:val="21"/>
          <w:u w:val="single"/>
        </w:rPr>
        <w:t xml:space="preserve">               </w:t>
      </w:r>
      <w:r>
        <w:rPr>
          <w:kern w:val="0"/>
          <w:szCs w:val="21"/>
        </w:rPr>
        <w:t>，服务期为</w:t>
      </w:r>
      <w:r>
        <w:rPr>
          <w:bCs/>
          <w:kern w:val="0"/>
          <w:szCs w:val="21"/>
          <w:u w:val="single"/>
        </w:rPr>
        <w:t xml:space="preserve">             </w:t>
      </w:r>
      <w:r>
        <w:rPr>
          <w:kern w:val="0"/>
          <w:szCs w:val="21"/>
          <w:u w:val="single"/>
        </w:rPr>
        <w:t xml:space="preserve"> </w:t>
      </w:r>
      <w:r>
        <w:rPr>
          <w:kern w:val="0"/>
          <w:szCs w:val="21"/>
        </w:rPr>
        <w:t>，质量达到国家验收规范标准。</w:t>
      </w:r>
      <w:r>
        <w:rPr>
          <w:kern w:val="0"/>
          <w:szCs w:val="21"/>
        </w:rPr>
        <w:t xml:space="preserve"> </w:t>
      </w:r>
      <w:r>
        <w:rPr>
          <w:kern w:val="0"/>
          <w:szCs w:val="21"/>
        </w:rPr>
        <w:t>项目负责人由</w:t>
      </w:r>
      <w:r>
        <w:rPr>
          <w:bCs/>
          <w:kern w:val="0"/>
          <w:szCs w:val="21"/>
          <w:u w:val="single"/>
        </w:rPr>
        <w:t xml:space="preserve">              </w:t>
      </w:r>
      <w:r>
        <w:rPr>
          <w:kern w:val="0"/>
          <w:szCs w:val="21"/>
        </w:rPr>
        <w:t>担任。</w:t>
      </w:r>
    </w:p>
    <w:p w:rsidR="000C5E62" w:rsidRDefault="006C0B08">
      <w:pPr>
        <w:spacing w:line="360" w:lineRule="auto"/>
        <w:ind w:firstLineChars="200" w:firstLine="420"/>
        <w:rPr>
          <w:kern w:val="0"/>
          <w:szCs w:val="21"/>
        </w:rPr>
      </w:pPr>
      <w:r>
        <w:rPr>
          <w:kern w:val="0"/>
          <w:szCs w:val="21"/>
        </w:rPr>
        <w:t>你单位收到中标通知书后，在</w:t>
      </w:r>
      <w:r>
        <w:rPr>
          <w:kern w:val="0"/>
          <w:szCs w:val="21"/>
        </w:rPr>
        <w:t xml:space="preserve"> </w:t>
      </w:r>
      <w:r>
        <w:rPr>
          <w:bCs/>
          <w:kern w:val="0"/>
          <w:szCs w:val="21"/>
          <w:u w:val="single"/>
        </w:rPr>
        <w:t xml:space="preserve">          </w:t>
      </w:r>
      <w:r>
        <w:rPr>
          <w:kern w:val="0"/>
          <w:szCs w:val="21"/>
        </w:rPr>
        <w:t>日内到我单位签订承发包合同。</w:t>
      </w:r>
      <w:r>
        <w:rPr>
          <w:szCs w:val="21"/>
        </w:rPr>
        <w:t>在此之前按招标文件第二章</w:t>
      </w:r>
      <w:r>
        <w:rPr>
          <w:szCs w:val="21"/>
        </w:rPr>
        <w:t>“</w:t>
      </w:r>
      <w:r>
        <w:rPr>
          <w:szCs w:val="21"/>
        </w:rPr>
        <w:t>投标人须知</w:t>
      </w:r>
      <w:r>
        <w:rPr>
          <w:szCs w:val="21"/>
        </w:rPr>
        <w:t>”</w:t>
      </w:r>
      <w:r>
        <w:rPr>
          <w:szCs w:val="21"/>
        </w:rPr>
        <w:t>第</w:t>
      </w:r>
      <w:r>
        <w:rPr>
          <w:szCs w:val="21"/>
        </w:rPr>
        <w:t>7.7.1</w:t>
      </w:r>
      <w:r>
        <w:rPr>
          <w:szCs w:val="21"/>
        </w:rPr>
        <w:t>款规定向我方提交履约保证金。</w:t>
      </w:r>
    </w:p>
    <w:p w:rsidR="000C5E62" w:rsidRDefault="006C0B08">
      <w:pPr>
        <w:spacing w:line="360" w:lineRule="auto"/>
        <w:ind w:firstLineChars="200" w:firstLine="420"/>
        <w:rPr>
          <w:kern w:val="0"/>
          <w:szCs w:val="21"/>
        </w:rPr>
      </w:pPr>
      <w:r>
        <w:rPr>
          <w:kern w:val="0"/>
          <w:szCs w:val="21"/>
        </w:rPr>
        <w:t>特此通知。</w:t>
      </w:r>
    </w:p>
    <w:p w:rsidR="000C5E62" w:rsidRDefault="000C5E62">
      <w:pPr>
        <w:spacing w:line="480" w:lineRule="auto"/>
        <w:rPr>
          <w:kern w:val="0"/>
          <w:sz w:val="24"/>
        </w:rPr>
      </w:pPr>
    </w:p>
    <w:p w:rsidR="000C5E62" w:rsidRDefault="000C5E62">
      <w:pPr>
        <w:spacing w:line="480" w:lineRule="auto"/>
        <w:rPr>
          <w:kern w:val="0"/>
          <w:sz w:val="24"/>
        </w:rPr>
      </w:pPr>
    </w:p>
    <w:p w:rsidR="000C5E62" w:rsidRDefault="006C0B08">
      <w:pPr>
        <w:spacing w:line="480" w:lineRule="auto"/>
        <w:jc w:val="left"/>
        <w:rPr>
          <w:kern w:val="0"/>
          <w:szCs w:val="21"/>
        </w:rPr>
      </w:pPr>
      <w:r>
        <w:rPr>
          <w:kern w:val="0"/>
          <w:sz w:val="24"/>
        </w:rPr>
        <w:t xml:space="preserve">                                </w:t>
      </w:r>
      <w:r>
        <w:rPr>
          <w:kern w:val="0"/>
          <w:szCs w:val="21"/>
        </w:rPr>
        <w:t>招标人</w:t>
      </w:r>
      <w:r>
        <w:rPr>
          <w:snapToGrid w:val="0"/>
          <w:kern w:val="0"/>
          <w:szCs w:val="21"/>
        </w:rPr>
        <w:t>：</w:t>
      </w:r>
      <w:r>
        <w:rPr>
          <w:kern w:val="0"/>
          <w:szCs w:val="21"/>
          <w:u w:val="single"/>
        </w:rPr>
        <w:t xml:space="preserve">                          </w:t>
      </w:r>
      <w:r>
        <w:rPr>
          <w:kern w:val="0"/>
          <w:szCs w:val="21"/>
        </w:rPr>
        <w:t>（</w:t>
      </w:r>
      <w:r>
        <w:rPr>
          <w:snapToGrid w:val="0"/>
          <w:kern w:val="0"/>
          <w:szCs w:val="21"/>
        </w:rPr>
        <w:t>盖单位法人章</w:t>
      </w:r>
      <w:r>
        <w:rPr>
          <w:kern w:val="0"/>
          <w:szCs w:val="21"/>
        </w:rPr>
        <w:t>）</w:t>
      </w:r>
    </w:p>
    <w:p w:rsidR="000C5E62" w:rsidRDefault="006C0B08">
      <w:pPr>
        <w:spacing w:line="480" w:lineRule="auto"/>
        <w:jc w:val="left"/>
        <w:rPr>
          <w:kern w:val="0"/>
          <w:szCs w:val="21"/>
        </w:rPr>
      </w:pPr>
      <w:r>
        <w:rPr>
          <w:kern w:val="0"/>
          <w:szCs w:val="21"/>
        </w:rPr>
        <w:t xml:space="preserve">                                     </w:t>
      </w:r>
      <w:r>
        <w:rPr>
          <w:kern w:val="0"/>
          <w:szCs w:val="21"/>
        </w:rPr>
        <w:t>法定代表人</w:t>
      </w:r>
      <w:r>
        <w:rPr>
          <w:snapToGrid w:val="0"/>
          <w:kern w:val="0"/>
          <w:szCs w:val="21"/>
        </w:rPr>
        <w:t>：</w:t>
      </w:r>
      <w:r>
        <w:rPr>
          <w:kern w:val="0"/>
          <w:szCs w:val="21"/>
          <w:u w:val="single"/>
        </w:rPr>
        <w:t xml:space="preserve">                      </w:t>
      </w:r>
      <w:r>
        <w:rPr>
          <w:kern w:val="0"/>
          <w:szCs w:val="21"/>
        </w:rPr>
        <w:t>（签名或盖章）</w:t>
      </w:r>
    </w:p>
    <w:p w:rsidR="000C5E62" w:rsidRDefault="006C0B08">
      <w:pPr>
        <w:spacing w:line="480" w:lineRule="auto"/>
        <w:jc w:val="left"/>
        <w:rPr>
          <w:kern w:val="0"/>
          <w:szCs w:val="21"/>
          <w:u w:val="single"/>
        </w:rPr>
      </w:pPr>
      <w:r>
        <w:rPr>
          <w:kern w:val="0"/>
          <w:szCs w:val="21"/>
        </w:rPr>
        <w:t xml:space="preserve">                                     </w:t>
      </w:r>
      <w:r>
        <w:rPr>
          <w:kern w:val="0"/>
          <w:szCs w:val="21"/>
        </w:rPr>
        <w:t>联系人</w:t>
      </w:r>
      <w:r>
        <w:rPr>
          <w:snapToGrid w:val="0"/>
          <w:kern w:val="0"/>
          <w:szCs w:val="21"/>
        </w:rPr>
        <w:t>：</w:t>
      </w:r>
      <w:r>
        <w:rPr>
          <w:kern w:val="0"/>
          <w:szCs w:val="21"/>
          <w:u w:val="single"/>
        </w:rPr>
        <w:t xml:space="preserve">                          </w:t>
      </w:r>
    </w:p>
    <w:p w:rsidR="000C5E62" w:rsidRDefault="006C0B08">
      <w:pPr>
        <w:spacing w:line="480" w:lineRule="auto"/>
        <w:jc w:val="left"/>
        <w:rPr>
          <w:kern w:val="0"/>
          <w:szCs w:val="21"/>
        </w:rPr>
      </w:pPr>
      <w:r>
        <w:rPr>
          <w:kern w:val="0"/>
          <w:szCs w:val="21"/>
        </w:rPr>
        <w:t xml:space="preserve">                                     </w:t>
      </w:r>
      <w:r>
        <w:rPr>
          <w:kern w:val="0"/>
          <w:szCs w:val="21"/>
        </w:rPr>
        <w:t>联系电话</w:t>
      </w:r>
      <w:r>
        <w:rPr>
          <w:snapToGrid w:val="0"/>
          <w:kern w:val="0"/>
          <w:szCs w:val="21"/>
        </w:rPr>
        <w:t>：</w:t>
      </w:r>
      <w:r>
        <w:rPr>
          <w:kern w:val="0"/>
          <w:szCs w:val="21"/>
          <w:u w:val="single"/>
        </w:rPr>
        <w:t xml:space="preserve">                        </w:t>
      </w:r>
    </w:p>
    <w:p w:rsidR="000C5E62" w:rsidRDefault="006C0B08">
      <w:pPr>
        <w:spacing w:line="480" w:lineRule="auto"/>
        <w:ind w:right="840" w:firstLineChars="1822" w:firstLine="3826"/>
        <w:rPr>
          <w:kern w:val="0"/>
          <w:sz w:val="24"/>
        </w:rPr>
      </w:pPr>
      <w:r>
        <w:rPr>
          <w:kern w:val="0"/>
          <w:szCs w:val="21"/>
        </w:rPr>
        <w:t>签发日期</w:t>
      </w:r>
      <w:r>
        <w:rPr>
          <w:snapToGrid w:val="0"/>
          <w:kern w:val="0"/>
          <w:szCs w:val="21"/>
        </w:rPr>
        <w:t>：</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0C5E62" w:rsidRDefault="006C0B08">
      <w:pPr>
        <w:pStyle w:val="1"/>
        <w:spacing w:before="120" w:after="120" w:line="240" w:lineRule="auto"/>
        <w:jc w:val="center"/>
        <w:rPr>
          <w:sz w:val="30"/>
          <w:szCs w:val="30"/>
        </w:rPr>
      </w:pPr>
      <w:bookmarkStart w:id="124" w:name="招标文件03章02评标办法综合评估法00"/>
      <w:bookmarkStart w:id="125" w:name="招标文件03章02评标办法综合评估法"/>
      <w:bookmarkStart w:id="126" w:name="_Toc509218785"/>
      <w:bookmarkStart w:id="127" w:name="_Toc430530509"/>
      <w:bookmarkEnd w:id="124"/>
      <w:bookmarkEnd w:id="125"/>
      <w:r>
        <w:br w:type="page"/>
      </w:r>
      <w:bookmarkStart w:id="128" w:name="_Toc75856871"/>
      <w:bookmarkStart w:id="129" w:name="_Toc70437370"/>
      <w:bookmarkStart w:id="130" w:name="_Toc19736"/>
      <w:bookmarkStart w:id="131" w:name="_Toc492300821"/>
      <w:bookmarkStart w:id="132" w:name="_Toc152165918"/>
      <w:r>
        <w:rPr>
          <w:sz w:val="30"/>
          <w:szCs w:val="30"/>
        </w:rPr>
        <w:lastRenderedPageBreak/>
        <w:t>第三章</w:t>
      </w:r>
      <w:r>
        <w:rPr>
          <w:sz w:val="30"/>
          <w:szCs w:val="30"/>
        </w:rPr>
        <w:t xml:space="preserve"> </w:t>
      </w:r>
      <w:r>
        <w:rPr>
          <w:sz w:val="30"/>
          <w:szCs w:val="30"/>
        </w:rPr>
        <w:t>评标办法（综合评估法）</w:t>
      </w:r>
      <w:bookmarkEnd w:id="128"/>
      <w:bookmarkEnd w:id="129"/>
      <w:bookmarkEnd w:id="130"/>
      <w:bookmarkEnd w:id="131"/>
      <w:bookmarkEnd w:id="132"/>
    </w:p>
    <w:p w:rsidR="000C5E62" w:rsidRDefault="006C0B08">
      <w:pPr>
        <w:keepNext/>
        <w:keepLines/>
        <w:spacing w:before="120" w:after="120"/>
        <w:jc w:val="left"/>
        <w:outlineLvl w:val="1"/>
        <w:rPr>
          <w:rFonts w:eastAsia="黑体"/>
          <w:b/>
          <w:sz w:val="24"/>
        </w:rPr>
      </w:pPr>
      <w:bookmarkStart w:id="133" w:name="_Toc989"/>
      <w:bookmarkStart w:id="134" w:name="_Toc70437371"/>
      <w:bookmarkStart w:id="135" w:name="_Toc152165919"/>
      <w:bookmarkStart w:id="136" w:name="_Toc75856872"/>
      <w:bookmarkStart w:id="137" w:name="_Toc492300822"/>
      <w:r>
        <w:rPr>
          <w:rFonts w:eastAsia="黑体"/>
          <w:b/>
          <w:sz w:val="24"/>
        </w:rPr>
        <w:t>评标办法前附表</w:t>
      </w:r>
      <w:bookmarkEnd w:id="133"/>
      <w:bookmarkEnd w:id="134"/>
      <w:bookmarkEnd w:id="135"/>
      <w:bookmarkEnd w:id="136"/>
      <w:bookmarkEnd w:id="137"/>
    </w:p>
    <w:p w:rsidR="000C5E62" w:rsidRDefault="006C0B08">
      <w:pPr>
        <w:jc w:val="left"/>
        <w:rPr>
          <w:kern w:val="0"/>
        </w:rPr>
      </w:pPr>
      <w:r>
        <w:rPr>
          <w:kern w:val="0"/>
        </w:rPr>
        <w:t>评标办法中的评审内容必须和投标人须知中的对应内容一致，若投标人须知中未作要求的内容，不得列入评标办法作为评定依据；评标办法前附表和评标办法正文不一致时以评标办法前附表为准。</w:t>
      </w:r>
    </w:p>
    <w:tbl>
      <w:tblPr>
        <w:tblW w:w="11057" w:type="dxa"/>
        <w:tblInd w:w="-8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709"/>
        <w:gridCol w:w="821"/>
        <w:gridCol w:w="1447"/>
        <w:gridCol w:w="7371"/>
      </w:tblGrid>
      <w:tr w:rsidR="000C5E62">
        <w:trPr>
          <w:tblHeader/>
        </w:trPr>
        <w:tc>
          <w:tcPr>
            <w:tcW w:w="1418" w:type="dxa"/>
            <w:gridSpan w:val="2"/>
            <w:tcBorders>
              <w:top w:val="single" w:sz="4" w:space="0" w:color="auto"/>
              <w:bottom w:val="single" w:sz="4" w:space="0" w:color="auto"/>
              <w:right w:val="single" w:sz="4" w:space="0" w:color="auto"/>
            </w:tcBorders>
            <w:vAlign w:val="center"/>
          </w:tcPr>
          <w:p w:rsidR="000C5E62" w:rsidRDefault="006C0B08">
            <w:pPr>
              <w:spacing w:line="400" w:lineRule="exact"/>
              <w:jc w:val="center"/>
              <w:rPr>
                <w:b/>
                <w:szCs w:val="22"/>
              </w:rPr>
            </w:pPr>
            <w:r>
              <w:rPr>
                <w:b/>
                <w:szCs w:val="22"/>
              </w:rPr>
              <w:t>条款号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b/>
                <w:szCs w:val="22"/>
              </w:rPr>
            </w:pPr>
            <w:r>
              <w:rPr>
                <w:b/>
                <w:szCs w:val="22"/>
              </w:rPr>
              <w:t>评审因素</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b/>
                <w:szCs w:val="22"/>
              </w:rPr>
            </w:pPr>
            <w:r>
              <w:rPr>
                <w:b/>
                <w:szCs w:val="22"/>
              </w:rPr>
              <w:t>评审标准</w:t>
            </w:r>
          </w:p>
        </w:tc>
      </w:tr>
      <w:tr w:rsidR="000C5E62">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评标方法</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中标候选人排序方法</w:t>
            </w:r>
          </w:p>
        </w:tc>
        <w:tc>
          <w:tcPr>
            <w:tcW w:w="7371" w:type="dxa"/>
            <w:tcBorders>
              <w:top w:val="single" w:sz="4" w:space="0" w:color="auto"/>
              <w:left w:val="single" w:sz="4" w:space="0" w:color="auto"/>
              <w:bottom w:val="single" w:sz="4" w:space="0" w:color="auto"/>
              <w:right w:val="single" w:sz="4" w:space="0" w:color="auto"/>
            </w:tcBorders>
          </w:tcPr>
          <w:p w:rsidR="000C5E62" w:rsidRDefault="006C0B08">
            <w:pPr>
              <w:jc w:val="left"/>
              <w:rPr>
                <w:szCs w:val="22"/>
              </w:rPr>
            </w:pPr>
            <w:r>
              <w:rPr>
                <w:kern w:val="0"/>
              </w:rPr>
              <w:t>本次评标采用综合评估法。评标委员会按照本章第</w:t>
            </w:r>
            <w:r>
              <w:rPr>
                <w:kern w:val="0"/>
              </w:rPr>
              <w:t xml:space="preserve"> 2.2 </w:t>
            </w:r>
            <w:r>
              <w:rPr>
                <w:kern w:val="0"/>
              </w:rPr>
              <w:t>款规定的评分标准进行评分，按得分由高到低顺序推荐中标候选人，或根据招标人授权直接确定中标人。综合评分相等时，以商务部分得分高的优先；商务部分得分相等的，以技术部分得分高的优先；技术部分得分相等的，</w:t>
            </w:r>
            <w:r>
              <w:rPr>
                <w:kern w:val="0"/>
              </w:rPr>
              <w:t>“</w:t>
            </w:r>
            <w:r>
              <w:rPr>
                <w:kern w:val="0"/>
              </w:rPr>
              <w:t>投标人不良行为信息量化记分</w:t>
            </w:r>
            <w:r>
              <w:rPr>
                <w:kern w:val="0"/>
              </w:rPr>
              <w:t>”</w:t>
            </w:r>
            <w:r>
              <w:rPr>
                <w:kern w:val="0"/>
              </w:rPr>
              <w:t>低的优先；</w:t>
            </w:r>
            <w:r>
              <w:rPr>
                <w:kern w:val="0"/>
              </w:rPr>
              <w:t>“</w:t>
            </w:r>
            <w:r>
              <w:rPr>
                <w:kern w:val="0"/>
              </w:rPr>
              <w:t>投标人不良行为信息量化记分</w:t>
            </w:r>
            <w:r>
              <w:rPr>
                <w:kern w:val="0"/>
              </w:rPr>
              <w:t>”</w:t>
            </w:r>
            <w:r>
              <w:rPr>
                <w:kern w:val="0"/>
              </w:rPr>
              <w:t>相等的，由评标委员会由评标委员会投票确定。</w:t>
            </w:r>
          </w:p>
        </w:tc>
      </w:tr>
      <w:tr w:rsidR="000C5E62">
        <w:trPr>
          <w:cantSplit/>
          <w:trHeight w:val="409"/>
        </w:trPr>
        <w:tc>
          <w:tcPr>
            <w:tcW w:w="709" w:type="dxa"/>
            <w:vMerge w:val="restart"/>
            <w:tcBorders>
              <w:top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2.1.1</w:t>
            </w:r>
          </w:p>
        </w:tc>
        <w:tc>
          <w:tcPr>
            <w:tcW w:w="709" w:type="dxa"/>
            <w:vMerge w:val="restart"/>
            <w:tcBorders>
              <w:top w:val="single" w:sz="4" w:space="0" w:color="auto"/>
              <w:right w:val="single" w:sz="4" w:space="0" w:color="auto"/>
            </w:tcBorders>
            <w:vAlign w:val="center"/>
          </w:tcPr>
          <w:p w:rsidR="000C5E62" w:rsidRDefault="006C0B08">
            <w:pPr>
              <w:spacing w:line="400" w:lineRule="exact"/>
              <w:jc w:val="center"/>
              <w:rPr>
                <w:szCs w:val="22"/>
              </w:rPr>
            </w:pPr>
            <w:r>
              <w:rPr>
                <w:szCs w:val="22"/>
              </w:rPr>
              <w:t>资格评审标准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营业执照</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kern w:val="0"/>
              </w:rPr>
              <w:t>符合第二章</w:t>
            </w:r>
            <w:r>
              <w:rPr>
                <w:kern w:val="0"/>
              </w:rPr>
              <w:t>“</w:t>
            </w:r>
            <w:r>
              <w:rPr>
                <w:kern w:val="0"/>
              </w:rPr>
              <w:t>投标人须知</w:t>
            </w:r>
            <w:r>
              <w:rPr>
                <w:kern w:val="0"/>
              </w:rPr>
              <w:t>”</w:t>
            </w:r>
            <w:r>
              <w:rPr>
                <w:kern w:val="0"/>
              </w:rPr>
              <w:t>第</w:t>
            </w:r>
            <w:r>
              <w:rPr>
                <w:kern w:val="0"/>
              </w:rPr>
              <w:t>1.4.1</w:t>
            </w:r>
            <w:r>
              <w:rPr>
                <w:kern w:val="0"/>
              </w:rPr>
              <w:t>项规定</w:t>
            </w:r>
          </w:p>
        </w:tc>
      </w:tr>
      <w:tr w:rsidR="000C5E62">
        <w:trPr>
          <w:cantSplit/>
          <w:trHeight w:val="409"/>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jc w:val="center"/>
              <w:rPr>
                <w:szCs w:val="22"/>
              </w:rPr>
            </w:pPr>
          </w:p>
        </w:tc>
        <w:tc>
          <w:tcPr>
            <w:tcW w:w="709" w:type="dxa"/>
            <w:vMerge/>
            <w:tcBorders>
              <w:top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财务要求</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0C5E62">
        <w:trPr>
          <w:cantSplit/>
          <w:trHeight w:val="473"/>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jc w:val="center"/>
              <w:rPr>
                <w:szCs w:val="22"/>
              </w:rPr>
            </w:pPr>
          </w:p>
        </w:tc>
        <w:tc>
          <w:tcPr>
            <w:tcW w:w="709" w:type="dxa"/>
            <w:vMerge/>
            <w:tcBorders>
              <w:top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业绩要求</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0C5E62">
        <w:trPr>
          <w:cantSplit/>
          <w:trHeight w:val="393"/>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jc w:val="center"/>
              <w:rPr>
                <w:szCs w:val="22"/>
              </w:rPr>
            </w:pPr>
          </w:p>
        </w:tc>
        <w:tc>
          <w:tcPr>
            <w:tcW w:w="709" w:type="dxa"/>
            <w:vMerge/>
            <w:tcBorders>
              <w:top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 w:val="18"/>
                <w:szCs w:val="18"/>
              </w:rPr>
            </w:pPr>
            <w:r>
              <w:rPr>
                <w:sz w:val="18"/>
                <w:szCs w:val="18"/>
              </w:rPr>
              <w:t>投标截止日投标资格情况</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0C5E62">
        <w:trPr>
          <w:cantSplit/>
          <w:trHeight w:val="247"/>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jc w:val="center"/>
              <w:rPr>
                <w:szCs w:val="22"/>
              </w:rPr>
            </w:pPr>
          </w:p>
        </w:tc>
        <w:tc>
          <w:tcPr>
            <w:tcW w:w="709" w:type="dxa"/>
            <w:vMerge/>
            <w:tcBorders>
              <w:top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 w:val="18"/>
                <w:szCs w:val="18"/>
              </w:rPr>
            </w:pPr>
            <w:r>
              <w:rPr>
                <w:szCs w:val="22"/>
              </w:rPr>
              <w:t>项目负责人资格要求</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0C5E62">
        <w:trPr>
          <w:cantSplit/>
          <w:trHeight w:val="416"/>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jc w:val="center"/>
              <w:rPr>
                <w:szCs w:val="22"/>
              </w:rPr>
            </w:pPr>
          </w:p>
        </w:tc>
        <w:tc>
          <w:tcPr>
            <w:tcW w:w="709" w:type="dxa"/>
            <w:vMerge/>
            <w:tcBorders>
              <w:top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其他要求</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0C5E62">
        <w:trPr>
          <w:cantSplit/>
          <w:trHeight w:val="323"/>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jc w:val="center"/>
              <w:rPr>
                <w:szCs w:val="22"/>
              </w:rPr>
            </w:pPr>
          </w:p>
        </w:tc>
        <w:tc>
          <w:tcPr>
            <w:tcW w:w="709" w:type="dxa"/>
            <w:vMerge/>
            <w:tcBorders>
              <w:top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0C5E62" w:rsidRDefault="006C0B08">
            <w:pPr>
              <w:spacing w:line="400" w:lineRule="exact"/>
              <w:jc w:val="left"/>
              <w:rPr>
                <w:sz w:val="18"/>
                <w:szCs w:val="18"/>
              </w:rPr>
            </w:pPr>
            <w:r>
              <w:rPr>
                <w:sz w:val="18"/>
                <w:szCs w:val="18"/>
              </w:rPr>
              <w:t>不存在禁止投标的情形</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t>不存在第二章</w:t>
            </w:r>
            <w:r>
              <w:t>“</w:t>
            </w:r>
            <w:r>
              <w:t>投标人须知</w:t>
            </w:r>
            <w:r>
              <w:t>”</w:t>
            </w:r>
            <w:r>
              <w:t>第</w:t>
            </w:r>
            <w:r>
              <w:t>1.4.3</w:t>
            </w:r>
            <w:r>
              <w:t>项规定的任何一种情形</w:t>
            </w:r>
          </w:p>
        </w:tc>
      </w:tr>
      <w:tr w:rsidR="000C5E62">
        <w:trPr>
          <w:cantSplit/>
        </w:trPr>
        <w:tc>
          <w:tcPr>
            <w:tcW w:w="709" w:type="dxa"/>
            <w:vMerge w:val="restart"/>
            <w:tcBorders>
              <w:top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2.1.2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形式评审标准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投标人名称</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szCs w:val="22"/>
              </w:rPr>
              <w:t>与营业执照一致，</w:t>
            </w:r>
            <w:r>
              <w:rPr>
                <w:szCs w:val="21"/>
              </w:rPr>
              <w:t>依法变更名称的应提交相应证明材料。</w:t>
            </w:r>
          </w:p>
        </w:tc>
      </w:tr>
      <w:tr w:rsidR="000C5E62">
        <w:trPr>
          <w:cantSplit/>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jc w:val="cente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投标函签名盖章</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szCs w:val="22"/>
              </w:rPr>
              <w:t>投标函格式规定签名、盖章的位置有法定代表人或其委托代理人签名（或盖章）、加盖单位法人章。</w:t>
            </w:r>
          </w:p>
        </w:tc>
      </w:tr>
      <w:tr w:rsidR="000C5E62">
        <w:trPr>
          <w:cantSplit/>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投标文件格式</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szCs w:val="22"/>
              </w:rPr>
              <w:t>投标文件格式符合第二章</w:t>
            </w:r>
            <w:r>
              <w:rPr>
                <w:szCs w:val="22"/>
              </w:rPr>
              <w:t>“</w:t>
            </w:r>
            <w:r>
              <w:rPr>
                <w:szCs w:val="22"/>
              </w:rPr>
              <w:t>投标人须知</w:t>
            </w:r>
            <w:r>
              <w:rPr>
                <w:szCs w:val="22"/>
              </w:rPr>
              <w:t>”</w:t>
            </w:r>
            <w:r>
              <w:rPr>
                <w:szCs w:val="22"/>
              </w:rPr>
              <w:t>第</w:t>
            </w:r>
            <w:r>
              <w:rPr>
                <w:szCs w:val="22"/>
              </w:rPr>
              <w:t>3.7</w:t>
            </w:r>
            <w:r>
              <w:rPr>
                <w:szCs w:val="22"/>
              </w:rPr>
              <w:t>款的要求</w:t>
            </w:r>
          </w:p>
        </w:tc>
      </w:tr>
      <w:tr w:rsidR="000C5E62">
        <w:trPr>
          <w:cantSplit/>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投标文件份数</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1"/>
              </w:rPr>
            </w:pPr>
            <w:r>
              <w:rPr>
                <w:szCs w:val="22"/>
              </w:rPr>
              <w:t>符合第二章</w:t>
            </w:r>
            <w:r>
              <w:rPr>
                <w:szCs w:val="22"/>
              </w:rPr>
              <w:t>“</w:t>
            </w:r>
            <w:r>
              <w:rPr>
                <w:szCs w:val="22"/>
              </w:rPr>
              <w:t>投标人须知</w:t>
            </w:r>
            <w:r>
              <w:rPr>
                <w:szCs w:val="22"/>
              </w:rPr>
              <w:t>”</w:t>
            </w:r>
            <w:r>
              <w:rPr>
                <w:szCs w:val="22"/>
              </w:rPr>
              <w:t>第</w:t>
            </w:r>
            <w:r>
              <w:rPr>
                <w:szCs w:val="22"/>
              </w:rPr>
              <w:t>3.7.4</w:t>
            </w:r>
            <w:r>
              <w:rPr>
                <w:szCs w:val="22"/>
              </w:rPr>
              <w:t>项规定。</w:t>
            </w:r>
          </w:p>
        </w:tc>
      </w:tr>
      <w:tr w:rsidR="000C5E62">
        <w:trPr>
          <w:cantSplit/>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kern w:val="0"/>
              </w:rPr>
            </w:pPr>
            <w:r>
              <w:rPr>
                <w:kern w:val="0"/>
              </w:rPr>
              <w:t>报价唯一</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kern w:val="0"/>
              </w:rPr>
            </w:pPr>
            <w:r>
              <w:rPr>
                <w:kern w:val="0"/>
              </w:rPr>
              <w:t>只能有一个有效报价，在招标文件没有规定的情况下，不得提交选择性报价</w:t>
            </w:r>
          </w:p>
        </w:tc>
      </w:tr>
      <w:tr w:rsidR="000C5E62">
        <w:trPr>
          <w:cantSplit/>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kern w:val="0"/>
              </w:rPr>
            </w:pPr>
            <w:r>
              <w:rPr>
                <w:kern w:val="0"/>
              </w:rPr>
              <w:t>投标文件的签署</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kern w:val="0"/>
              </w:rPr>
            </w:pPr>
            <w:r>
              <w:rPr>
                <w:kern w:val="0"/>
              </w:rPr>
              <w:t>第六章投标文件格式要求法定代表人或其委托代理人签名（或盖章）的须齐全。</w:t>
            </w:r>
          </w:p>
        </w:tc>
      </w:tr>
      <w:tr w:rsidR="000C5E62">
        <w:trPr>
          <w:cantSplit/>
          <w:trHeight w:val="325"/>
        </w:trPr>
        <w:tc>
          <w:tcPr>
            <w:tcW w:w="709" w:type="dxa"/>
            <w:vMerge/>
            <w:tcBorders>
              <w:top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E62" w:rsidRDefault="000C5E62">
            <w:pPr>
              <w:spacing w:line="400" w:lineRule="exact"/>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left"/>
              <w:rPr>
                <w:szCs w:val="22"/>
              </w:rPr>
            </w:pPr>
            <w:r>
              <w:rPr>
                <w:szCs w:val="22"/>
              </w:rPr>
              <w:t>委托代理人</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rPr>
                <w:szCs w:val="22"/>
              </w:rPr>
            </w:pPr>
            <w:r>
              <w:rPr>
                <w:szCs w:val="21"/>
              </w:rPr>
              <w:t>投标人法定代表人的委托代理人有法定代表人签署的授权委托书和投标人为其缴纳的养老保险证明材料。</w:t>
            </w:r>
          </w:p>
        </w:tc>
      </w:tr>
      <w:tr w:rsidR="000C5E62">
        <w:trPr>
          <w:cantSplit/>
          <w:trHeight w:val="381"/>
        </w:trPr>
        <w:tc>
          <w:tcPr>
            <w:tcW w:w="709" w:type="dxa"/>
            <w:vMerge w:val="restart"/>
            <w:tcBorders>
              <w:top w:val="single" w:sz="4" w:space="0" w:color="auto"/>
              <w:right w:val="single" w:sz="4" w:space="0" w:color="auto"/>
            </w:tcBorders>
            <w:vAlign w:val="center"/>
          </w:tcPr>
          <w:p w:rsidR="000C5E62" w:rsidRDefault="006C0B08">
            <w:pPr>
              <w:spacing w:line="400" w:lineRule="exact"/>
              <w:jc w:val="center"/>
              <w:rPr>
                <w:szCs w:val="22"/>
              </w:rPr>
            </w:pPr>
            <w:r>
              <w:rPr>
                <w:szCs w:val="22"/>
              </w:rPr>
              <w:t>2.1.3</w:t>
            </w:r>
          </w:p>
        </w:tc>
        <w:tc>
          <w:tcPr>
            <w:tcW w:w="709" w:type="dxa"/>
            <w:vMerge w:val="restart"/>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rPr>
                <w:szCs w:val="22"/>
              </w:rPr>
              <w:t>响应性评审标准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rPr>
                <w:szCs w:val="22"/>
              </w:rPr>
            </w:pPr>
            <w:r>
              <w:rPr>
                <w:szCs w:val="22"/>
              </w:rPr>
              <w:t>投标报价</w:t>
            </w:r>
          </w:p>
        </w:tc>
        <w:tc>
          <w:tcPr>
            <w:tcW w:w="7371" w:type="dxa"/>
            <w:tcBorders>
              <w:top w:val="single" w:sz="4" w:space="0" w:color="auto"/>
              <w:left w:val="single" w:sz="4" w:space="0" w:color="auto"/>
              <w:bottom w:val="single" w:sz="4" w:space="0" w:color="auto"/>
            </w:tcBorders>
            <w:vAlign w:val="center"/>
          </w:tcPr>
          <w:p w:rsidR="000C5E62" w:rsidRDefault="006C0B08">
            <w:pPr>
              <w:rPr>
                <w:szCs w:val="21"/>
              </w:rPr>
            </w:pPr>
            <w:r>
              <w:rPr>
                <w:szCs w:val="21"/>
              </w:rPr>
              <w:t>投标报价不得高于招标人公布的最高限价</w:t>
            </w:r>
          </w:p>
        </w:tc>
      </w:tr>
      <w:tr w:rsidR="000C5E62">
        <w:trPr>
          <w:cantSplit/>
          <w:trHeight w:val="381"/>
        </w:trPr>
        <w:tc>
          <w:tcPr>
            <w:tcW w:w="709" w:type="dxa"/>
            <w:vMerge/>
            <w:tcBorders>
              <w:right w:val="single" w:sz="4" w:space="0" w:color="auto"/>
            </w:tcBorders>
            <w:vAlign w:val="center"/>
          </w:tcPr>
          <w:p w:rsidR="000C5E62" w:rsidRDefault="000C5E62">
            <w:pPr>
              <w:spacing w:line="400" w:lineRule="exact"/>
              <w:jc w:val="center"/>
              <w:rPr>
                <w:szCs w:val="22"/>
              </w:rPr>
            </w:pPr>
          </w:p>
        </w:tc>
        <w:tc>
          <w:tcPr>
            <w:tcW w:w="709"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rPr>
                <w:szCs w:val="22"/>
              </w:rPr>
            </w:pPr>
            <w:r>
              <w:rPr>
                <w:szCs w:val="22"/>
              </w:rPr>
              <w:t>投标内容</w:t>
            </w:r>
          </w:p>
        </w:tc>
        <w:tc>
          <w:tcPr>
            <w:tcW w:w="7371" w:type="dxa"/>
            <w:tcBorders>
              <w:top w:val="single" w:sz="4" w:space="0" w:color="auto"/>
              <w:left w:val="single" w:sz="4" w:space="0" w:color="auto"/>
              <w:bottom w:val="single" w:sz="4" w:space="0" w:color="auto"/>
            </w:tcBorders>
            <w:vAlign w:val="center"/>
          </w:tcPr>
          <w:p w:rsidR="000C5E62" w:rsidRDefault="006C0B08">
            <w:pPr>
              <w:rPr>
                <w:szCs w:val="21"/>
              </w:rPr>
            </w:pPr>
            <w:r>
              <w:rPr>
                <w:szCs w:val="22"/>
              </w:rPr>
              <w:t>符合第二章</w:t>
            </w:r>
            <w:r>
              <w:rPr>
                <w:szCs w:val="22"/>
              </w:rPr>
              <w:t>“</w:t>
            </w:r>
            <w:r>
              <w:rPr>
                <w:szCs w:val="22"/>
              </w:rPr>
              <w:t>投标人须知</w:t>
            </w:r>
            <w:r>
              <w:rPr>
                <w:szCs w:val="22"/>
              </w:rPr>
              <w:t>”</w:t>
            </w:r>
            <w:r>
              <w:rPr>
                <w:szCs w:val="22"/>
              </w:rPr>
              <w:t>第</w:t>
            </w:r>
            <w:r>
              <w:rPr>
                <w:szCs w:val="22"/>
              </w:rPr>
              <w:t>1.3.1</w:t>
            </w:r>
            <w:r>
              <w:rPr>
                <w:szCs w:val="22"/>
              </w:rPr>
              <w:t>项规定</w:t>
            </w:r>
          </w:p>
        </w:tc>
      </w:tr>
      <w:tr w:rsidR="000C5E62">
        <w:trPr>
          <w:cantSplit/>
          <w:trHeight w:val="381"/>
        </w:trPr>
        <w:tc>
          <w:tcPr>
            <w:tcW w:w="709" w:type="dxa"/>
            <w:vMerge/>
            <w:tcBorders>
              <w:right w:val="single" w:sz="4" w:space="0" w:color="auto"/>
            </w:tcBorders>
            <w:vAlign w:val="center"/>
          </w:tcPr>
          <w:p w:rsidR="000C5E62" w:rsidRDefault="000C5E62">
            <w:pPr>
              <w:spacing w:line="400" w:lineRule="exact"/>
              <w:jc w:val="center"/>
              <w:rPr>
                <w:szCs w:val="22"/>
              </w:rPr>
            </w:pPr>
          </w:p>
        </w:tc>
        <w:tc>
          <w:tcPr>
            <w:tcW w:w="709"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rPr>
                <w:szCs w:val="22"/>
              </w:rPr>
            </w:pPr>
            <w:r>
              <w:rPr>
                <w:szCs w:val="22"/>
              </w:rPr>
              <w:t>服务期</w:t>
            </w:r>
          </w:p>
        </w:tc>
        <w:tc>
          <w:tcPr>
            <w:tcW w:w="7371" w:type="dxa"/>
            <w:tcBorders>
              <w:top w:val="single" w:sz="4" w:space="0" w:color="auto"/>
              <w:left w:val="single" w:sz="4" w:space="0" w:color="auto"/>
              <w:bottom w:val="single" w:sz="4" w:space="0" w:color="auto"/>
            </w:tcBorders>
            <w:vAlign w:val="center"/>
          </w:tcPr>
          <w:p w:rsidR="000C5E62" w:rsidRDefault="006C0B08">
            <w:pPr>
              <w:rPr>
                <w:szCs w:val="22"/>
              </w:rPr>
            </w:pPr>
            <w:r>
              <w:rPr>
                <w:szCs w:val="22"/>
              </w:rPr>
              <w:t>符合第二章</w:t>
            </w:r>
            <w:r>
              <w:rPr>
                <w:szCs w:val="22"/>
              </w:rPr>
              <w:t>“</w:t>
            </w:r>
            <w:r>
              <w:rPr>
                <w:szCs w:val="22"/>
              </w:rPr>
              <w:t>投标人须知</w:t>
            </w:r>
            <w:r>
              <w:rPr>
                <w:szCs w:val="22"/>
              </w:rPr>
              <w:t>”</w:t>
            </w:r>
            <w:r>
              <w:rPr>
                <w:szCs w:val="22"/>
              </w:rPr>
              <w:t>第</w:t>
            </w:r>
            <w:r>
              <w:rPr>
                <w:szCs w:val="22"/>
              </w:rPr>
              <w:t>1.3.2</w:t>
            </w:r>
            <w:r>
              <w:rPr>
                <w:szCs w:val="22"/>
              </w:rPr>
              <w:t>项规定</w:t>
            </w:r>
          </w:p>
        </w:tc>
      </w:tr>
      <w:tr w:rsidR="000C5E62">
        <w:trPr>
          <w:cantSplit/>
          <w:trHeight w:val="381"/>
        </w:trPr>
        <w:tc>
          <w:tcPr>
            <w:tcW w:w="709" w:type="dxa"/>
            <w:vMerge/>
            <w:tcBorders>
              <w:right w:val="single" w:sz="4" w:space="0" w:color="auto"/>
            </w:tcBorders>
            <w:vAlign w:val="center"/>
          </w:tcPr>
          <w:p w:rsidR="000C5E62" w:rsidRDefault="000C5E62">
            <w:pPr>
              <w:spacing w:line="400" w:lineRule="exact"/>
              <w:jc w:val="center"/>
              <w:rPr>
                <w:szCs w:val="22"/>
              </w:rPr>
            </w:pPr>
          </w:p>
        </w:tc>
        <w:tc>
          <w:tcPr>
            <w:tcW w:w="709"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rPr>
                <w:szCs w:val="22"/>
              </w:rPr>
            </w:pPr>
            <w:r>
              <w:rPr>
                <w:szCs w:val="22"/>
              </w:rPr>
              <w:t>质量标准</w:t>
            </w:r>
          </w:p>
        </w:tc>
        <w:tc>
          <w:tcPr>
            <w:tcW w:w="7371" w:type="dxa"/>
            <w:tcBorders>
              <w:top w:val="single" w:sz="4" w:space="0" w:color="auto"/>
              <w:left w:val="single" w:sz="4" w:space="0" w:color="auto"/>
              <w:bottom w:val="single" w:sz="4" w:space="0" w:color="auto"/>
            </w:tcBorders>
            <w:vAlign w:val="center"/>
          </w:tcPr>
          <w:p w:rsidR="000C5E62" w:rsidRDefault="006C0B08">
            <w:pPr>
              <w:rPr>
                <w:szCs w:val="22"/>
              </w:rPr>
            </w:pPr>
            <w:r>
              <w:rPr>
                <w:szCs w:val="22"/>
              </w:rPr>
              <w:t>符合第二章</w:t>
            </w:r>
            <w:r>
              <w:rPr>
                <w:szCs w:val="22"/>
              </w:rPr>
              <w:t>“</w:t>
            </w:r>
            <w:r>
              <w:rPr>
                <w:szCs w:val="22"/>
              </w:rPr>
              <w:t>投标人须知</w:t>
            </w:r>
            <w:r>
              <w:rPr>
                <w:szCs w:val="22"/>
              </w:rPr>
              <w:t>”</w:t>
            </w:r>
            <w:r>
              <w:rPr>
                <w:szCs w:val="22"/>
              </w:rPr>
              <w:t>第</w:t>
            </w:r>
            <w:r>
              <w:rPr>
                <w:szCs w:val="22"/>
              </w:rPr>
              <w:t>1.3.3</w:t>
            </w:r>
            <w:r>
              <w:rPr>
                <w:szCs w:val="22"/>
              </w:rPr>
              <w:t>项规定</w:t>
            </w:r>
          </w:p>
        </w:tc>
      </w:tr>
      <w:tr w:rsidR="000C5E62">
        <w:trPr>
          <w:cantSplit/>
          <w:trHeight w:val="381"/>
        </w:trPr>
        <w:tc>
          <w:tcPr>
            <w:tcW w:w="709" w:type="dxa"/>
            <w:vMerge/>
            <w:tcBorders>
              <w:right w:val="single" w:sz="4" w:space="0" w:color="auto"/>
            </w:tcBorders>
            <w:vAlign w:val="center"/>
          </w:tcPr>
          <w:p w:rsidR="000C5E62" w:rsidRDefault="000C5E62">
            <w:pPr>
              <w:spacing w:line="400" w:lineRule="exact"/>
              <w:jc w:val="center"/>
              <w:rPr>
                <w:szCs w:val="22"/>
              </w:rPr>
            </w:pPr>
          </w:p>
        </w:tc>
        <w:tc>
          <w:tcPr>
            <w:tcW w:w="709"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rPr>
                <w:szCs w:val="22"/>
              </w:rPr>
            </w:pPr>
            <w:r>
              <w:rPr>
                <w:szCs w:val="22"/>
              </w:rPr>
              <w:t>投标保证金</w:t>
            </w:r>
          </w:p>
        </w:tc>
        <w:tc>
          <w:tcPr>
            <w:tcW w:w="7371" w:type="dxa"/>
            <w:tcBorders>
              <w:top w:val="single" w:sz="4" w:space="0" w:color="auto"/>
              <w:left w:val="single" w:sz="4" w:space="0" w:color="auto"/>
              <w:bottom w:val="single" w:sz="4" w:space="0" w:color="auto"/>
            </w:tcBorders>
            <w:vAlign w:val="center"/>
          </w:tcPr>
          <w:p w:rsidR="000C5E62" w:rsidRDefault="006C0B08">
            <w:pPr>
              <w:rPr>
                <w:szCs w:val="22"/>
              </w:rPr>
            </w:pPr>
            <w:r>
              <w:rPr>
                <w:szCs w:val="22"/>
              </w:rPr>
              <w:t>符合第二章</w:t>
            </w:r>
            <w:r>
              <w:rPr>
                <w:szCs w:val="22"/>
              </w:rPr>
              <w:t>“</w:t>
            </w:r>
            <w:r>
              <w:rPr>
                <w:szCs w:val="22"/>
              </w:rPr>
              <w:t>投标人须知</w:t>
            </w:r>
            <w:r>
              <w:rPr>
                <w:szCs w:val="22"/>
              </w:rPr>
              <w:t>”</w:t>
            </w:r>
            <w:r>
              <w:rPr>
                <w:szCs w:val="22"/>
              </w:rPr>
              <w:t>第</w:t>
            </w:r>
            <w:r>
              <w:rPr>
                <w:szCs w:val="22"/>
              </w:rPr>
              <w:t>3.4.1</w:t>
            </w:r>
            <w:r>
              <w:rPr>
                <w:szCs w:val="22"/>
              </w:rPr>
              <w:t>项规定</w:t>
            </w:r>
          </w:p>
        </w:tc>
      </w:tr>
      <w:tr w:rsidR="000C5E62">
        <w:trPr>
          <w:cantSplit/>
          <w:trHeight w:val="381"/>
        </w:trPr>
        <w:tc>
          <w:tcPr>
            <w:tcW w:w="709" w:type="dxa"/>
            <w:vMerge/>
            <w:tcBorders>
              <w:right w:val="single" w:sz="4" w:space="0" w:color="auto"/>
            </w:tcBorders>
            <w:vAlign w:val="center"/>
          </w:tcPr>
          <w:p w:rsidR="000C5E62" w:rsidRDefault="000C5E62">
            <w:pPr>
              <w:spacing w:line="400" w:lineRule="exact"/>
              <w:jc w:val="center"/>
              <w:rPr>
                <w:szCs w:val="22"/>
              </w:rPr>
            </w:pPr>
          </w:p>
        </w:tc>
        <w:tc>
          <w:tcPr>
            <w:tcW w:w="709"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rPr>
                <w:szCs w:val="22"/>
              </w:rPr>
            </w:pPr>
            <w:r>
              <w:rPr>
                <w:szCs w:val="22"/>
              </w:rPr>
              <w:t>权利义务</w:t>
            </w:r>
          </w:p>
        </w:tc>
        <w:tc>
          <w:tcPr>
            <w:tcW w:w="7371" w:type="dxa"/>
            <w:tcBorders>
              <w:top w:val="single" w:sz="4" w:space="0" w:color="auto"/>
              <w:left w:val="single" w:sz="4" w:space="0" w:color="auto"/>
              <w:bottom w:val="single" w:sz="4" w:space="0" w:color="auto"/>
            </w:tcBorders>
            <w:vAlign w:val="center"/>
          </w:tcPr>
          <w:p w:rsidR="000C5E62" w:rsidRDefault="006C0B08">
            <w:pPr>
              <w:rPr>
                <w:szCs w:val="22"/>
              </w:rPr>
            </w:pPr>
            <w:r>
              <w:rPr>
                <w:szCs w:val="22"/>
              </w:rPr>
              <w:t>符合第四章</w:t>
            </w:r>
            <w:r>
              <w:rPr>
                <w:szCs w:val="22"/>
              </w:rPr>
              <w:t>“</w:t>
            </w:r>
            <w:r>
              <w:rPr>
                <w:szCs w:val="22"/>
              </w:rPr>
              <w:t>合同条款及格式</w:t>
            </w:r>
            <w:r>
              <w:rPr>
                <w:szCs w:val="22"/>
              </w:rPr>
              <w:t>”</w:t>
            </w:r>
            <w:r>
              <w:rPr>
                <w:szCs w:val="22"/>
              </w:rPr>
              <w:t>中的实质性要求和条件</w:t>
            </w:r>
            <w:r>
              <w:rPr>
                <w:szCs w:val="21"/>
              </w:rPr>
              <w:t>，投标文件不应附有招标人不能接受的条件（由投标人承诺，承诺书格式详见第六章投标文件格式）。</w:t>
            </w:r>
          </w:p>
        </w:tc>
      </w:tr>
      <w:tr w:rsidR="000C5E62">
        <w:trPr>
          <w:cantSplit/>
          <w:trHeight w:val="381"/>
        </w:trPr>
        <w:tc>
          <w:tcPr>
            <w:tcW w:w="709" w:type="dxa"/>
            <w:vMerge/>
            <w:tcBorders>
              <w:right w:val="single" w:sz="4" w:space="0" w:color="auto"/>
            </w:tcBorders>
            <w:vAlign w:val="center"/>
          </w:tcPr>
          <w:p w:rsidR="000C5E62" w:rsidRDefault="000C5E62">
            <w:pPr>
              <w:spacing w:line="400" w:lineRule="exact"/>
              <w:jc w:val="center"/>
              <w:rPr>
                <w:szCs w:val="22"/>
              </w:rPr>
            </w:pPr>
          </w:p>
        </w:tc>
        <w:tc>
          <w:tcPr>
            <w:tcW w:w="709"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0C5E62" w:rsidRDefault="006C0B08">
            <w:pPr>
              <w:spacing w:line="400" w:lineRule="exact"/>
              <w:rPr>
                <w:szCs w:val="22"/>
              </w:rPr>
            </w:pPr>
            <w:r>
              <w:rPr>
                <w:sz w:val="18"/>
                <w:szCs w:val="18"/>
              </w:rPr>
              <w:t>投标报价算术错误修正</w:t>
            </w:r>
          </w:p>
        </w:tc>
        <w:tc>
          <w:tcPr>
            <w:tcW w:w="7371" w:type="dxa"/>
            <w:tcBorders>
              <w:top w:val="single" w:sz="4" w:space="0" w:color="auto"/>
              <w:left w:val="single" w:sz="4" w:space="0" w:color="auto"/>
              <w:bottom w:val="single" w:sz="4" w:space="0" w:color="auto"/>
            </w:tcBorders>
            <w:vAlign w:val="center"/>
          </w:tcPr>
          <w:p w:rsidR="000C5E62" w:rsidRDefault="006C0B08">
            <w:pPr>
              <w:rPr>
                <w:szCs w:val="21"/>
              </w:rPr>
            </w:pPr>
            <w:r>
              <w:t>符合第三章</w:t>
            </w:r>
            <w:r>
              <w:t>3.</w:t>
            </w:r>
            <w:r>
              <w:t>评标程序第</w:t>
            </w:r>
            <w:r>
              <w:t>3.1.3</w:t>
            </w:r>
            <w:r>
              <w:t>项规定。</w:t>
            </w:r>
          </w:p>
        </w:tc>
      </w:tr>
      <w:tr w:rsidR="000C5E62">
        <w:trPr>
          <w:cantSplit/>
          <w:trHeight w:val="381"/>
        </w:trPr>
        <w:tc>
          <w:tcPr>
            <w:tcW w:w="709" w:type="dxa"/>
            <w:vMerge/>
            <w:tcBorders>
              <w:bottom w:val="single" w:sz="4" w:space="0" w:color="auto"/>
              <w:right w:val="single" w:sz="4" w:space="0" w:color="auto"/>
            </w:tcBorders>
            <w:vAlign w:val="center"/>
          </w:tcPr>
          <w:p w:rsidR="000C5E62" w:rsidRDefault="000C5E62">
            <w:pPr>
              <w:spacing w:line="400" w:lineRule="exact"/>
              <w:jc w:val="center"/>
              <w:rPr>
                <w:szCs w:val="22"/>
              </w:rPr>
            </w:pPr>
          </w:p>
        </w:tc>
        <w:tc>
          <w:tcPr>
            <w:tcW w:w="709" w:type="dxa"/>
            <w:vMerge/>
            <w:tcBorders>
              <w:left w:val="single" w:sz="4" w:space="0" w:color="auto"/>
              <w:bottom w:val="single" w:sz="4" w:space="0" w:color="auto"/>
              <w:right w:val="single" w:sz="4" w:space="0" w:color="auto"/>
            </w:tcBorders>
            <w:vAlign w:val="center"/>
          </w:tcPr>
          <w:p w:rsidR="000C5E62" w:rsidRDefault="000C5E62">
            <w:pPr>
              <w:spacing w:line="400" w:lineRule="exact"/>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rPr>
                <w:szCs w:val="22"/>
              </w:rPr>
            </w:pPr>
            <w:r>
              <w:rPr>
                <w:szCs w:val="21"/>
              </w:rPr>
              <w:t>实质性要求</w:t>
            </w:r>
          </w:p>
        </w:tc>
        <w:tc>
          <w:tcPr>
            <w:tcW w:w="7371" w:type="dxa"/>
            <w:tcBorders>
              <w:top w:val="single" w:sz="4" w:space="0" w:color="auto"/>
              <w:left w:val="single" w:sz="4" w:space="0" w:color="auto"/>
              <w:bottom w:val="single" w:sz="4" w:space="0" w:color="auto"/>
            </w:tcBorders>
            <w:vAlign w:val="center"/>
          </w:tcPr>
          <w:p w:rsidR="000C5E62" w:rsidRDefault="006C0B08">
            <w:pPr>
              <w:rPr>
                <w:szCs w:val="21"/>
              </w:rPr>
            </w:pPr>
            <w:r>
              <w:rPr>
                <w:szCs w:val="22"/>
              </w:rPr>
              <w:t>符合第五章</w:t>
            </w:r>
            <w:r>
              <w:rPr>
                <w:szCs w:val="22"/>
              </w:rPr>
              <w:t>“</w:t>
            </w:r>
            <w:r>
              <w:rPr>
                <w:szCs w:val="22"/>
              </w:rPr>
              <w:t>发包人要求</w:t>
            </w:r>
            <w:r>
              <w:rPr>
                <w:szCs w:val="22"/>
              </w:rPr>
              <w:t>”</w:t>
            </w:r>
            <w:r>
              <w:rPr>
                <w:szCs w:val="22"/>
              </w:rPr>
              <w:t>中的实质性要求和条件（由投标人承诺，承诺书格式详见第六章投标文件格式）；本次投标不得有串通投标、弄虚作假等其他违反招投标相关法律、法规行为；按评标委员会要求澄清、说明或补正。</w:t>
            </w:r>
          </w:p>
        </w:tc>
      </w:tr>
      <w:tr w:rsidR="000C5E62">
        <w:trPr>
          <w:trHeight w:val="855"/>
        </w:trPr>
        <w:tc>
          <w:tcPr>
            <w:tcW w:w="1418" w:type="dxa"/>
            <w:gridSpan w:val="2"/>
            <w:tcBorders>
              <w:bottom w:val="single" w:sz="4" w:space="0" w:color="auto"/>
              <w:right w:val="single" w:sz="4" w:space="0" w:color="auto"/>
            </w:tcBorders>
            <w:vAlign w:val="center"/>
          </w:tcPr>
          <w:p w:rsidR="000C5E62" w:rsidRDefault="006C0B08">
            <w:pPr>
              <w:spacing w:line="400" w:lineRule="exact"/>
              <w:jc w:val="center"/>
              <w:rPr>
                <w:szCs w:val="22"/>
              </w:rPr>
            </w:pPr>
            <w:r>
              <w:rPr>
                <w:szCs w:val="22"/>
              </w:rPr>
              <w:lastRenderedPageBreak/>
              <w:t>2.2.1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分值构成</w:t>
            </w:r>
          </w:p>
          <w:p w:rsidR="000C5E62" w:rsidRDefault="006C0B08">
            <w:pPr>
              <w:spacing w:line="400" w:lineRule="exact"/>
              <w:jc w:val="center"/>
              <w:rPr>
                <w:szCs w:val="22"/>
              </w:rPr>
            </w:pPr>
            <w:r>
              <w:rPr>
                <w:szCs w:val="22"/>
              </w:rPr>
              <w:t>（总分</w:t>
            </w:r>
            <w:r>
              <w:rPr>
                <w:szCs w:val="22"/>
              </w:rPr>
              <w:t>100</w:t>
            </w:r>
            <w:r>
              <w:rPr>
                <w:szCs w:val="22"/>
              </w:rPr>
              <w:t>分）</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ind w:firstLineChars="200" w:firstLine="420"/>
              <w:rPr>
                <w:szCs w:val="22"/>
              </w:rPr>
            </w:pPr>
            <w:r>
              <w:rPr>
                <w:szCs w:val="22"/>
              </w:rPr>
              <w:t xml:space="preserve">1. </w:t>
            </w:r>
            <w:r>
              <w:rPr>
                <w:szCs w:val="22"/>
              </w:rPr>
              <w:t>技术部分</w:t>
            </w:r>
            <w:r>
              <w:rPr>
                <w:szCs w:val="22"/>
                <w:u w:val="single"/>
              </w:rPr>
              <w:t>20</w:t>
            </w:r>
            <w:r>
              <w:rPr>
                <w:szCs w:val="22"/>
              </w:rPr>
              <w:t>分；</w:t>
            </w:r>
          </w:p>
          <w:p w:rsidR="000C5E62" w:rsidRDefault="006C0B08">
            <w:pPr>
              <w:ind w:firstLineChars="200" w:firstLine="420"/>
              <w:rPr>
                <w:szCs w:val="22"/>
              </w:rPr>
            </w:pPr>
            <w:r>
              <w:rPr>
                <w:szCs w:val="22"/>
              </w:rPr>
              <w:t xml:space="preserve">2. </w:t>
            </w:r>
            <w:r>
              <w:rPr>
                <w:szCs w:val="22"/>
              </w:rPr>
              <w:t>商务部分</w:t>
            </w:r>
            <w:r>
              <w:rPr>
                <w:szCs w:val="22"/>
                <w:u w:val="single"/>
              </w:rPr>
              <w:t>20</w:t>
            </w:r>
            <w:r>
              <w:rPr>
                <w:szCs w:val="22"/>
              </w:rPr>
              <w:t>分；</w:t>
            </w:r>
          </w:p>
          <w:p w:rsidR="000C5E62" w:rsidRDefault="006C0B08">
            <w:pPr>
              <w:ind w:firstLineChars="200" w:firstLine="420"/>
              <w:rPr>
                <w:szCs w:val="22"/>
              </w:rPr>
            </w:pPr>
            <w:r>
              <w:rPr>
                <w:szCs w:val="22"/>
              </w:rPr>
              <w:t xml:space="preserve">3. </w:t>
            </w:r>
            <w:r>
              <w:rPr>
                <w:szCs w:val="22"/>
              </w:rPr>
              <w:t>投标报价</w:t>
            </w:r>
            <w:r>
              <w:rPr>
                <w:szCs w:val="22"/>
                <w:u w:val="single"/>
              </w:rPr>
              <w:t>60</w:t>
            </w:r>
            <w:r>
              <w:rPr>
                <w:szCs w:val="22"/>
              </w:rPr>
              <w:t>分；</w:t>
            </w:r>
          </w:p>
        </w:tc>
      </w:tr>
      <w:tr w:rsidR="000C5E62" w:rsidTr="00FD1281">
        <w:trPr>
          <w:trHeight w:val="1125"/>
        </w:trPr>
        <w:tc>
          <w:tcPr>
            <w:tcW w:w="1418" w:type="dxa"/>
            <w:gridSpan w:val="2"/>
            <w:tcBorders>
              <w:top w:val="single" w:sz="4" w:space="0" w:color="auto"/>
              <w:right w:val="single" w:sz="4" w:space="0" w:color="auto"/>
            </w:tcBorders>
            <w:vAlign w:val="center"/>
          </w:tcPr>
          <w:p w:rsidR="000C5E62" w:rsidRDefault="006C0B08">
            <w:pPr>
              <w:spacing w:line="400" w:lineRule="exact"/>
              <w:jc w:val="center"/>
              <w:rPr>
                <w:szCs w:val="22"/>
              </w:rPr>
            </w:pPr>
            <w:r>
              <w:rPr>
                <w:szCs w:val="22"/>
              </w:rPr>
              <w:t>2.2.2</w:t>
            </w:r>
          </w:p>
        </w:tc>
        <w:tc>
          <w:tcPr>
            <w:tcW w:w="2268" w:type="dxa"/>
            <w:gridSpan w:val="2"/>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rPr>
                <w:szCs w:val="22"/>
              </w:rPr>
              <w:t>评标基准价计算方法</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Pr="00FD1281" w:rsidRDefault="006C0B08">
            <w:pPr>
              <w:snapToGrid w:val="0"/>
              <w:spacing w:line="400" w:lineRule="exact"/>
              <w:ind w:firstLineChars="200" w:firstLine="420"/>
              <w:jc w:val="left"/>
              <w:rPr>
                <w:color w:val="000000" w:themeColor="text1"/>
                <w:kern w:val="0"/>
                <w:szCs w:val="21"/>
              </w:rPr>
            </w:pPr>
            <w:r w:rsidRPr="00FD1281">
              <w:rPr>
                <w:color w:val="000000" w:themeColor="text1"/>
                <w:kern w:val="0"/>
                <w:szCs w:val="21"/>
              </w:rPr>
              <w:t>所有通过初步评审合格的投标人</w:t>
            </w:r>
            <w:r w:rsidRPr="00FD1281">
              <w:rPr>
                <w:color w:val="000000" w:themeColor="text1"/>
                <w:szCs w:val="21"/>
              </w:rPr>
              <w:t>的投标总报</w:t>
            </w:r>
            <w:r w:rsidRPr="00FD1281">
              <w:rPr>
                <w:color w:val="000000" w:themeColor="text1"/>
                <w:kern w:val="0"/>
                <w:szCs w:val="21"/>
              </w:rPr>
              <w:t>价（取费费率）的最低价作为本项目投标总报价（取费费率）的评标基准价。</w:t>
            </w:r>
          </w:p>
          <w:p w:rsidR="000C5E62" w:rsidRPr="00FD1281" w:rsidRDefault="006C0B08">
            <w:pPr>
              <w:snapToGrid w:val="0"/>
              <w:spacing w:line="400" w:lineRule="exact"/>
              <w:ind w:firstLineChars="200" w:firstLine="420"/>
              <w:jc w:val="left"/>
              <w:rPr>
                <w:color w:val="000000" w:themeColor="text1"/>
                <w:kern w:val="0"/>
              </w:rPr>
            </w:pPr>
            <w:r w:rsidRPr="00FD1281">
              <w:rPr>
                <w:color w:val="000000" w:themeColor="text1"/>
                <w:kern w:val="0"/>
                <w:szCs w:val="21"/>
              </w:rPr>
              <w:t>评标基准价计算的最终结果取小数点后两位，第三位四舍五入。在评标基准价计算完成后（除计算错误外），在后续的评审中不得再对其做出调整。</w:t>
            </w:r>
          </w:p>
        </w:tc>
      </w:tr>
      <w:tr w:rsidR="000C5E62">
        <w:trPr>
          <w:trHeight w:val="1342"/>
        </w:trPr>
        <w:tc>
          <w:tcPr>
            <w:tcW w:w="1418" w:type="dxa"/>
            <w:gridSpan w:val="2"/>
            <w:vMerge w:val="restart"/>
            <w:tcBorders>
              <w:top w:val="single" w:sz="4" w:space="0" w:color="auto"/>
              <w:right w:val="single" w:sz="4" w:space="0" w:color="auto"/>
            </w:tcBorders>
            <w:vAlign w:val="center"/>
          </w:tcPr>
          <w:p w:rsidR="000C5E62" w:rsidRDefault="006C0B08">
            <w:pPr>
              <w:spacing w:line="400" w:lineRule="exact"/>
              <w:jc w:val="center"/>
              <w:rPr>
                <w:szCs w:val="22"/>
              </w:rPr>
            </w:pPr>
            <w:r>
              <w:rPr>
                <w:szCs w:val="22"/>
              </w:rPr>
              <w:t>2.2.4</w:t>
            </w:r>
            <w:r>
              <w:rPr>
                <w:szCs w:val="22"/>
              </w:rPr>
              <w:t>（</w:t>
            </w:r>
            <w:r>
              <w:rPr>
                <w:szCs w:val="22"/>
              </w:rPr>
              <w:t>1</w:t>
            </w:r>
            <w:r>
              <w:rPr>
                <w:szCs w:val="22"/>
              </w:rPr>
              <w:t>）</w:t>
            </w:r>
          </w:p>
        </w:tc>
        <w:tc>
          <w:tcPr>
            <w:tcW w:w="821" w:type="dxa"/>
            <w:vMerge w:val="restart"/>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rPr>
                <w:szCs w:val="22"/>
              </w:rPr>
              <w:t>技术部分评分（</w:t>
            </w:r>
            <w:r>
              <w:rPr>
                <w:szCs w:val="22"/>
              </w:rPr>
              <w:t>A</w:t>
            </w:r>
            <w:r>
              <w:rPr>
                <w:szCs w:val="22"/>
              </w:rPr>
              <w:t>）标准</w:t>
            </w:r>
          </w:p>
        </w:tc>
        <w:tc>
          <w:tcPr>
            <w:tcW w:w="1447" w:type="dxa"/>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rPr>
                <w:szCs w:val="22"/>
              </w:rPr>
              <w:t>技术部分评审标准</w:t>
            </w:r>
          </w:p>
        </w:tc>
        <w:tc>
          <w:tcPr>
            <w:tcW w:w="7371" w:type="dxa"/>
            <w:tcBorders>
              <w:top w:val="single" w:sz="4" w:space="0" w:color="auto"/>
              <w:left w:val="single" w:sz="4" w:space="0" w:color="auto"/>
              <w:right w:val="single" w:sz="4" w:space="0" w:color="auto"/>
            </w:tcBorders>
            <w:vAlign w:val="center"/>
          </w:tcPr>
          <w:p w:rsidR="000C5E62" w:rsidRPr="00FD1281" w:rsidRDefault="006C0B08">
            <w:pPr>
              <w:spacing w:line="400" w:lineRule="exact"/>
              <w:ind w:firstLineChars="200" w:firstLine="420"/>
              <w:rPr>
                <w:color w:val="000000" w:themeColor="text1"/>
                <w:kern w:val="0"/>
              </w:rPr>
            </w:pPr>
            <w:r w:rsidRPr="00FD1281">
              <w:rPr>
                <w:color w:val="000000" w:themeColor="text1"/>
                <w:szCs w:val="21"/>
              </w:rPr>
              <w:t>评标委员会按照好、一般、差三个档次进行评分，</w:t>
            </w:r>
            <w:r w:rsidRPr="00FD1281">
              <w:rPr>
                <w:color w:val="000000" w:themeColor="text1"/>
                <w:szCs w:val="22"/>
              </w:rPr>
              <w:t>技术部分</w:t>
            </w:r>
            <w:r w:rsidRPr="00FD1281">
              <w:rPr>
                <w:color w:val="000000" w:themeColor="text1"/>
                <w:szCs w:val="21"/>
              </w:rPr>
              <w:t>缺项的该项得</w:t>
            </w:r>
            <w:r w:rsidRPr="00FD1281">
              <w:rPr>
                <w:color w:val="000000" w:themeColor="text1"/>
                <w:szCs w:val="21"/>
              </w:rPr>
              <w:t>0</w:t>
            </w:r>
            <w:r w:rsidRPr="00FD1281">
              <w:rPr>
                <w:color w:val="000000" w:themeColor="text1"/>
                <w:szCs w:val="21"/>
              </w:rPr>
              <w:t>分。</w:t>
            </w:r>
            <w:r w:rsidRPr="00FD1281">
              <w:rPr>
                <w:snapToGrid w:val="0"/>
                <w:color w:val="000000" w:themeColor="text1"/>
                <w:kern w:val="0"/>
                <w:szCs w:val="21"/>
              </w:rPr>
              <w:t>评标委员会所有评委</w:t>
            </w:r>
            <w:r w:rsidRPr="00FD1281">
              <w:rPr>
                <w:color w:val="000000" w:themeColor="text1"/>
                <w:szCs w:val="21"/>
              </w:rPr>
              <w:t>评分</w:t>
            </w:r>
            <w:r w:rsidRPr="00FD1281">
              <w:rPr>
                <w:snapToGrid w:val="0"/>
                <w:color w:val="000000" w:themeColor="text1"/>
                <w:kern w:val="0"/>
                <w:szCs w:val="21"/>
              </w:rPr>
              <w:t>，取算术平均值为该投标人技术部分得分。</w:t>
            </w:r>
            <w:r w:rsidRPr="00FD1281">
              <w:rPr>
                <w:color w:val="000000" w:themeColor="text1"/>
                <w:szCs w:val="22"/>
              </w:rPr>
              <w:t>技术部分</w:t>
            </w:r>
            <w:r w:rsidRPr="00FD1281">
              <w:rPr>
                <w:color w:val="000000" w:themeColor="text1"/>
                <w:kern w:val="0"/>
                <w:szCs w:val="21"/>
              </w:rPr>
              <w:t>得分的最终结果取小数点后两位，第三位四舍五入。</w:t>
            </w:r>
          </w:p>
        </w:tc>
      </w:tr>
      <w:tr w:rsidR="000C5E62">
        <w:trPr>
          <w:trHeight w:val="90"/>
        </w:trPr>
        <w:tc>
          <w:tcPr>
            <w:tcW w:w="1418" w:type="dxa"/>
            <w:gridSpan w:val="2"/>
            <w:vMerge/>
            <w:tcBorders>
              <w:top w:val="single" w:sz="4" w:space="0" w:color="auto"/>
              <w:right w:val="single" w:sz="4" w:space="0" w:color="auto"/>
            </w:tcBorders>
            <w:vAlign w:val="center"/>
          </w:tcPr>
          <w:p w:rsidR="000C5E62" w:rsidRDefault="000C5E62">
            <w:pPr>
              <w:spacing w:line="400" w:lineRule="exact"/>
              <w:jc w:val="center"/>
              <w:rPr>
                <w:szCs w:val="22"/>
              </w:rPr>
            </w:pPr>
          </w:p>
        </w:tc>
        <w:tc>
          <w:tcPr>
            <w:tcW w:w="821" w:type="dxa"/>
            <w:vMerge/>
            <w:tcBorders>
              <w:top w:val="single" w:sz="4" w:space="0" w:color="auto"/>
              <w:left w:val="single" w:sz="4" w:space="0" w:color="auto"/>
              <w:right w:val="single" w:sz="4" w:space="0" w:color="auto"/>
            </w:tcBorders>
            <w:vAlign w:val="center"/>
          </w:tcPr>
          <w:p w:rsidR="000C5E62" w:rsidRDefault="000C5E62">
            <w:pPr>
              <w:spacing w:line="400" w:lineRule="exact"/>
              <w:jc w:val="center"/>
              <w:rPr>
                <w:szCs w:val="22"/>
              </w:rPr>
            </w:pPr>
          </w:p>
        </w:tc>
        <w:tc>
          <w:tcPr>
            <w:tcW w:w="1447" w:type="dxa"/>
            <w:vMerge w:val="restart"/>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rPr>
                <w:szCs w:val="22"/>
              </w:rPr>
              <w:t>技术部分（</w:t>
            </w:r>
            <w:r>
              <w:rPr>
                <w:szCs w:val="22"/>
              </w:rPr>
              <w:t>20</w:t>
            </w:r>
            <w:r>
              <w:rPr>
                <w:szCs w:val="22"/>
              </w:rPr>
              <w:t>分）</w:t>
            </w:r>
          </w:p>
        </w:tc>
        <w:tc>
          <w:tcPr>
            <w:tcW w:w="7371" w:type="dxa"/>
            <w:tcBorders>
              <w:top w:val="single" w:sz="4" w:space="0" w:color="auto"/>
              <w:left w:val="single" w:sz="4" w:space="0" w:color="auto"/>
              <w:right w:val="single" w:sz="4" w:space="0" w:color="auto"/>
            </w:tcBorders>
            <w:vAlign w:val="center"/>
          </w:tcPr>
          <w:p w:rsidR="000C5E62" w:rsidRDefault="006C0B08">
            <w:pPr>
              <w:spacing w:line="400" w:lineRule="exact"/>
              <w:ind w:firstLineChars="200" w:firstLine="420"/>
              <w:rPr>
                <w:szCs w:val="21"/>
              </w:rPr>
            </w:pPr>
            <w:r>
              <w:rPr>
                <w:szCs w:val="21"/>
              </w:rPr>
              <w:t>指导思想和工作目标</w:t>
            </w:r>
            <w:r>
              <w:rPr>
                <w:szCs w:val="21"/>
              </w:rPr>
              <w:t>5</w:t>
            </w:r>
            <w:r>
              <w:rPr>
                <w:szCs w:val="21"/>
              </w:rPr>
              <w:t>分，编制要点：指导思想完整、工作内容及目标清晰、逻辑性严谨。</w:t>
            </w:r>
            <w:r>
              <w:t>好得</w:t>
            </w:r>
            <w:r>
              <w:t>3</w:t>
            </w:r>
            <w:r>
              <w:t>分</w:t>
            </w:r>
            <w:r>
              <w:t>-5</w:t>
            </w:r>
            <w:r>
              <w:t>分，一般得</w:t>
            </w:r>
            <w:r>
              <w:t>2</w:t>
            </w:r>
            <w:r>
              <w:t>分</w:t>
            </w:r>
            <w:r>
              <w:t>-3</w:t>
            </w:r>
            <w:r>
              <w:t>分（不含），差得</w:t>
            </w:r>
            <w:r>
              <w:t>0</w:t>
            </w:r>
            <w:r>
              <w:t>分</w:t>
            </w:r>
            <w:r>
              <w:t>-2</w:t>
            </w:r>
            <w:r>
              <w:t>分（不含）。</w:t>
            </w:r>
          </w:p>
        </w:tc>
      </w:tr>
      <w:tr w:rsidR="000C5E62">
        <w:trPr>
          <w:trHeight w:val="736"/>
        </w:trPr>
        <w:tc>
          <w:tcPr>
            <w:tcW w:w="1418" w:type="dxa"/>
            <w:gridSpan w:val="2"/>
            <w:vMerge/>
            <w:tcBorders>
              <w:top w:val="single" w:sz="4" w:space="0" w:color="auto"/>
              <w:right w:val="single" w:sz="4" w:space="0" w:color="auto"/>
            </w:tcBorders>
            <w:vAlign w:val="center"/>
          </w:tcPr>
          <w:p w:rsidR="000C5E62" w:rsidRDefault="000C5E62">
            <w:pPr>
              <w:spacing w:line="400" w:lineRule="exact"/>
              <w:jc w:val="center"/>
              <w:rPr>
                <w:szCs w:val="22"/>
              </w:rPr>
            </w:pPr>
          </w:p>
        </w:tc>
        <w:tc>
          <w:tcPr>
            <w:tcW w:w="821" w:type="dxa"/>
            <w:vMerge/>
            <w:tcBorders>
              <w:top w:val="single" w:sz="4" w:space="0" w:color="auto"/>
              <w:left w:val="single" w:sz="4" w:space="0" w:color="auto"/>
              <w:right w:val="single" w:sz="4" w:space="0" w:color="auto"/>
            </w:tcBorders>
            <w:vAlign w:val="center"/>
          </w:tcPr>
          <w:p w:rsidR="000C5E62" w:rsidRDefault="000C5E62">
            <w:pPr>
              <w:spacing w:line="400" w:lineRule="exact"/>
              <w:jc w:val="center"/>
              <w:rPr>
                <w:szCs w:val="22"/>
              </w:rPr>
            </w:pPr>
          </w:p>
        </w:tc>
        <w:tc>
          <w:tcPr>
            <w:tcW w:w="1447"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7371" w:type="dxa"/>
            <w:tcBorders>
              <w:top w:val="single" w:sz="4" w:space="0" w:color="auto"/>
              <w:left w:val="single" w:sz="4" w:space="0" w:color="auto"/>
              <w:right w:val="single" w:sz="4" w:space="0" w:color="auto"/>
            </w:tcBorders>
            <w:vAlign w:val="center"/>
          </w:tcPr>
          <w:p w:rsidR="000C5E62" w:rsidRDefault="006C0B08">
            <w:pPr>
              <w:spacing w:line="400" w:lineRule="exact"/>
              <w:ind w:firstLineChars="200" w:firstLine="420"/>
              <w:rPr>
                <w:szCs w:val="21"/>
              </w:rPr>
            </w:pPr>
            <w:r>
              <w:rPr>
                <w:szCs w:val="21"/>
              </w:rPr>
              <w:t>人员配置、岗位职责和分工</w:t>
            </w:r>
            <w:r>
              <w:rPr>
                <w:szCs w:val="21"/>
              </w:rPr>
              <w:t>5</w:t>
            </w:r>
            <w:r>
              <w:rPr>
                <w:szCs w:val="21"/>
              </w:rPr>
              <w:t>分，编制要点：在本项目造价咨询板块配备</w:t>
            </w:r>
            <w:r>
              <w:rPr>
                <w:szCs w:val="21"/>
              </w:rPr>
              <w:t>5</w:t>
            </w:r>
            <w:r>
              <w:rPr>
                <w:szCs w:val="21"/>
              </w:rPr>
              <w:t>人以上团队的基础上，项目人员配置完整且合理，分工明确，人员岗位职责及制度健全。</w:t>
            </w:r>
            <w:r>
              <w:t>好得</w:t>
            </w:r>
            <w:r>
              <w:t>3</w:t>
            </w:r>
            <w:r>
              <w:t>分</w:t>
            </w:r>
            <w:r>
              <w:t>-5</w:t>
            </w:r>
            <w:r>
              <w:t>分，一般得</w:t>
            </w:r>
            <w:r>
              <w:t>2</w:t>
            </w:r>
            <w:r>
              <w:t>分</w:t>
            </w:r>
            <w:r>
              <w:t>-3</w:t>
            </w:r>
            <w:r>
              <w:t>分（不含），差得</w:t>
            </w:r>
            <w:r>
              <w:t>0</w:t>
            </w:r>
            <w:r>
              <w:t>分</w:t>
            </w:r>
            <w:r>
              <w:t>-2</w:t>
            </w:r>
            <w:r>
              <w:t>分（不含）。</w:t>
            </w:r>
          </w:p>
        </w:tc>
      </w:tr>
      <w:tr w:rsidR="000C5E62">
        <w:trPr>
          <w:trHeight w:val="736"/>
        </w:trPr>
        <w:tc>
          <w:tcPr>
            <w:tcW w:w="1418" w:type="dxa"/>
            <w:gridSpan w:val="2"/>
            <w:vMerge/>
            <w:tcBorders>
              <w:top w:val="single" w:sz="4" w:space="0" w:color="auto"/>
              <w:right w:val="single" w:sz="4" w:space="0" w:color="auto"/>
            </w:tcBorders>
            <w:vAlign w:val="center"/>
          </w:tcPr>
          <w:p w:rsidR="000C5E62" w:rsidRDefault="000C5E62">
            <w:pPr>
              <w:spacing w:line="400" w:lineRule="exact"/>
              <w:jc w:val="center"/>
              <w:rPr>
                <w:szCs w:val="22"/>
              </w:rPr>
            </w:pPr>
          </w:p>
        </w:tc>
        <w:tc>
          <w:tcPr>
            <w:tcW w:w="821" w:type="dxa"/>
            <w:vMerge/>
            <w:tcBorders>
              <w:top w:val="single" w:sz="4" w:space="0" w:color="auto"/>
              <w:left w:val="single" w:sz="4" w:space="0" w:color="auto"/>
              <w:right w:val="single" w:sz="4" w:space="0" w:color="auto"/>
            </w:tcBorders>
            <w:vAlign w:val="center"/>
          </w:tcPr>
          <w:p w:rsidR="000C5E62" w:rsidRDefault="000C5E62">
            <w:pPr>
              <w:spacing w:line="400" w:lineRule="exact"/>
              <w:jc w:val="center"/>
              <w:rPr>
                <w:szCs w:val="22"/>
              </w:rPr>
            </w:pPr>
          </w:p>
        </w:tc>
        <w:tc>
          <w:tcPr>
            <w:tcW w:w="1447"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7371" w:type="dxa"/>
            <w:tcBorders>
              <w:top w:val="single" w:sz="4" w:space="0" w:color="auto"/>
              <w:left w:val="single" w:sz="4" w:space="0" w:color="auto"/>
              <w:right w:val="single" w:sz="4" w:space="0" w:color="auto"/>
            </w:tcBorders>
            <w:vAlign w:val="center"/>
          </w:tcPr>
          <w:p w:rsidR="000C5E62" w:rsidRDefault="006C0B08">
            <w:pPr>
              <w:spacing w:line="400" w:lineRule="exact"/>
              <w:ind w:firstLineChars="200" w:firstLine="420"/>
              <w:rPr>
                <w:szCs w:val="21"/>
              </w:rPr>
            </w:pPr>
            <w:r>
              <w:rPr>
                <w:szCs w:val="21"/>
              </w:rPr>
              <w:t>服务质量保障</w:t>
            </w:r>
            <w:r>
              <w:rPr>
                <w:szCs w:val="21"/>
              </w:rPr>
              <w:t xml:space="preserve"> 5</w:t>
            </w:r>
            <w:r>
              <w:rPr>
                <w:szCs w:val="21"/>
              </w:rPr>
              <w:t>分，编制要点：根据项目特点，制订相应的服务质量保障措施，承诺达到的服务质量标准。</w:t>
            </w:r>
            <w:r>
              <w:t>好得</w:t>
            </w:r>
            <w:r>
              <w:t>3</w:t>
            </w:r>
            <w:r>
              <w:t>分</w:t>
            </w:r>
            <w:r>
              <w:t>-5</w:t>
            </w:r>
            <w:r>
              <w:t>分，一般得</w:t>
            </w:r>
            <w:r>
              <w:t>2</w:t>
            </w:r>
            <w:r>
              <w:t>分</w:t>
            </w:r>
            <w:r>
              <w:t>-3</w:t>
            </w:r>
            <w:r>
              <w:t>分（不含），差得</w:t>
            </w:r>
            <w:r>
              <w:t>0</w:t>
            </w:r>
            <w:r>
              <w:t>分</w:t>
            </w:r>
            <w:r>
              <w:t>-2</w:t>
            </w:r>
            <w:r>
              <w:t>分（不含）。</w:t>
            </w:r>
          </w:p>
        </w:tc>
      </w:tr>
      <w:tr w:rsidR="000C5E62">
        <w:trPr>
          <w:trHeight w:val="296"/>
        </w:trPr>
        <w:tc>
          <w:tcPr>
            <w:tcW w:w="1418" w:type="dxa"/>
            <w:gridSpan w:val="2"/>
            <w:vMerge/>
            <w:tcBorders>
              <w:bottom w:val="single" w:sz="4" w:space="0" w:color="auto"/>
              <w:right w:val="single" w:sz="4" w:space="0" w:color="auto"/>
            </w:tcBorders>
            <w:vAlign w:val="center"/>
          </w:tcPr>
          <w:p w:rsidR="000C5E62" w:rsidRDefault="000C5E62">
            <w:pPr>
              <w:spacing w:line="400" w:lineRule="exact"/>
              <w:jc w:val="center"/>
              <w:rPr>
                <w:szCs w:val="22"/>
              </w:rPr>
            </w:pPr>
          </w:p>
        </w:tc>
        <w:tc>
          <w:tcPr>
            <w:tcW w:w="821"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1447"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7371" w:type="dxa"/>
            <w:tcBorders>
              <w:top w:val="single" w:sz="4" w:space="0" w:color="auto"/>
              <w:left w:val="single" w:sz="4" w:space="0" w:color="auto"/>
              <w:right w:val="single" w:sz="4" w:space="0" w:color="auto"/>
            </w:tcBorders>
            <w:vAlign w:val="center"/>
          </w:tcPr>
          <w:p w:rsidR="000C5E62" w:rsidRDefault="006C0B08">
            <w:pPr>
              <w:spacing w:line="400" w:lineRule="exact"/>
              <w:ind w:firstLineChars="200" w:firstLine="420"/>
              <w:jc w:val="left"/>
              <w:rPr>
                <w:kern w:val="0"/>
              </w:rPr>
            </w:pPr>
            <w:r>
              <w:rPr>
                <w:kern w:val="0"/>
              </w:rPr>
              <w:t>重难点分析及对策</w:t>
            </w:r>
            <w:r>
              <w:rPr>
                <w:kern w:val="0"/>
              </w:rPr>
              <w:t>5</w:t>
            </w:r>
            <w:r>
              <w:rPr>
                <w:kern w:val="0"/>
              </w:rPr>
              <w:t>分，</w:t>
            </w:r>
            <w:r>
              <w:rPr>
                <w:szCs w:val="21"/>
              </w:rPr>
              <w:t>编制要点</w:t>
            </w:r>
            <w:r>
              <w:rPr>
                <w:kern w:val="0"/>
              </w:rPr>
              <w:t>：针对本项目的实际情况进行重点难点分析，同时对项目实施过程中可能出现的问题提出可行的解决办法。</w:t>
            </w:r>
            <w:r>
              <w:t>好得</w:t>
            </w:r>
            <w:r>
              <w:t>3</w:t>
            </w:r>
            <w:r>
              <w:t>分</w:t>
            </w:r>
            <w:r>
              <w:t>-5</w:t>
            </w:r>
            <w:r>
              <w:t>分，一般得</w:t>
            </w:r>
            <w:r>
              <w:t>2</w:t>
            </w:r>
            <w:r>
              <w:t>分</w:t>
            </w:r>
            <w:r>
              <w:t>-3</w:t>
            </w:r>
            <w:r>
              <w:t>分（不含），差得</w:t>
            </w:r>
            <w:r>
              <w:rPr>
                <w:szCs w:val="21"/>
              </w:rPr>
              <w:t>0</w:t>
            </w:r>
            <w:r>
              <w:rPr>
                <w:szCs w:val="21"/>
              </w:rPr>
              <w:t>分</w:t>
            </w:r>
            <w:r>
              <w:rPr>
                <w:szCs w:val="21"/>
              </w:rPr>
              <w:t>- 2</w:t>
            </w:r>
            <w:r>
              <w:rPr>
                <w:szCs w:val="21"/>
              </w:rPr>
              <w:t>分</w:t>
            </w:r>
            <w:r>
              <w:t>（不含）。</w:t>
            </w:r>
          </w:p>
        </w:tc>
      </w:tr>
      <w:tr w:rsidR="000C5E62">
        <w:trPr>
          <w:cantSplit/>
          <w:trHeight w:val="416"/>
        </w:trPr>
        <w:tc>
          <w:tcPr>
            <w:tcW w:w="1418" w:type="dxa"/>
            <w:gridSpan w:val="2"/>
            <w:vMerge w:val="restart"/>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t>2.2.4</w:t>
            </w:r>
            <w:r>
              <w:t>（</w:t>
            </w:r>
            <w:r>
              <w:t>2</w:t>
            </w:r>
            <w:r>
              <w:t>）</w:t>
            </w:r>
          </w:p>
        </w:tc>
        <w:tc>
          <w:tcPr>
            <w:tcW w:w="821" w:type="dxa"/>
            <w:vMerge w:val="restart"/>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t>商务部分评分（</w:t>
            </w:r>
            <w:r>
              <w:t>B</w:t>
            </w:r>
            <w:r>
              <w:t>）标准</w:t>
            </w:r>
          </w:p>
        </w:tc>
        <w:tc>
          <w:tcPr>
            <w:tcW w:w="1447" w:type="dxa"/>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b/>
                <w:szCs w:val="22"/>
              </w:rPr>
            </w:pPr>
            <w:r>
              <w:rPr>
                <w:szCs w:val="22"/>
              </w:rPr>
              <w:t>商务部</w:t>
            </w:r>
            <w:proofErr w:type="gramStart"/>
            <w:r>
              <w:rPr>
                <w:szCs w:val="22"/>
              </w:rPr>
              <w:t>分总体</w:t>
            </w:r>
            <w:proofErr w:type="gramEnd"/>
            <w:r>
              <w:rPr>
                <w:szCs w:val="22"/>
              </w:rPr>
              <w:t>评审标准</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snapToGrid w:val="0"/>
              <w:spacing w:line="400" w:lineRule="exact"/>
              <w:ind w:firstLineChars="200" w:firstLine="420"/>
              <w:jc w:val="left"/>
              <w:rPr>
                <w:b/>
                <w:szCs w:val="22"/>
              </w:rPr>
            </w:pPr>
            <w:r>
              <w:rPr>
                <w:szCs w:val="21"/>
              </w:rPr>
              <w:t>商务部分评分为客观评分，评标委员会按以下各评审因素设定的分值进行评分且保证分值统一。</w:t>
            </w:r>
          </w:p>
        </w:tc>
      </w:tr>
      <w:tr w:rsidR="000C5E62">
        <w:trPr>
          <w:cantSplit/>
          <w:trHeight w:val="416"/>
        </w:trPr>
        <w:tc>
          <w:tcPr>
            <w:tcW w:w="1418" w:type="dxa"/>
            <w:gridSpan w:val="2"/>
            <w:vMerge/>
            <w:tcBorders>
              <w:top w:val="single" w:sz="4" w:space="0" w:color="auto"/>
              <w:left w:val="single" w:sz="4" w:space="0" w:color="auto"/>
              <w:right w:val="single" w:sz="4" w:space="0" w:color="auto"/>
            </w:tcBorders>
            <w:vAlign w:val="center"/>
          </w:tcPr>
          <w:p w:rsidR="000C5E62" w:rsidRDefault="000C5E62">
            <w:pPr>
              <w:spacing w:line="400" w:lineRule="exact"/>
              <w:jc w:val="center"/>
            </w:pPr>
          </w:p>
        </w:tc>
        <w:tc>
          <w:tcPr>
            <w:tcW w:w="821" w:type="dxa"/>
            <w:vMerge/>
            <w:tcBorders>
              <w:top w:val="single" w:sz="4" w:space="0" w:color="auto"/>
              <w:left w:val="single" w:sz="4" w:space="0" w:color="auto"/>
              <w:right w:val="single" w:sz="4" w:space="0" w:color="auto"/>
            </w:tcBorders>
            <w:vAlign w:val="center"/>
          </w:tcPr>
          <w:p w:rsidR="000C5E62" w:rsidRDefault="000C5E62">
            <w:pPr>
              <w:spacing w:line="400" w:lineRule="exact"/>
              <w:jc w:val="center"/>
            </w:pPr>
          </w:p>
        </w:tc>
        <w:tc>
          <w:tcPr>
            <w:tcW w:w="1447" w:type="dxa"/>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投标人业绩（</w:t>
            </w:r>
            <w:r>
              <w:rPr>
                <w:szCs w:val="22"/>
              </w:rPr>
              <w:t>9</w:t>
            </w:r>
            <w:r>
              <w:rPr>
                <w:szCs w:val="22"/>
              </w:rPr>
              <w:t>分）</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snapToGrid w:val="0"/>
              <w:spacing w:line="400" w:lineRule="exact"/>
              <w:ind w:firstLineChars="200" w:firstLine="420"/>
            </w:pPr>
            <w:r>
              <w:t>在满足单位资格业绩的基础上（</w:t>
            </w:r>
            <w:proofErr w:type="gramStart"/>
            <w:r>
              <w:t>即资格</w:t>
            </w:r>
            <w:proofErr w:type="gramEnd"/>
            <w:r>
              <w:t>审查业绩不得分），每增加</w:t>
            </w:r>
            <w:r>
              <w:t>1</w:t>
            </w:r>
            <w:r>
              <w:t>个下列要求的业绩得</w:t>
            </w:r>
            <w:r>
              <w:t xml:space="preserve"> 3 </w:t>
            </w:r>
            <w:r>
              <w:t>分，最多得</w:t>
            </w:r>
            <w:r>
              <w:t xml:space="preserve">9 </w:t>
            </w:r>
            <w:r>
              <w:t>分。</w:t>
            </w:r>
          </w:p>
          <w:p w:rsidR="000C5E62" w:rsidRDefault="006C0B08">
            <w:pPr>
              <w:snapToGrid w:val="0"/>
              <w:spacing w:line="400" w:lineRule="exact"/>
              <w:ind w:firstLineChars="200" w:firstLine="420"/>
            </w:pPr>
            <w:r>
              <w:t>1</w:t>
            </w:r>
            <w:r>
              <w:t>、投标人在</w:t>
            </w:r>
            <w:r>
              <w:t>2020</w:t>
            </w:r>
            <w:r>
              <w:t>年</w:t>
            </w:r>
            <w:r>
              <w:t>1</w:t>
            </w:r>
            <w:r>
              <w:t>月</w:t>
            </w:r>
            <w:r>
              <w:t>1</w:t>
            </w:r>
            <w:r>
              <w:t>日起至投标截止日止（以合同签订时间为准）承担的类似业绩。</w:t>
            </w:r>
          </w:p>
          <w:p w:rsidR="000C5E62" w:rsidRDefault="006C0B08">
            <w:pPr>
              <w:snapToGrid w:val="0"/>
              <w:spacing w:line="400" w:lineRule="exact"/>
              <w:ind w:firstLineChars="200" w:firstLine="420"/>
            </w:pPr>
            <w:r>
              <w:t>2</w:t>
            </w:r>
            <w:r>
              <w:t>、业绩规模要求：</w:t>
            </w:r>
          </w:p>
          <w:p w:rsidR="000C5E62" w:rsidRDefault="006C0B08">
            <w:pPr>
              <w:snapToGrid w:val="0"/>
              <w:spacing w:line="400" w:lineRule="exact"/>
              <w:ind w:firstLineChars="200" w:firstLine="420"/>
            </w:pPr>
            <w:r>
              <w:t>（</w:t>
            </w:r>
            <w:r>
              <w:t>1</w:t>
            </w:r>
            <w:r>
              <w:t>）工程类别：</w:t>
            </w:r>
            <w:r>
              <w:rPr>
                <w:u w:val="single"/>
              </w:rPr>
              <w:t>市政公用工程</w:t>
            </w:r>
          </w:p>
          <w:p w:rsidR="000C5E62" w:rsidRDefault="006C0B08">
            <w:pPr>
              <w:snapToGrid w:val="0"/>
              <w:spacing w:line="400" w:lineRule="exact"/>
              <w:ind w:firstLineChars="200" w:firstLine="420"/>
            </w:pPr>
            <w:r>
              <w:t>（</w:t>
            </w:r>
            <w:r>
              <w:t>2</w:t>
            </w:r>
            <w:r>
              <w:t>）项目金额：</w:t>
            </w:r>
            <w:r>
              <w:rPr>
                <w:szCs w:val="21"/>
                <w:u w:val="single"/>
              </w:rPr>
              <w:t>工程结算金额不低于</w:t>
            </w:r>
            <w:r>
              <w:rPr>
                <w:szCs w:val="21"/>
                <w:u w:val="single"/>
              </w:rPr>
              <w:t>1</w:t>
            </w:r>
            <w:r>
              <w:rPr>
                <w:szCs w:val="21"/>
                <w:u w:val="single"/>
              </w:rPr>
              <w:t>亿元</w:t>
            </w:r>
          </w:p>
          <w:p w:rsidR="000C5E62" w:rsidRDefault="006C0B08">
            <w:pPr>
              <w:snapToGrid w:val="0"/>
              <w:spacing w:line="400" w:lineRule="exact"/>
              <w:ind w:firstLineChars="200" w:firstLine="420"/>
            </w:pPr>
            <w:r>
              <w:t>（</w:t>
            </w:r>
            <w:r>
              <w:t>3</w:t>
            </w:r>
            <w:r>
              <w:t>）业绩内容：</w:t>
            </w:r>
            <w:r>
              <w:rPr>
                <w:u w:val="single"/>
              </w:rPr>
              <w:t>结算审核或全过程造价咨询</w:t>
            </w:r>
          </w:p>
          <w:p w:rsidR="000C5E62" w:rsidRDefault="006C0B08">
            <w:pPr>
              <w:snapToGrid w:val="0"/>
              <w:spacing w:line="400" w:lineRule="exact"/>
              <w:ind w:firstLineChars="200" w:firstLine="420"/>
              <w:rPr>
                <w:szCs w:val="21"/>
              </w:rPr>
            </w:pPr>
            <w:r>
              <w:t>3</w:t>
            </w:r>
            <w:r>
              <w:t>、业绩证明材料按投标人须知前附表第</w:t>
            </w:r>
            <w:r>
              <w:t>1.4.1</w:t>
            </w:r>
            <w:r>
              <w:t>条第</w:t>
            </w:r>
            <w:r>
              <w:t>3</w:t>
            </w:r>
            <w:r>
              <w:t>款相关要求提供。投标人须在投标文件商务部</w:t>
            </w:r>
            <w:proofErr w:type="gramStart"/>
            <w:r>
              <w:t>分提供</w:t>
            </w:r>
            <w:proofErr w:type="gramEnd"/>
            <w:r>
              <w:t>业绩证明材料。</w:t>
            </w:r>
          </w:p>
        </w:tc>
      </w:tr>
      <w:tr w:rsidR="000C5E62">
        <w:trPr>
          <w:cantSplit/>
          <w:trHeight w:val="3657"/>
        </w:trPr>
        <w:tc>
          <w:tcPr>
            <w:tcW w:w="1418" w:type="dxa"/>
            <w:gridSpan w:val="2"/>
            <w:vMerge/>
            <w:tcBorders>
              <w:left w:val="single" w:sz="4" w:space="0" w:color="auto"/>
              <w:right w:val="single" w:sz="4" w:space="0" w:color="auto"/>
            </w:tcBorders>
            <w:vAlign w:val="center"/>
          </w:tcPr>
          <w:p w:rsidR="000C5E62" w:rsidRDefault="000C5E62">
            <w:pPr>
              <w:jc w:val="center"/>
              <w:rPr>
                <w:szCs w:val="22"/>
              </w:rPr>
            </w:pPr>
          </w:p>
        </w:tc>
        <w:tc>
          <w:tcPr>
            <w:tcW w:w="821" w:type="dxa"/>
            <w:vMerge/>
            <w:tcBorders>
              <w:left w:val="single" w:sz="4" w:space="0" w:color="auto"/>
              <w:right w:val="single" w:sz="4" w:space="0" w:color="auto"/>
            </w:tcBorders>
            <w:vAlign w:val="center"/>
          </w:tcPr>
          <w:p w:rsidR="000C5E62" w:rsidRDefault="000C5E62">
            <w:pPr>
              <w:spacing w:line="400" w:lineRule="exact"/>
              <w:jc w:val="center"/>
              <w:rPr>
                <w:szCs w:val="22"/>
              </w:rPr>
            </w:pPr>
          </w:p>
        </w:tc>
        <w:tc>
          <w:tcPr>
            <w:tcW w:w="1447" w:type="dxa"/>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rPr>
                <w:szCs w:val="22"/>
              </w:rPr>
              <w:t>项目负责人资历（</w:t>
            </w:r>
            <w:r>
              <w:rPr>
                <w:szCs w:val="22"/>
              </w:rPr>
              <w:t>6</w:t>
            </w:r>
            <w:r>
              <w:rPr>
                <w:szCs w:val="22"/>
              </w:rPr>
              <w:t>分）</w:t>
            </w:r>
          </w:p>
        </w:tc>
        <w:tc>
          <w:tcPr>
            <w:tcW w:w="7371" w:type="dxa"/>
            <w:tcBorders>
              <w:top w:val="single" w:sz="4" w:space="0" w:color="auto"/>
              <w:left w:val="single" w:sz="4" w:space="0" w:color="auto"/>
              <w:right w:val="single" w:sz="4" w:space="0" w:color="auto"/>
            </w:tcBorders>
            <w:vAlign w:val="center"/>
          </w:tcPr>
          <w:p w:rsidR="000C5E62" w:rsidRDefault="006C0B08">
            <w:pPr>
              <w:pStyle w:val="a0"/>
              <w:snapToGrid w:val="0"/>
              <w:spacing w:after="0" w:line="400" w:lineRule="exact"/>
              <w:ind w:firstLineChars="200" w:firstLine="420"/>
            </w:pPr>
            <w:r>
              <w:t>1</w:t>
            </w:r>
            <w:r>
              <w:t>、项目负责人每提供</w:t>
            </w:r>
            <w:r>
              <w:t>1</w:t>
            </w:r>
            <w:r>
              <w:t>个满足下列要求的业绩得</w:t>
            </w:r>
            <w:r>
              <w:t xml:space="preserve">1 </w:t>
            </w:r>
            <w:r>
              <w:t>分，最多得</w:t>
            </w:r>
            <w:r>
              <w:t xml:space="preserve">2 </w:t>
            </w:r>
            <w:r>
              <w:t>分。</w:t>
            </w:r>
          </w:p>
          <w:p w:rsidR="000C5E62" w:rsidRDefault="006C0B08">
            <w:pPr>
              <w:pStyle w:val="a0"/>
              <w:snapToGrid w:val="0"/>
              <w:spacing w:after="0" w:line="400" w:lineRule="exact"/>
              <w:ind w:firstLineChars="200" w:firstLine="420"/>
            </w:pPr>
            <w:r>
              <w:t>（</w:t>
            </w:r>
            <w:r>
              <w:t>1</w:t>
            </w:r>
            <w:r>
              <w:t>）</w:t>
            </w:r>
            <w:r>
              <w:t>2020</w:t>
            </w:r>
            <w:r>
              <w:t>年</w:t>
            </w:r>
            <w:r>
              <w:t>1</w:t>
            </w:r>
            <w:r>
              <w:t>月</w:t>
            </w:r>
            <w:r>
              <w:t>1</w:t>
            </w:r>
            <w:r>
              <w:t>日起至投标截止日止（以合同签订时间为准）承担的类似业绩中担任项目负责人。</w:t>
            </w:r>
          </w:p>
          <w:p w:rsidR="000C5E62" w:rsidRDefault="006C0B08">
            <w:pPr>
              <w:pStyle w:val="a0"/>
              <w:snapToGrid w:val="0"/>
              <w:spacing w:after="0" w:line="400" w:lineRule="exact"/>
              <w:ind w:firstLineChars="200" w:firstLine="420"/>
            </w:pPr>
            <w:r>
              <w:t>（</w:t>
            </w:r>
            <w:r>
              <w:t>2</w:t>
            </w:r>
            <w:r>
              <w:t>）业绩规模要求：</w:t>
            </w:r>
          </w:p>
          <w:p w:rsidR="000C5E62" w:rsidRDefault="006C0B08">
            <w:pPr>
              <w:pStyle w:val="a0"/>
              <w:snapToGrid w:val="0"/>
              <w:spacing w:after="0" w:line="400" w:lineRule="exact"/>
              <w:ind w:firstLineChars="200" w:firstLine="420"/>
            </w:pPr>
            <w:r>
              <w:t>1</w:t>
            </w:r>
            <w:r>
              <w:t>）工程类别：</w:t>
            </w:r>
            <w:r>
              <w:rPr>
                <w:u w:val="single"/>
              </w:rPr>
              <w:t>市政公用工程</w:t>
            </w:r>
          </w:p>
          <w:p w:rsidR="000C5E62" w:rsidRDefault="006C0B08">
            <w:pPr>
              <w:pStyle w:val="a0"/>
              <w:snapToGrid w:val="0"/>
              <w:spacing w:after="0" w:line="400" w:lineRule="exact"/>
              <w:ind w:firstLineChars="200" w:firstLine="420"/>
            </w:pPr>
            <w:r>
              <w:t>2</w:t>
            </w:r>
            <w:r>
              <w:t>）项目金额：</w:t>
            </w:r>
            <w:r>
              <w:rPr>
                <w:u w:val="single"/>
              </w:rPr>
              <w:t>工程结算金额不低于</w:t>
            </w:r>
            <w:r>
              <w:rPr>
                <w:u w:val="single"/>
              </w:rPr>
              <w:t>1</w:t>
            </w:r>
            <w:r>
              <w:rPr>
                <w:u w:val="single"/>
              </w:rPr>
              <w:t>亿元</w:t>
            </w:r>
          </w:p>
          <w:p w:rsidR="000C5E62" w:rsidRDefault="006C0B08">
            <w:pPr>
              <w:pStyle w:val="a0"/>
              <w:snapToGrid w:val="0"/>
              <w:spacing w:after="0" w:line="400" w:lineRule="exact"/>
              <w:ind w:firstLineChars="200" w:firstLine="420"/>
            </w:pPr>
            <w:r>
              <w:t>3</w:t>
            </w:r>
            <w:r>
              <w:t>）业绩内容：</w:t>
            </w:r>
            <w:r>
              <w:rPr>
                <w:u w:val="single"/>
              </w:rPr>
              <w:t>结算审核或全过程造价咨询</w:t>
            </w:r>
          </w:p>
          <w:p w:rsidR="000C5E62" w:rsidRDefault="006C0B08">
            <w:pPr>
              <w:pStyle w:val="a0"/>
              <w:snapToGrid w:val="0"/>
              <w:spacing w:after="0" w:line="400" w:lineRule="exact"/>
              <w:ind w:firstLineChars="200" w:firstLine="420"/>
            </w:pPr>
            <w:r>
              <w:t>（</w:t>
            </w:r>
            <w:r>
              <w:t>3</w:t>
            </w:r>
            <w:r>
              <w:t>）提供</w:t>
            </w:r>
            <w:proofErr w:type="gramStart"/>
            <w:r>
              <w:t>该业绩</w:t>
            </w:r>
            <w:proofErr w:type="gramEnd"/>
            <w:r>
              <w:t>的合同协议书和</w:t>
            </w:r>
            <w:r>
              <w:rPr>
                <w:kern w:val="0"/>
                <w:szCs w:val="21"/>
              </w:rPr>
              <w:t>结算审核报告主要页面（含参建单位签字盖章的定案表）</w:t>
            </w:r>
            <w:r>
              <w:t>。若提供的上述业绩证明材料不能体现工程类别、项目金额、业绩内容、人员姓名职务信息的，还须提供</w:t>
            </w:r>
            <w:proofErr w:type="gramStart"/>
            <w:r>
              <w:t>该业绩</w:t>
            </w:r>
            <w:proofErr w:type="gramEnd"/>
            <w:r>
              <w:t>的业主证明。</w:t>
            </w:r>
          </w:p>
          <w:p w:rsidR="000C5E62" w:rsidRDefault="006C0B08">
            <w:pPr>
              <w:pStyle w:val="a0"/>
              <w:snapToGrid w:val="0"/>
              <w:spacing w:after="0" w:line="400" w:lineRule="exact"/>
              <w:ind w:firstLineChars="200" w:firstLine="420"/>
            </w:pPr>
            <w:r>
              <w:t>注：投标人应对其提供的业绩证明材料的真实性负责；不满足上述业绩要求的业绩不得分。</w:t>
            </w:r>
          </w:p>
          <w:p w:rsidR="000C5E62" w:rsidRDefault="006C0B08">
            <w:pPr>
              <w:pStyle w:val="a0"/>
              <w:snapToGrid w:val="0"/>
              <w:spacing w:after="0" w:line="400" w:lineRule="exact"/>
              <w:ind w:firstLineChars="200" w:firstLine="420"/>
            </w:pPr>
            <w:r>
              <w:t>2</w:t>
            </w:r>
            <w:r>
              <w:t>、项目负责人从事相关工作经验满</w:t>
            </w:r>
            <w:r>
              <w:t>10</w:t>
            </w:r>
            <w:r>
              <w:t>年（含）的，得</w:t>
            </w:r>
            <w:r>
              <w:t>2</w:t>
            </w:r>
            <w:r>
              <w:t>分，在此基础上每增加</w:t>
            </w:r>
            <w:r>
              <w:t>1</w:t>
            </w:r>
            <w:r>
              <w:t>年加</w:t>
            </w:r>
            <w:r>
              <w:rPr>
                <w:rFonts w:hint="eastAsia"/>
              </w:rPr>
              <w:t>0.5</w:t>
            </w:r>
            <w:r>
              <w:t>分；此项最多得</w:t>
            </w:r>
            <w:r>
              <w:t>4</w:t>
            </w:r>
            <w:r>
              <w:t>分。相关工作经验年限以注册造价工程师执业资格证书初始注册时间起算。</w:t>
            </w:r>
          </w:p>
          <w:p w:rsidR="000C5E62" w:rsidRDefault="006C0B08">
            <w:pPr>
              <w:pStyle w:val="a0"/>
              <w:snapToGrid w:val="0"/>
              <w:spacing w:after="0" w:line="400" w:lineRule="exact"/>
              <w:ind w:firstLineChars="200" w:firstLine="420"/>
            </w:pPr>
            <w:r>
              <w:t>提供有效的拟派项目负责人身份证、执业资格证及注册证。</w:t>
            </w:r>
          </w:p>
        </w:tc>
      </w:tr>
      <w:tr w:rsidR="000C5E62">
        <w:trPr>
          <w:cantSplit/>
          <w:trHeight w:val="3657"/>
        </w:trPr>
        <w:tc>
          <w:tcPr>
            <w:tcW w:w="1418" w:type="dxa"/>
            <w:gridSpan w:val="2"/>
            <w:tcBorders>
              <w:left w:val="single" w:sz="4" w:space="0" w:color="auto"/>
              <w:right w:val="single" w:sz="4" w:space="0" w:color="auto"/>
            </w:tcBorders>
            <w:vAlign w:val="center"/>
          </w:tcPr>
          <w:p w:rsidR="000C5E62" w:rsidRDefault="000C5E62">
            <w:pPr>
              <w:jc w:val="center"/>
              <w:rPr>
                <w:szCs w:val="22"/>
              </w:rPr>
            </w:pPr>
          </w:p>
        </w:tc>
        <w:tc>
          <w:tcPr>
            <w:tcW w:w="821" w:type="dxa"/>
            <w:tcBorders>
              <w:left w:val="single" w:sz="4" w:space="0" w:color="auto"/>
              <w:right w:val="single" w:sz="4" w:space="0" w:color="auto"/>
            </w:tcBorders>
            <w:vAlign w:val="center"/>
          </w:tcPr>
          <w:p w:rsidR="000C5E62" w:rsidRDefault="000C5E62">
            <w:pPr>
              <w:spacing w:line="400" w:lineRule="exact"/>
              <w:jc w:val="center"/>
              <w:rPr>
                <w:szCs w:val="22"/>
              </w:rPr>
            </w:pPr>
          </w:p>
        </w:tc>
        <w:tc>
          <w:tcPr>
            <w:tcW w:w="1447" w:type="dxa"/>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rPr>
                <w:szCs w:val="22"/>
              </w:rPr>
              <w:t>项目组成员（</w:t>
            </w:r>
            <w:r>
              <w:rPr>
                <w:szCs w:val="22"/>
              </w:rPr>
              <w:t>5</w:t>
            </w:r>
            <w:r>
              <w:rPr>
                <w:szCs w:val="22"/>
              </w:rPr>
              <w:t>分）</w:t>
            </w:r>
          </w:p>
        </w:tc>
        <w:tc>
          <w:tcPr>
            <w:tcW w:w="7371" w:type="dxa"/>
            <w:tcBorders>
              <w:top w:val="single" w:sz="4" w:space="0" w:color="auto"/>
              <w:left w:val="single" w:sz="4" w:space="0" w:color="auto"/>
              <w:right w:val="single" w:sz="4" w:space="0" w:color="auto"/>
            </w:tcBorders>
            <w:vAlign w:val="center"/>
          </w:tcPr>
          <w:p w:rsidR="000C5E62" w:rsidRDefault="006C0B08">
            <w:pPr>
              <w:pStyle w:val="a0"/>
              <w:snapToGrid w:val="0"/>
              <w:spacing w:after="0" w:line="400" w:lineRule="exact"/>
              <w:ind w:firstLineChars="200" w:firstLine="420"/>
            </w:pPr>
            <w:r>
              <w:t>1</w:t>
            </w:r>
            <w:r>
              <w:t>、拟派本项目组成员（项目负责人除外），每有一人具备工程类高级及以上职称的，得</w:t>
            </w:r>
            <w:r>
              <w:t>0.5</w:t>
            </w:r>
            <w:r>
              <w:t>分，此项最多得</w:t>
            </w:r>
            <w:r>
              <w:t>2</w:t>
            </w:r>
            <w:r>
              <w:t>分。</w:t>
            </w:r>
          </w:p>
          <w:p w:rsidR="000C5E62" w:rsidRDefault="006C0B08">
            <w:pPr>
              <w:pStyle w:val="a0"/>
              <w:snapToGrid w:val="0"/>
              <w:spacing w:after="0" w:line="400" w:lineRule="exact"/>
              <w:ind w:firstLineChars="200" w:firstLine="420"/>
            </w:pPr>
            <w:r>
              <w:t>提供有效的拟派人员身份证、职称证、投标人为其缴纳的养老保险证明材料。</w:t>
            </w:r>
          </w:p>
          <w:p w:rsidR="000C5E62" w:rsidRDefault="006C0B08">
            <w:pPr>
              <w:pStyle w:val="a0"/>
              <w:snapToGrid w:val="0"/>
              <w:spacing w:after="0" w:line="400" w:lineRule="exact"/>
              <w:ind w:firstLineChars="200" w:firstLine="420"/>
            </w:pPr>
            <w:r>
              <w:t>2</w:t>
            </w:r>
            <w:r>
              <w:t>、在满足资格审查条件的基础上（项目负责人及资格审查部分中的项目组成员除外），每增加一名注册一级造价工程师得</w:t>
            </w:r>
            <w:r>
              <w:t>1</w:t>
            </w:r>
            <w:r>
              <w:t>分，每增加一名注册二级造价工程师得</w:t>
            </w:r>
            <w:r>
              <w:t>0.5</w:t>
            </w:r>
            <w:r>
              <w:t>分，此项最多得</w:t>
            </w:r>
            <w:r>
              <w:t>3</w:t>
            </w:r>
            <w:r>
              <w:t>分。</w:t>
            </w:r>
          </w:p>
          <w:p w:rsidR="000C5E62" w:rsidRDefault="006C0B08">
            <w:pPr>
              <w:pStyle w:val="a0"/>
              <w:snapToGrid w:val="0"/>
              <w:spacing w:after="0" w:line="400" w:lineRule="exact"/>
              <w:ind w:firstLineChars="200" w:firstLine="420"/>
            </w:pPr>
            <w:r>
              <w:rPr>
                <w:kern w:val="0"/>
                <w:szCs w:val="21"/>
              </w:rPr>
              <w:t>提供有效的拟派人员身份证、注册证、投标人为其缴纳的养老保险证明材料。</w:t>
            </w:r>
          </w:p>
          <w:p w:rsidR="000C5E62" w:rsidRDefault="006C0B08">
            <w:pPr>
              <w:pStyle w:val="a0"/>
              <w:numPr>
                <w:ilvl w:val="255"/>
                <w:numId w:val="0"/>
              </w:numPr>
              <w:snapToGrid w:val="0"/>
              <w:spacing w:after="0" w:line="400" w:lineRule="exact"/>
              <w:ind w:firstLineChars="200" w:firstLine="420"/>
            </w:pPr>
            <w:r>
              <w:t>注：上述人员的</w:t>
            </w:r>
            <w:r>
              <w:rPr>
                <w:kern w:val="0"/>
                <w:szCs w:val="21"/>
              </w:rPr>
              <w:t>养老保险证明材料按照投标人须知前附表第</w:t>
            </w:r>
            <w:r>
              <w:rPr>
                <w:kern w:val="0"/>
                <w:szCs w:val="21"/>
              </w:rPr>
              <w:t>1.4.1</w:t>
            </w:r>
            <w:r>
              <w:rPr>
                <w:kern w:val="0"/>
                <w:szCs w:val="21"/>
              </w:rPr>
              <w:t>条特别说明中相关要求提供。</w:t>
            </w:r>
          </w:p>
        </w:tc>
      </w:tr>
      <w:tr w:rsidR="000C5E62">
        <w:trPr>
          <w:cantSplit/>
          <w:trHeight w:val="1032"/>
        </w:trPr>
        <w:tc>
          <w:tcPr>
            <w:tcW w:w="1418" w:type="dxa"/>
            <w:gridSpan w:val="2"/>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rPr>
                <w:szCs w:val="22"/>
              </w:rPr>
              <w:t>2.2.4</w:t>
            </w:r>
            <w:r>
              <w:rPr>
                <w:szCs w:val="22"/>
              </w:rPr>
              <w:t>（</w:t>
            </w:r>
            <w:r>
              <w:rPr>
                <w:szCs w:val="22"/>
              </w:rPr>
              <w:t>4</w:t>
            </w:r>
            <w:r>
              <w:rPr>
                <w:szCs w:val="22"/>
              </w:rPr>
              <w:t>）</w:t>
            </w:r>
          </w:p>
        </w:tc>
        <w:tc>
          <w:tcPr>
            <w:tcW w:w="2268" w:type="dxa"/>
            <w:gridSpan w:val="2"/>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rPr>
                <w:szCs w:val="22"/>
              </w:rPr>
              <w:t>投标总报价评分（</w:t>
            </w:r>
            <w:r>
              <w:rPr>
                <w:szCs w:val="22"/>
              </w:rPr>
              <w:t>C</w:t>
            </w:r>
            <w:r>
              <w:rPr>
                <w:szCs w:val="22"/>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ind w:firstLineChars="200" w:firstLine="420"/>
              <w:rPr>
                <w:szCs w:val="21"/>
              </w:rPr>
            </w:pPr>
            <w:r>
              <w:rPr>
                <w:szCs w:val="21"/>
              </w:rPr>
              <w:t>通过初步评审的有效投标文件的取费费率与评标基准价相等的得满分</w:t>
            </w:r>
            <w:r>
              <w:rPr>
                <w:szCs w:val="21"/>
              </w:rPr>
              <w:t>60</w:t>
            </w:r>
            <w:r>
              <w:rPr>
                <w:szCs w:val="21"/>
              </w:rPr>
              <w:t>分。在此基础上，投标人的取费费率与评标基准价相比，每增加</w:t>
            </w:r>
            <w:r>
              <w:rPr>
                <w:szCs w:val="21"/>
              </w:rPr>
              <w:t>1%</w:t>
            </w:r>
            <w:r>
              <w:rPr>
                <w:szCs w:val="21"/>
              </w:rPr>
              <w:t>扣</w:t>
            </w:r>
            <w:r>
              <w:rPr>
                <w:szCs w:val="21"/>
              </w:rPr>
              <w:t>0.5</w:t>
            </w:r>
            <w:r>
              <w:rPr>
                <w:szCs w:val="21"/>
              </w:rPr>
              <w:t>分，最多扣</w:t>
            </w:r>
            <w:r>
              <w:rPr>
                <w:szCs w:val="21"/>
              </w:rPr>
              <w:t>10</w:t>
            </w:r>
            <w:r>
              <w:rPr>
                <w:szCs w:val="21"/>
              </w:rPr>
              <w:t>分。以上计算取小数点后两位，第三位四舍五入。</w:t>
            </w:r>
          </w:p>
        </w:tc>
      </w:tr>
      <w:tr w:rsidR="000C5E62">
        <w:trPr>
          <w:trHeight w:val="1100"/>
        </w:trPr>
        <w:tc>
          <w:tcPr>
            <w:tcW w:w="141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评标程序</w:t>
            </w:r>
          </w:p>
        </w:tc>
        <w:tc>
          <w:tcPr>
            <w:tcW w:w="7371" w:type="dxa"/>
            <w:tcBorders>
              <w:top w:val="single" w:sz="4" w:space="0" w:color="auto"/>
              <w:left w:val="single" w:sz="4" w:space="0" w:color="auto"/>
              <w:bottom w:val="single" w:sz="4" w:space="0" w:color="auto"/>
              <w:right w:val="single" w:sz="4" w:space="0" w:color="auto"/>
            </w:tcBorders>
          </w:tcPr>
          <w:p w:rsidR="000C5E62" w:rsidRDefault="006C0B08">
            <w:pPr>
              <w:spacing w:line="400" w:lineRule="exact"/>
              <w:ind w:firstLineChars="200" w:firstLine="420"/>
              <w:rPr>
                <w:kern w:val="0"/>
                <w:szCs w:val="21"/>
              </w:rPr>
            </w:pPr>
            <w:r>
              <w:rPr>
                <w:kern w:val="0"/>
                <w:szCs w:val="21"/>
              </w:rPr>
              <w:t>1.</w:t>
            </w:r>
            <w:r>
              <w:rPr>
                <w:kern w:val="0"/>
                <w:szCs w:val="21"/>
              </w:rPr>
              <w:t>按本章评标办法第</w:t>
            </w:r>
            <w:r>
              <w:rPr>
                <w:kern w:val="0"/>
                <w:szCs w:val="21"/>
              </w:rPr>
              <w:t>3.1</w:t>
            </w:r>
            <w:r>
              <w:rPr>
                <w:kern w:val="0"/>
                <w:szCs w:val="21"/>
              </w:rPr>
              <w:t>款进行初步评审。未通过初步评审或评标委员会认定为无效的投标文件的不再进行后续评审。</w:t>
            </w:r>
          </w:p>
          <w:p w:rsidR="000C5E62" w:rsidRDefault="006C0B08">
            <w:pPr>
              <w:spacing w:line="400" w:lineRule="exact"/>
              <w:ind w:firstLineChars="200" w:firstLine="420"/>
              <w:rPr>
                <w:kern w:val="0"/>
                <w:szCs w:val="21"/>
              </w:rPr>
            </w:pPr>
            <w:r>
              <w:rPr>
                <w:kern w:val="0"/>
                <w:szCs w:val="21"/>
              </w:rPr>
              <w:t>2.</w:t>
            </w:r>
            <w:r>
              <w:rPr>
                <w:kern w:val="0"/>
                <w:szCs w:val="21"/>
              </w:rPr>
              <w:t>按本章评标办法前附表第</w:t>
            </w:r>
            <w:r>
              <w:rPr>
                <w:kern w:val="0"/>
                <w:szCs w:val="21"/>
              </w:rPr>
              <w:t>2.2.4</w:t>
            </w:r>
            <w:r>
              <w:rPr>
                <w:kern w:val="0"/>
                <w:szCs w:val="21"/>
              </w:rPr>
              <w:t>（</w:t>
            </w:r>
            <w:r>
              <w:rPr>
                <w:kern w:val="0"/>
                <w:szCs w:val="21"/>
              </w:rPr>
              <w:t>1</w:t>
            </w:r>
            <w:r>
              <w:rPr>
                <w:kern w:val="0"/>
                <w:szCs w:val="21"/>
              </w:rPr>
              <w:t>）目的规定对技术部分进行评审。</w:t>
            </w:r>
          </w:p>
          <w:p w:rsidR="000C5E62" w:rsidRDefault="006C0B08">
            <w:pPr>
              <w:spacing w:line="400" w:lineRule="exact"/>
              <w:ind w:firstLineChars="200" w:firstLine="420"/>
              <w:rPr>
                <w:kern w:val="0"/>
                <w:szCs w:val="21"/>
              </w:rPr>
            </w:pPr>
            <w:r>
              <w:rPr>
                <w:kern w:val="0"/>
                <w:szCs w:val="21"/>
              </w:rPr>
              <w:t>3.</w:t>
            </w:r>
            <w:r>
              <w:rPr>
                <w:kern w:val="0"/>
                <w:szCs w:val="21"/>
              </w:rPr>
              <w:t>按本章评标办法前附表第</w:t>
            </w:r>
            <w:r>
              <w:rPr>
                <w:kern w:val="0"/>
                <w:szCs w:val="21"/>
              </w:rPr>
              <w:t>2.2.4</w:t>
            </w:r>
            <w:r>
              <w:rPr>
                <w:kern w:val="0"/>
                <w:szCs w:val="21"/>
              </w:rPr>
              <w:t>（</w:t>
            </w:r>
            <w:r>
              <w:rPr>
                <w:kern w:val="0"/>
                <w:szCs w:val="21"/>
              </w:rPr>
              <w:t>2</w:t>
            </w:r>
            <w:r>
              <w:rPr>
                <w:kern w:val="0"/>
                <w:szCs w:val="21"/>
              </w:rPr>
              <w:t>）目的规定对商务部分进行评审。</w:t>
            </w:r>
          </w:p>
          <w:p w:rsidR="000C5E62" w:rsidRDefault="006C0B08">
            <w:pPr>
              <w:spacing w:line="400" w:lineRule="exact"/>
              <w:ind w:firstLineChars="200" w:firstLine="420"/>
              <w:rPr>
                <w:kern w:val="0"/>
                <w:szCs w:val="21"/>
              </w:rPr>
            </w:pPr>
            <w:r>
              <w:rPr>
                <w:kern w:val="0"/>
                <w:szCs w:val="21"/>
              </w:rPr>
              <w:lastRenderedPageBreak/>
              <w:t>4.</w:t>
            </w:r>
            <w:r>
              <w:rPr>
                <w:kern w:val="0"/>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rsidR="000C5E62" w:rsidRDefault="006C0B08">
            <w:pPr>
              <w:spacing w:line="400" w:lineRule="exact"/>
              <w:ind w:firstLineChars="200" w:firstLine="420"/>
              <w:rPr>
                <w:kern w:val="0"/>
                <w:szCs w:val="21"/>
              </w:rPr>
            </w:pPr>
            <w:r>
              <w:rPr>
                <w:kern w:val="0"/>
                <w:szCs w:val="21"/>
              </w:rPr>
              <w:t>5.</w:t>
            </w:r>
            <w:r>
              <w:rPr>
                <w:kern w:val="0"/>
                <w:szCs w:val="21"/>
              </w:rPr>
              <w:t>经评审合格的投标人按照本章第</w:t>
            </w:r>
            <w:r>
              <w:rPr>
                <w:kern w:val="0"/>
                <w:szCs w:val="21"/>
              </w:rPr>
              <w:t>2.2.2</w:t>
            </w:r>
            <w:r>
              <w:rPr>
                <w:kern w:val="0"/>
                <w:szCs w:val="21"/>
              </w:rPr>
              <w:t>项计算方法计算评标基准价，并按本附表第</w:t>
            </w:r>
            <w:r>
              <w:rPr>
                <w:kern w:val="0"/>
                <w:szCs w:val="21"/>
              </w:rPr>
              <w:t>2.2.4</w:t>
            </w:r>
            <w:r>
              <w:rPr>
                <w:kern w:val="0"/>
                <w:szCs w:val="21"/>
              </w:rPr>
              <w:t>（</w:t>
            </w:r>
            <w:r>
              <w:rPr>
                <w:kern w:val="0"/>
                <w:szCs w:val="21"/>
              </w:rPr>
              <w:t>4</w:t>
            </w:r>
            <w:r>
              <w:rPr>
                <w:kern w:val="0"/>
                <w:szCs w:val="21"/>
              </w:rPr>
              <w:t>）目规定的评分方法对投标报价进行评分。</w:t>
            </w:r>
          </w:p>
          <w:p w:rsidR="000C5E62" w:rsidRDefault="006C0B08">
            <w:pPr>
              <w:spacing w:line="400" w:lineRule="exact"/>
              <w:ind w:firstLineChars="200" w:firstLine="420"/>
              <w:rPr>
                <w:szCs w:val="22"/>
              </w:rPr>
            </w:pPr>
            <w:r>
              <w:rPr>
                <w:kern w:val="0"/>
                <w:szCs w:val="21"/>
              </w:rPr>
              <w:t>6.</w:t>
            </w:r>
            <w:r>
              <w:rPr>
                <w:kern w:val="0"/>
                <w:szCs w:val="21"/>
              </w:rPr>
              <w:t>对技术部分、商务部分、投标总报价得分进行汇总，确定得分由高至低前三名投标人为中标候选人。</w:t>
            </w:r>
          </w:p>
        </w:tc>
      </w:tr>
      <w:tr w:rsidR="000C5E62">
        <w:trPr>
          <w:trHeight w:val="442"/>
        </w:trPr>
        <w:tc>
          <w:tcPr>
            <w:tcW w:w="141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lastRenderedPageBreak/>
              <w:t>3.2.3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jc w:val="center"/>
              <w:rPr>
                <w:szCs w:val="22"/>
              </w:rPr>
            </w:pPr>
            <w:r>
              <w:rPr>
                <w:szCs w:val="22"/>
              </w:rPr>
              <w:t>投标人得分</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ind w:firstLineChars="200" w:firstLine="420"/>
              <w:rPr>
                <w:kern w:val="0"/>
                <w:szCs w:val="21"/>
              </w:rPr>
            </w:pPr>
            <w:r>
              <w:rPr>
                <w:szCs w:val="22"/>
              </w:rPr>
              <w:t>投标人得分</w:t>
            </w:r>
            <w:r>
              <w:rPr>
                <w:szCs w:val="22"/>
              </w:rPr>
              <w:t>=A+B+C</w:t>
            </w:r>
            <w:r>
              <w:rPr>
                <w:szCs w:val="22"/>
              </w:rPr>
              <w:t>。</w:t>
            </w:r>
          </w:p>
        </w:tc>
      </w:tr>
      <w:tr w:rsidR="000C5E62">
        <w:trPr>
          <w:trHeight w:val="980"/>
        </w:trPr>
        <w:tc>
          <w:tcPr>
            <w:tcW w:w="1418" w:type="dxa"/>
            <w:gridSpan w:val="2"/>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t>3.4</w:t>
            </w:r>
          </w:p>
        </w:tc>
        <w:tc>
          <w:tcPr>
            <w:tcW w:w="2268" w:type="dxa"/>
            <w:gridSpan w:val="2"/>
            <w:tcBorders>
              <w:top w:val="single" w:sz="4" w:space="0" w:color="auto"/>
              <w:left w:val="single" w:sz="4" w:space="0" w:color="auto"/>
              <w:right w:val="single" w:sz="4" w:space="0" w:color="auto"/>
            </w:tcBorders>
            <w:vAlign w:val="center"/>
          </w:tcPr>
          <w:p w:rsidR="000C5E62" w:rsidRDefault="006C0B08">
            <w:pPr>
              <w:spacing w:line="400" w:lineRule="exact"/>
              <w:jc w:val="center"/>
              <w:rPr>
                <w:szCs w:val="22"/>
              </w:rPr>
            </w:pPr>
            <w:r>
              <w:t>评标结果</w:t>
            </w:r>
          </w:p>
        </w:tc>
        <w:tc>
          <w:tcPr>
            <w:tcW w:w="7371" w:type="dxa"/>
            <w:tcBorders>
              <w:top w:val="single" w:sz="4" w:space="0" w:color="auto"/>
              <w:left w:val="single" w:sz="4" w:space="0" w:color="auto"/>
              <w:bottom w:val="single" w:sz="4" w:space="0" w:color="auto"/>
              <w:right w:val="single" w:sz="4" w:space="0" w:color="auto"/>
            </w:tcBorders>
            <w:vAlign w:val="center"/>
          </w:tcPr>
          <w:p w:rsidR="000C5E62" w:rsidRDefault="006C0B08">
            <w:pPr>
              <w:spacing w:line="400" w:lineRule="exact"/>
              <w:ind w:firstLineChars="200" w:firstLine="420"/>
            </w:pPr>
            <w:r>
              <w:t>3.4.1</w:t>
            </w:r>
            <w:r>
              <w:t>除第二章</w:t>
            </w:r>
            <w:r>
              <w:t>“</w:t>
            </w:r>
            <w:r>
              <w:t>投标人须知</w:t>
            </w:r>
            <w:r>
              <w:t>”</w:t>
            </w:r>
            <w:r>
              <w:t>前附表授权直接确定中标人外，评标委员会按照得分由高到低的顺序推荐中标候选人，并标明排序。</w:t>
            </w:r>
          </w:p>
          <w:p w:rsidR="000C5E62" w:rsidRDefault="006C0B08">
            <w:pPr>
              <w:spacing w:line="400" w:lineRule="exact"/>
              <w:ind w:firstLineChars="200" w:firstLine="420"/>
            </w:pPr>
            <w:r>
              <w:t xml:space="preserve">3.4.2 </w:t>
            </w:r>
            <w:r>
              <w:rPr>
                <w:szCs w:val="22"/>
              </w:rPr>
              <w:t>评标委员会完成评标后，应当向招标人提交书面评标报告和中标候选人名单。</w:t>
            </w:r>
          </w:p>
        </w:tc>
      </w:tr>
    </w:tbl>
    <w:p w:rsidR="000C5E62" w:rsidRDefault="000C5E62">
      <w:pPr>
        <w:spacing w:line="400" w:lineRule="exact"/>
        <w:ind w:firstLineChars="200" w:firstLine="420"/>
        <w:rPr>
          <w:kern w:val="0"/>
          <w:szCs w:val="21"/>
        </w:rPr>
      </w:pPr>
    </w:p>
    <w:p w:rsidR="000C5E62" w:rsidRDefault="006C0B08">
      <w:pPr>
        <w:keepNext/>
        <w:keepLines/>
        <w:ind w:firstLineChars="200" w:firstLine="420"/>
        <w:outlineLvl w:val="1"/>
        <w:rPr>
          <w:b/>
          <w:szCs w:val="21"/>
        </w:rPr>
      </w:pPr>
      <w:r>
        <w:rPr>
          <w:szCs w:val="22"/>
        </w:rPr>
        <w:br w:type="page"/>
      </w:r>
      <w:bookmarkStart w:id="138" w:name="_Toc152165920"/>
      <w:bookmarkStart w:id="139" w:name="_Toc4947"/>
      <w:bookmarkStart w:id="140" w:name="_Toc75856873"/>
      <w:bookmarkStart w:id="141" w:name="_Toc492300823"/>
      <w:bookmarkStart w:id="142" w:name="_Toc105679305"/>
      <w:bookmarkStart w:id="143" w:name="_Toc70437372"/>
      <w:r>
        <w:rPr>
          <w:b/>
          <w:szCs w:val="21"/>
        </w:rPr>
        <w:lastRenderedPageBreak/>
        <w:t xml:space="preserve">1. </w:t>
      </w:r>
      <w:r>
        <w:rPr>
          <w:b/>
          <w:szCs w:val="21"/>
        </w:rPr>
        <w:t>评标方法</w:t>
      </w:r>
      <w:bookmarkEnd w:id="138"/>
      <w:bookmarkEnd w:id="139"/>
      <w:bookmarkEnd w:id="140"/>
      <w:bookmarkEnd w:id="141"/>
      <w:bookmarkEnd w:id="142"/>
      <w:bookmarkEnd w:id="143"/>
    </w:p>
    <w:p w:rsidR="000C5E62" w:rsidRDefault="006C0B08">
      <w:pPr>
        <w:ind w:firstLineChars="200" w:firstLine="420"/>
        <w:rPr>
          <w:szCs w:val="21"/>
        </w:rPr>
      </w:pPr>
      <w:r>
        <w:rPr>
          <w:szCs w:val="21"/>
        </w:rPr>
        <w:t>本次评标采用综合评估法。评标委员会对满足招标文件实质性要求的投标文件，按照本章第</w:t>
      </w:r>
      <w:r>
        <w:rPr>
          <w:szCs w:val="21"/>
        </w:rPr>
        <w:t>2.2</w:t>
      </w:r>
      <w:r>
        <w:rPr>
          <w:szCs w:val="21"/>
        </w:rPr>
        <w:t>款规定的评分标准进行评分，并按得分由高到低顺序推荐中标候选人，或根据招标人授权直接确定中标人</w:t>
      </w:r>
      <w:bookmarkStart w:id="144" w:name="_Toc247514022"/>
      <w:bookmarkStart w:id="145" w:name="_Toc152045598"/>
      <w:bookmarkStart w:id="146" w:name="_Toc361508646"/>
      <w:bookmarkStart w:id="147" w:name="_Toc384308272"/>
      <w:bookmarkStart w:id="148" w:name="_Toc152042375"/>
      <w:bookmarkStart w:id="149" w:name="_Toc247527623"/>
      <w:bookmarkStart w:id="150" w:name="_Toc144974565"/>
      <w:bookmarkStart w:id="151" w:name="_Toc300835008"/>
      <w:bookmarkStart w:id="152" w:name="_Toc369531577"/>
      <w:bookmarkStart w:id="153" w:name="_Toc4497"/>
      <w:bookmarkStart w:id="154" w:name="_Toc352691533"/>
      <w:r>
        <w:rPr>
          <w:szCs w:val="21"/>
        </w:rPr>
        <w:t>。综合评分相等</w:t>
      </w:r>
      <w:bookmarkEnd w:id="144"/>
      <w:bookmarkEnd w:id="145"/>
      <w:bookmarkEnd w:id="146"/>
      <w:bookmarkEnd w:id="147"/>
      <w:bookmarkEnd w:id="148"/>
      <w:bookmarkEnd w:id="149"/>
      <w:bookmarkEnd w:id="150"/>
      <w:bookmarkEnd w:id="151"/>
      <w:r>
        <w:rPr>
          <w:szCs w:val="21"/>
        </w:rPr>
        <w:t>时，</w:t>
      </w:r>
      <w:bookmarkEnd w:id="152"/>
      <w:bookmarkEnd w:id="153"/>
      <w:bookmarkEnd w:id="154"/>
      <w:r>
        <w:rPr>
          <w:szCs w:val="21"/>
        </w:rPr>
        <w:t>以评标办法前附表约定的原则确定中标候选人顺序。</w:t>
      </w:r>
    </w:p>
    <w:p w:rsidR="000C5E62" w:rsidRDefault="006C0B08">
      <w:pPr>
        <w:keepNext/>
        <w:keepLines/>
        <w:ind w:firstLineChars="200" w:firstLine="422"/>
        <w:outlineLvl w:val="1"/>
        <w:rPr>
          <w:b/>
          <w:szCs w:val="21"/>
        </w:rPr>
      </w:pPr>
      <w:bookmarkStart w:id="155" w:name="_Toc152165921"/>
      <w:bookmarkStart w:id="156" w:name="_Toc75856874"/>
      <w:bookmarkStart w:id="157" w:name="_Toc70437373"/>
      <w:bookmarkStart w:id="158" w:name="_Toc28307"/>
      <w:bookmarkStart w:id="159" w:name="_Toc492300824"/>
      <w:bookmarkStart w:id="160" w:name="_Toc105679306"/>
      <w:r>
        <w:rPr>
          <w:b/>
          <w:szCs w:val="21"/>
        </w:rPr>
        <w:t xml:space="preserve">2. </w:t>
      </w:r>
      <w:r>
        <w:rPr>
          <w:b/>
          <w:szCs w:val="21"/>
        </w:rPr>
        <w:t>评审标准</w:t>
      </w:r>
      <w:bookmarkEnd w:id="155"/>
      <w:bookmarkEnd w:id="156"/>
      <w:bookmarkEnd w:id="157"/>
      <w:bookmarkEnd w:id="158"/>
      <w:bookmarkEnd w:id="159"/>
      <w:bookmarkEnd w:id="160"/>
    </w:p>
    <w:p w:rsidR="000C5E62" w:rsidRDefault="006C0B08">
      <w:pPr>
        <w:keepNext/>
        <w:keepLines/>
        <w:ind w:firstLineChars="200" w:firstLine="420"/>
        <w:outlineLvl w:val="2"/>
        <w:rPr>
          <w:szCs w:val="21"/>
        </w:rPr>
      </w:pPr>
      <w:bookmarkStart w:id="161" w:name="_Toc70437374"/>
      <w:bookmarkStart w:id="162" w:name="_Toc152165922"/>
      <w:bookmarkStart w:id="163" w:name="_Toc75856875"/>
      <w:bookmarkStart w:id="164" w:name="_Toc492300825"/>
      <w:bookmarkStart w:id="165" w:name="_Toc105679307"/>
      <w:bookmarkStart w:id="166" w:name="_Toc4378"/>
      <w:r>
        <w:rPr>
          <w:szCs w:val="21"/>
        </w:rPr>
        <w:t xml:space="preserve">2.1 </w:t>
      </w:r>
      <w:r>
        <w:rPr>
          <w:szCs w:val="21"/>
        </w:rPr>
        <w:t>初步评审标准</w:t>
      </w:r>
      <w:bookmarkEnd w:id="161"/>
      <w:bookmarkEnd w:id="162"/>
      <w:bookmarkEnd w:id="163"/>
      <w:bookmarkEnd w:id="164"/>
      <w:bookmarkEnd w:id="165"/>
      <w:bookmarkEnd w:id="166"/>
    </w:p>
    <w:p w:rsidR="000C5E62" w:rsidRDefault="006C0B08">
      <w:pPr>
        <w:ind w:firstLineChars="200" w:firstLine="420"/>
        <w:rPr>
          <w:szCs w:val="21"/>
        </w:rPr>
      </w:pPr>
      <w:r>
        <w:rPr>
          <w:szCs w:val="21"/>
        </w:rPr>
        <w:t>2.1.1</w:t>
      </w:r>
      <w:r>
        <w:rPr>
          <w:szCs w:val="21"/>
        </w:rPr>
        <w:t>资格评审标准：见评标办法前附表。</w:t>
      </w:r>
    </w:p>
    <w:p w:rsidR="000C5E62" w:rsidRDefault="006C0B08">
      <w:pPr>
        <w:ind w:firstLineChars="200" w:firstLine="420"/>
        <w:rPr>
          <w:szCs w:val="21"/>
        </w:rPr>
      </w:pPr>
      <w:r>
        <w:rPr>
          <w:szCs w:val="21"/>
        </w:rPr>
        <w:t>2.1.2</w:t>
      </w:r>
      <w:r>
        <w:rPr>
          <w:szCs w:val="21"/>
        </w:rPr>
        <w:t>形式评审标准：见评标办法前附表。</w:t>
      </w:r>
    </w:p>
    <w:p w:rsidR="000C5E62" w:rsidRDefault="006C0B08">
      <w:pPr>
        <w:ind w:firstLineChars="200" w:firstLine="420"/>
        <w:rPr>
          <w:szCs w:val="21"/>
        </w:rPr>
      </w:pPr>
      <w:r>
        <w:rPr>
          <w:szCs w:val="21"/>
        </w:rPr>
        <w:t xml:space="preserve">2.1.3 </w:t>
      </w:r>
      <w:r>
        <w:rPr>
          <w:szCs w:val="21"/>
        </w:rPr>
        <w:t>响应性评审标准：见评标办法前附表。</w:t>
      </w:r>
    </w:p>
    <w:p w:rsidR="000C5E62" w:rsidRDefault="006C0B08">
      <w:pPr>
        <w:keepNext/>
        <w:keepLines/>
        <w:ind w:firstLineChars="200" w:firstLine="420"/>
        <w:outlineLvl w:val="2"/>
        <w:rPr>
          <w:szCs w:val="21"/>
        </w:rPr>
      </w:pPr>
      <w:bookmarkStart w:id="167" w:name="_Toc75856876"/>
      <w:bookmarkStart w:id="168" w:name="_Toc105679308"/>
      <w:bookmarkStart w:id="169" w:name="_Toc22812"/>
      <w:bookmarkStart w:id="170" w:name="_Toc152165923"/>
      <w:bookmarkStart w:id="171" w:name="_Toc492300826"/>
      <w:bookmarkStart w:id="172" w:name="_Toc70437375"/>
      <w:r>
        <w:rPr>
          <w:szCs w:val="21"/>
        </w:rPr>
        <w:t xml:space="preserve">2.2 </w:t>
      </w:r>
      <w:r>
        <w:rPr>
          <w:szCs w:val="21"/>
        </w:rPr>
        <w:t>分值构成与评分标准</w:t>
      </w:r>
      <w:bookmarkEnd w:id="167"/>
      <w:bookmarkEnd w:id="168"/>
      <w:bookmarkEnd w:id="169"/>
      <w:bookmarkEnd w:id="170"/>
      <w:bookmarkEnd w:id="171"/>
      <w:bookmarkEnd w:id="172"/>
    </w:p>
    <w:p w:rsidR="000C5E62" w:rsidRDefault="006C0B08">
      <w:pPr>
        <w:ind w:firstLineChars="200" w:firstLine="420"/>
        <w:rPr>
          <w:szCs w:val="21"/>
        </w:rPr>
      </w:pPr>
      <w:r>
        <w:rPr>
          <w:szCs w:val="21"/>
        </w:rPr>
        <w:t xml:space="preserve">2.2.1 </w:t>
      </w:r>
      <w:r>
        <w:rPr>
          <w:szCs w:val="21"/>
        </w:rPr>
        <w:t>分值构成</w:t>
      </w:r>
    </w:p>
    <w:p w:rsidR="000C5E62" w:rsidRDefault="006C0B08">
      <w:pPr>
        <w:ind w:firstLineChars="200" w:firstLine="420"/>
        <w:rPr>
          <w:szCs w:val="21"/>
        </w:rPr>
      </w:pPr>
      <w:r>
        <w:rPr>
          <w:szCs w:val="21"/>
        </w:rPr>
        <w:t>（</w:t>
      </w:r>
      <w:r>
        <w:rPr>
          <w:szCs w:val="21"/>
        </w:rPr>
        <w:t>1</w:t>
      </w:r>
      <w:r>
        <w:rPr>
          <w:szCs w:val="21"/>
        </w:rPr>
        <w:t>）技术部分：见评标办法前附表；</w:t>
      </w:r>
    </w:p>
    <w:p w:rsidR="000C5E62" w:rsidRDefault="006C0B08">
      <w:pPr>
        <w:ind w:firstLineChars="200" w:firstLine="420"/>
        <w:rPr>
          <w:szCs w:val="21"/>
        </w:rPr>
      </w:pPr>
      <w:r>
        <w:rPr>
          <w:szCs w:val="21"/>
        </w:rPr>
        <w:t>（</w:t>
      </w:r>
      <w:r>
        <w:rPr>
          <w:szCs w:val="21"/>
        </w:rPr>
        <w:t>2</w:t>
      </w:r>
      <w:r>
        <w:rPr>
          <w:szCs w:val="21"/>
        </w:rPr>
        <w:t>）商务部分：见评标办法前附表；</w:t>
      </w:r>
    </w:p>
    <w:p w:rsidR="000C5E62" w:rsidRDefault="006C0B08">
      <w:pPr>
        <w:ind w:firstLineChars="200" w:firstLine="420"/>
        <w:rPr>
          <w:szCs w:val="21"/>
        </w:rPr>
      </w:pPr>
      <w:r>
        <w:rPr>
          <w:szCs w:val="21"/>
        </w:rPr>
        <w:t>（</w:t>
      </w:r>
      <w:r>
        <w:rPr>
          <w:szCs w:val="21"/>
        </w:rPr>
        <w:t>3</w:t>
      </w:r>
      <w:r>
        <w:rPr>
          <w:szCs w:val="21"/>
        </w:rPr>
        <w:t>）投标总报价：见评标办法前附表；</w:t>
      </w:r>
    </w:p>
    <w:p w:rsidR="000C5E62" w:rsidRDefault="006C0B08">
      <w:pPr>
        <w:ind w:firstLineChars="200" w:firstLine="420"/>
        <w:rPr>
          <w:szCs w:val="21"/>
        </w:rPr>
      </w:pPr>
      <w:r>
        <w:rPr>
          <w:szCs w:val="21"/>
        </w:rPr>
        <w:t xml:space="preserve">2.2.2 </w:t>
      </w:r>
      <w:r>
        <w:rPr>
          <w:szCs w:val="21"/>
        </w:rPr>
        <w:t>评标基准价计算</w:t>
      </w:r>
    </w:p>
    <w:p w:rsidR="000C5E62" w:rsidRDefault="006C0B08">
      <w:pPr>
        <w:ind w:firstLineChars="200" w:firstLine="420"/>
        <w:rPr>
          <w:szCs w:val="21"/>
        </w:rPr>
      </w:pPr>
      <w:r>
        <w:rPr>
          <w:szCs w:val="21"/>
        </w:rPr>
        <w:t>评标基准价计算方法：见评标办法前附表。</w:t>
      </w:r>
    </w:p>
    <w:p w:rsidR="000C5E62" w:rsidRDefault="006C0B08">
      <w:pPr>
        <w:ind w:firstLineChars="200" w:firstLine="420"/>
        <w:rPr>
          <w:szCs w:val="21"/>
        </w:rPr>
      </w:pPr>
      <w:r>
        <w:rPr>
          <w:szCs w:val="21"/>
        </w:rPr>
        <w:t xml:space="preserve">2.2.3 </w:t>
      </w:r>
      <w:r>
        <w:rPr>
          <w:szCs w:val="21"/>
        </w:rPr>
        <w:t>投标总报价的偏差率计算</w:t>
      </w:r>
    </w:p>
    <w:p w:rsidR="000C5E62" w:rsidRDefault="006C0B08">
      <w:pPr>
        <w:ind w:firstLineChars="200" w:firstLine="420"/>
        <w:rPr>
          <w:szCs w:val="21"/>
        </w:rPr>
      </w:pPr>
      <w:r>
        <w:rPr>
          <w:szCs w:val="21"/>
        </w:rPr>
        <w:t>投标报价的偏差率计算公式：无。</w:t>
      </w:r>
    </w:p>
    <w:p w:rsidR="000C5E62" w:rsidRDefault="006C0B08">
      <w:pPr>
        <w:ind w:firstLineChars="200" w:firstLine="420"/>
        <w:rPr>
          <w:szCs w:val="21"/>
        </w:rPr>
      </w:pPr>
      <w:r>
        <w:rPr>
          <w:szCs w:val="21"/>
        </w:rPr>
        <w:t xml:space="preserve">2.2.4 </w:t>
      </w:r>
      <w:r>
        <w:rPr>
          <w:szCs w:val="21"/>
        </w:rPr>
        <w:t>评分标准</w:t>
      </w:r>
    </w:p>
    <w:p w:rsidR="000C5E62" w:rsidRDefault="006C0B08">
      <w:pPr>
        <w:ind w:firstLineChars="200" w:firstLine="420"/>
        <w:rPr>
          <w:szCs w:val="21"/>
        </w:rPr>
      </w:pPr>
      <w:r>
        <w:rPr>
          <w:szCs w:val="21"/>
        </w:rPr>
        <w:t>（</w:t>
      </w:r>
      <w:r>
        <w:rPr>
          <w:szCs w:val="21"/>
        </w:rPr>
        <w:t>1</w:t>
      </w:r>
      <w:r>
        <w:rPr>
          <w:szCs w:val="21"/>
        </w:rPr>
        <w:t>）技术部分评分标准：见评标办法前附表；</w:t>
      </w:r>
    </w:p>
    <w:p w:rsidR="000C5E62" w:rsidRDefault="006C0B08">
      <w:pPr>
        <w:ind w:firstLineChars="200" w:firstLine="420"/>
        <w:rPr>
          <w:szCs w:val="21"/>
        </w:rPr>
      </w:pPr>
      <w:r>
        <w:rPr>
          <w:szCs w:val="21"/>
        </w:rPr>
        <w:t>（</w:t>
      </w:r>
      <w:r>
        <w:rPr>
          <w:szCs w:val="21"/>
        </w:rPr>
        <w:t>2</w:t>
      </w:r>
      <w:r>
        <w:rPr>
          <w:szCs w:val="21"/>
        </w:rPr>
        <w:t>）商务部分评分标准：见评标办法前附表；</w:t>
      </w:r>
    </w:p>
    <w:p w:rsidR="000C5E62" w:rsidRDefault="006C0B08">
      <w:pPr>
        <w:ind w:firstLineChars="200" w:firstLine="420"/>
        <w:rPr>
          <w:szCs w:val="21"/>
        </w:rPr>
      </w:pPr>
      <w:r>
        <w:rPr>
          <w:szCs w:val="21"/>
        </w:rPr>
        <w:t>（</w:t>
      </w:r>
      <w:r>
        <w:rPr>
          <w:szCs w:val="21"/>
        </w:rPr>
        <w:t>3</w:t>
      </w:r>
      <w:r>
        <w:rPr>
          <w:szCs w:val="21"/>
        </w:rPr>
        <w:t>）投标总报价评分标准：见评标办法前附表。</w:t>
      </w:r>
    </w:p>
    <w:p w:rsidR="000C5E62" w:rsidRDefault="006C0B08">
      <w:pPr>
        <w:keepNext/>
        <w:keepLines/>
        <w:ind w:firstLineChars="200" w:firstLine="422"/>
        <w:outlineLvl w:val="1"/>
        <w:rPr>
          <w:b/>
          <w:szCs w:val="21"/>
        </w:rPr>
      </w:pPr>
      <w:bookmarkStart w:id="173" w:name="_Toc492300827"/>
      <w:bookmarkStart w:id="174" w:name="_Toc75856877"/>
      <w:bookmarkStart w:id="175" w:name="_Toc152165924"/>
      <w:bookmarkStart w:id="176" w:name="_Toc105679309"/>
      <w:bookmarkStart w:id="177" w:name="_Toc19715"/>
      <w:bookmarkStart w:id="178" w:name="_Toc70437376"/>
      <w:r>
        <w:rPr>
          <w:b/>
          <w:szCs w:val="21"/>
        </w:rPr>
        <w:t xml:space="preserve">3. </w:t>
      </w:r>
      <w:r>
        <w:rPr>
          <w:b/>
          <w:szCs w:val="21"/>
        </w:rPr>
        <w:t>评标程序</w:t>
      </w:r>
      <w:bookmarkEnd w:id="173"/>
      <w:bookmarkEnd w:id="174"/>
      <w:bookmarkEnd w:id="175"/>
      <w:bookmarkEnd w:id="176"/>
      <w:bookmarkEnd w:id="177"/>
      <w:bookmarkEnd w:id="178"/>
    </w:p>
    <w:p w:rsidR="000C5E62" w:rsidRDefault="006C0B08">
      <w:pPr>
        <w:keepNext/>
        <w:keepLines/>
        <w:ind w:firstLineChars="200" w:firstLine="420"/>
        <w:outlineLvl w:val="2"/>
        <w:rPr>
          <w:szCs w:val="21"/>
        </w:rPr>
      </w:pPr>
      <w:bookmarkStart w:id="179" w:name="_Toc70437377"/>
      <w:bookmarkStart w:id="180" w:name="_Toc105679310"/>
      <w:bookmarkStart w:id="181" w:name="_Toc492300828"/>
      <w:bookmarkStart w:id="182" w:name="_Toc75856878"/>
      <w:bookmarkStart w:id="183" w:name="_Toc152165925"/>
      <w:bookmarkStart w:id="184" w:name="_Toc15738"/>
      <w:r>
        <w:rPr>
          <w:szCs w:val="21"/>
        </w:rPr>
        <w:t xml:space="preserve">3.1 </w:t>
      </w:r>
      <w:r>
        <w:rPr>
          <w:szCs w:val="21"/>
        </w:rPr>
        <w:t>初步评审</w:t>
      </w:r>
      <w:bookmarkEnd w:id="179"/>
      <w:bookmarkEnd w:id="180"/>
      <w:bookmarkEnd w:id="181"/>
      <w:bookmarkEnd w:id="182"/>
      <w:bookmarkEnd w:id="183"/>
      <w:bookmarkEnd w:id="184"/>
    </w:p>
    <w:p w:rsidR="000C5E62" w:rsidRDefault="006C0B08">
      <w:pPr>
        <w:ind w:firstLineChars="200" w:firstLine="420"/>
        <w:rPr>
          <w:szCs w:val="21"/>
        </w:rPr>
      </w:pPr>
      <w:r>
        <w:rPr>
          <w:szCs w:val="21"/>
        </w:rPr>
        <w:t>3.1.1</w:t>
      </w:r>
      <w:r>
        <w:rPr>
          <w:szCs w:val="21"/>
        </w:rPr>
        <w:t>评标委员会依据本章第</w:t>
      </w:r>
      <w:r>
        <w:rPr>
          <w:szCs w:val="21"/>
        </w:rPr>
        <w:t>2.1</w:t>
      </w:r>
      <w:r>
        <w:rPr>
          <w:szCs w:val="21"/>
        </w:rPr>
        <w:t>款规定的标准对投标文件进行初步评审。有一项不符合评审标准的，评标委员会应当否决其投标。</w:t>
      </w:r>
    </w:p>
    <w:p w:rsidR="000C5E62" w:rsidRDefault="006C0B08">
      <w:pPr>
        <w:ind w:firstLineChars="200" w:firstLine="420"/>
        <w:rPr>
          <w:szCs w:val="21"/>
        </w:rPr>
      </w:pPr>
      <w:r>
        <w:rPr>
          <w:szCs w:val="21"/>
        </w:rPr>
        <w:t xml:space="preserve">3.1.2 </w:t>
      </w:r>
      <w:r>
        <w:rPr>
          <w:szCs w:val="21"/>
        </w:rPr>
        <w:t>投标人有以下情形之一的，评标委员会应当否决其投标：</w:t>
      </w:r>
    </w:p>
    <w:p w:rsidR="000C5E62" w:rsidRDefault="006C0B08">
      <w:pPr>
        <w:ind w:firstLineChars="200" w:firstLine="420"/>
        <w:rPr>
          <w:szCs w:val="21"/>
        </w:rPr>
      </w:pPr>
      <w:r>
        <w:rPr>
          <w:szCs w:val="21"/>
        </w:rPr>
        <w:t>（</w:t>
      </w:r>
      <w:r>
        <w:rPr>
          <w:szCs w:val="21"/>
        </w:rPr>
        <w:t>1</w:t>
      </w:r>
      <w:r>
        <w:rPr>
          <w:szCs w:val="21"/>
        </w:rPr>
        <w:t>）对招标文件的偏差超出招标文件规定的偏差范围或最高项数；</w:t>
      </w:r>
    </w:p>
    <w:p w:rsidR="000C5E62" w:rsidRDefault="006C0B08">
      <w:pPr>
        <w:ind w:firstLineChars="200" w:firstLine="420"/>
        <w:rPr>
          <w:szCs w:val="21"/>
        </w:rPr>
      </w:pPr>
      <w:r>
        <w:rPr>
          <w:szCs w:val="21"/>
        </w:rPr>
        <w:t>（</w:t>
      </w:r>
      <w:r>
        <w:rPr>
          <w:szCs w:val="21"/>
        </w:rPr>
        <w:t>2</w:t>
      </w:r>
      <w:r>
        <w:rPr>
          <w:szCs w:val="21"/>
        </w:rPr>
        <w:t>）有串通投标、弄虚作假等其他违反招投标相关法律、法规行为的；</w:t>
      </w:r>
    </w:p>
    <w:p w:rsidR="000C5E62" w:rsidRDefault="006C0B08">
      <w:pPr>
        <w:ind w:firstLineChars="200" w:firstLine="420"/>
        <w:rPr>
          <w:szCs w:val="21"/>
        </w:rPr>
      </w:pPr>
      <w:r>
        <w:rPr>
          <w:szCs w:val="21"/>
        </w:rPr>
        <w:t>（</w:t>
      </w:r>
      <w:r>
        <w:rPr>
          <w:szCs w:val="21"/>
        </w:rPr>
        <w:t>3</w:t>
      </w:r>
      <w:r>
        <w:rPr>
          <w:szCs w:val="21"/>
        </w:rPr>
        <w:t>）拒绝按评标委员会要求澄清、说明或补正的。</w:t>
      </w:r>
    </w:p>
    <w:p w:rsidR="000C5E62" w:rsidRDefault="006C0B08">
      <w:pPr>
        <w:ind w:firstLineChars="200" w:firstLine="420"/>
        <w:rPr>
          <w:szCs w:val="21"/>
        </w:rPr>
      </w:pPr>
      <w:r>
        <w:rPr>
          <w:szCs w:val="21"/>
        </w:rPr>
        <w:t xml:space="preserve">3.1.3 </w:t>
      </w:r>
      <w:r>
        <w:rPr>
          <w:szCs w:val="21"/>
        </w:rPr>
        <w:t>投标报价有算术错误及其他错误的，评标委员会按以下原则要求投标人对投标报价进</w:t>
      </w:r>
      <w:bookmarkStart w:id="185" w:name="_Toc384308277"/>
      <w:bookmarkStart w:id="186" w:name="_Toc247527628"/>
      <w:bookmarkStart w:id="187" w:name="_Toc152045603"/>
      <w:bookmarkStart w:id="188" w:name="_Toc361508651"/>
      <w:bookmarkStart w:id="189" w:name="_Toc300835013"/>
      <w:bookmarkStart w:id="190" w:name="_Toc247514027"/>
      <w:bookmarkStart w:id="191" w:name="_Toc2907"/>
      <w:bookmarkStart w:id="192" w:name="_Toc152042380"/>
      <w:bookmarkStart w:id="193" w:name="_Toc369531582"/>
      <w:bookmarkStart w:id="194" w:name="_Toc352691538"/>
      <w:bookmarkStart w:id="195" w:name="_Toc144974570"/>
      <w:r>
        <w:rPr>
          <w:szCs w:val="21"/>
        </w:rPr>
        <w:t>行修正，并要求投标人书面澄清确认。</w:t>
      </w:r>
      <w:bookmarkEnd w:id="185"/>
      <w:bookmarkEnd w:id="186"/>
      <w:bookmarkEnd w:id="187"/>
      <w:bookmarkEnd w:id="188"/>
      <w:bookmarkEnd w:id="189"/>
      <w:bookmarkEnd w:id="190"/>
      <w:bookmarkEnd w:id="191"/>
      <w:bookmarkEnd w:id="192"/>
      <w:bookmarkEnd w:id="193"/>
      <w:bookmarkEnd w:id="194"/>
      <w:bookmarkEnd w:id="195"/>
      <w:r>
        <w:rPr>
          <w:szCs w:val="21"/>
        </w:rPr>
        <w:t>投标人拒不澄清确认的，评标委员会应当否决其投标：</w:t>
      </w:r>
    </w:p>
    <w:p w:rsidR="000C5E62" w:rsidRDefault="006C0B08">
      <w:pPr>
        <w:ind w:firstLineChars="200" w:firstLine="420"/>
        <w:rPr>
          <w:szCs w:val="21"/>
        </w:rPr>
      </w:pPr>
      <w:r>
        <w:rPr>
          <w:szCs w:val="21"/>
        </w:rPr>
        <w:t>（</w:t>
      </w:r>
      <w:r>
        <w:rPr>
          <w:szCs w:val="21"/>
        </w:rPr>
        <w:t>1</w:t>
      </w:r>
      <w:r>
        <w:rPr>
          <w:szCs w:val="21"/>
        </w:rPr>
        <w:t>）投标文件中的大写金额与小写金额不一致的，以大写金额为准；</w:t>
      </w:r>
    </w:p>
    <w:p w:rsidR="000C5E62" w:rsidRDefault="006C0B08">
      <w:pPr>
        <w:keepNext/>
        <w:keepLines/>
        <w:ind w:firstLineChars="200" w:firstLine="420"/>
        <w:outlineLvl w:val="2"/>
        <w:rPr>
          <w:szCs w:val="21"/>
        </w:rPr>
      </w:pPr>
      <w:bookmarkStart w:id="196" w:name="_Toc152165926"/>
      <w:bookmarkStart w:id="197" w:name="_Toc105679311"/>
      <w:bookmarkStart w:id="198" w:name="_Toc492300829"/>
      <w:bookmarkStart w:id="199" w:name="_Toc75856879"/>
      <w:bookmarkStart w:id="200" w:name="_Toc14266"/>
      <w:bookmarkStart w:id="201" w:name="_Toc70437378"/>
      <w:r>
        <w:rPr>
          <w:szCs w:val="21"/>
        </w:rPr>
        <w:t xml:space="preserve">3.2 </w:t>
      </w:r>
      <w:r>
        <w:rPr>
          <w:szCs w:val="21"/>
        </w:rPr>
        <w:t>详细评审</w:t>
      </w:r>
      <w:bookmarkEnd w:id="196"/>
      <w:bookmarkEnd w:id="197"/>
      <w:bookmarkEnd w:id="198"/>
      <w:bookmarkEnd w:id="199"/>
      <w:bookmarkEnd w:id="200"/>
      <w:bookmarkEnd w:id="201"/>
    </w:p>
    <w:p w:rsidR="000C5E62" w:rsidRDefault="006C0B08">
      <w:pPr>
        <w:ind w:firstLineChars="200" w:firstLine="420"/>
        <w:rPr>
          <w:szCs w:val="21"/>
        </w:rPr>
      </w:pPr>
      <w:r>
        <w:rPr>
          <w:szCs w:val="21"/>
        </w:rPr>
        <w:t xml:space="preserve">3.2.1 </w:t>
      </w:r>
      <w:r>
        <w:rPr>
          <w:szCs w:val="21"/>
        </w:rPr>
        <w:t>评标委员会按本章第</w:t>
      </w:r>
      <w:r>
        <w:rPr>
          <w:szCs w:val="21"/>
        </w:rPr>
        <w:t>2.2</w:t>
      </w:r>
      <w:r>
        <w:rPr>
          <w:szCs w:val="21"/>
        </w:rPr>
        <w:t>款规定的量化因素和分值进行评分，并计算出综合评估得分。</w:t>
      </w:r>
    </w:p>
    <w:p w:rsidR="000C5E62" w:rsidRDefault="006C0B08">
      <w:pPr>
        <w:ind w:firstLineChars="200" w:firstLine="420"/>
        <w:rPr>
          <w:szCs w:val="21"/>
        </w:rPr>
      </w:pPr>
      <w:r>
        <w:rPr>
          <w:szCs w:val="21"/>
        </w:rPr>
        <w:t>（</w:t>
      </w:r>
      <w:r>
        <w:rPr>
          <w:szCs w:val="21"/>
        </w:rPr>
        <w:t>1</w:t>
      </w:r>
      <w:r>
        <w:rPr>
          <w:szCs w:val="21"/>
        </w:rPr>
        <w:t>）按本章第</w:t>
      </w:r>
      <w:r>
        <w:rPr>
          <w:szCs w:val="21"/>
        </w:rPr>
        <w:t>2.2.4</w:t>
      </w:r>
      <w:r>
        <w:rPr>
          <w:szCs w:val="21"/>
        </w:rPr>
        <w:t>（</w:t>
      </w:r>
      <w:r>
        <w:rPr>
          <w:szCs w:val="21"/>
        </w:rPr>
        <w:t>1</w:t>
      </w:r>
      <w:r>
        <w:rPr>
          <w:szCs w:val="21"/>
        </w:rPr>
        <w:t>）目规定的评审因素和分值对技术部分计算出得分</w:t>
      </w:r>
      <w:r>
        <w:rPr>
          <w:szCs w:val="21"/>
        </w:rPr>
        <w:t>A</w:t>
      </w:r>
      <w:r>
        <w:rPr>
          <w:szCs w:val="21"/>
        </w:rPr>
        <w:t>；</w:t>
      </w:r>
    </w:p>
    <w:p w:rsidR="000C5E62" w:rsidRDefault="006C0B08">
      <w:pPr>
        <w:ind w:firstLineChars="200" w:firstLine="420"/>
        <w:rPr>
          <w:szCs w:val="21"/>
        </w:rPr>
      </w:pPr>
      <w:r>
        <w:rPr>
          <w:szCs w:val="21"/>
        </w:rPr>
        <w:t>（</w:t>
      </w:r>
      <w:r>
        <w:rPr>
          <w:szCs w:val="21"/>
        </w:rPr>
        <w:t>2</w:t>
      </w:r>
      <w:r>
        <w:rPr>
          <w:szCs w:val="21"/>
        </w:rPr>
        <w:t>）按本章第</w:t>
      </w:r>
      <w:r>
        <w:rPr>
          <w:szCs w:val="21"/>
        </w:rPr>
        <w:t>2.2.4</w:t>
      </w:r>
      <w:r>
        <w:rPr>
          <w:szCs w:val="21"/>
        </w:rPr>
        <w:t>（</w:t>
      </w:r>
      <w:r>
        <w:rPr>
          <w:szCs w:val="21"/>
        </w:rPr>
        <w:t>2</w:t>
      </w:r>
      <w:r>
        <w:rPr>
          <w:szCs w:val="21"/>
        </w:rPr>
        <w:t>）目规定的评审因素和分值对商务部分计算出得分</w:t>
      </w:r>
      <w:r>
        <w:rPr>
          <w:szCs w:val="21"/>
        </w:rPr>
        <w:t>B</w:t>
      </w:r>
      <w:r>
        <w:rPr>
          <w:szCs w:val="21"/>
        </w:rPr>
        <w:t>；</w:t>
      </w:r>
    </w:p>
    <w:p w:rsidR="000C5E62" w:rsidRDefault="006C0B08">
      <w:pPr>
        <w:ind w:firstLineChars="200" w:firstLine="420"/>
        <w:rPr>
          <w:szCs w:val="21"/>
        </w:rPr>
      </w:pPr>
      <w:r>
        <w:rPr>
          <w:szCs w:val="21"/>
        </w:rPr>
        <w:t>（</w:t>
      </w:r>
      <w:r>
        <w:rPr>
          <w:szCs w:val="21"/>
        </w:rPr>
        <w:t>3</w:t>
      </w:r>
      <w:r>
        <w:rPr>
          <w:szCs w:val="21"/>
        </w:rPr>
        <w:t>）按本章第</w:t>
      </w:r>
      <w:r>
        <w:rPr>
          <w:szCs w:val="21"/>
        </w:rPr>
        <w:t>2.2.4</w:t>
      </w:r>
      <w:r>
        <w:rPr>
          <w:szCs w:val="21"/>
        </w:rPr>
        <w:t>（</w:t>
      </w:r>
      <w:r>
        <w:rPr>
          <w:szCs w:val="21"/>
        </w:rPr>
        <w:t>4</w:t>
      </w:r>
      <w:r>
        <w:rPr>
          <w:szCs w:val="21"/>
        </w:rPr>
        <w:t>）目规定的评审因素和</w:t>
      </w:r>
      <w:bookmarkStart w:id="202" w:name="_Toc384308278"/>
      <w:bookmarkStart w:id="203" w:name="_Toc247527629"/>
      <w:bookmarkStart w:id="204" w:name="_Toc352691539"/>
      <w:bookmarkStart w:id="205" w:name="_Toc247514028"/>
      <w:bookmarkStart w:id="206" w:name="_Toc152045604"/>
      <w:bookmarkStart w:id="207" w:name="_Toc361508652"/>
      <w:bookmarkStart w:id="208" w:name="_Toc24330"/>
      <w:bookmarkStart w:id="209" w:name="_Toc152042381"/>
      <w:bookmarkStart w:id="210" w:name="_Toc144974571"/>
      <w:bookmarkStart w:id="211" w:name="_Toc300835014"/>
      <w:bookmarkStart w:id="212" w:name="_Toc369531583"/>
      <w:r>
        <w:rPr>
          <w:szCs w:val="21"/>
        </w:rPr>
        <w:t>分值对投标总报价</w:t>
      </w:r>
      <w:bookmarkEnd w:id="202"/>
      <w:bookmarkEnd w:id="203"/>
      <w:bookmarkEnd w:id="204"/>
      <w:bookmarkEnd w:id="205"/>
      <w:bookmarkEnd w:id="206"/>
      <w:bookmarkEnd w:id="207"/>
      <w:bookmarkEnd w:id="208"/>
      <w:bookmarkEnd w:id="209"/>
      <w:bookmarkEnd w:id="210"/>
      <w:bookmarkEnd w:id="211"/>
      <w:bookmarkEnd w:id="212"/>
      <w:r>
        <w:rPr>
          <w:szCs w:val="21"/>
        </w:rPr>
        <w:t>计</w:t>
      </w:r>
      <w:bookmarkStart w:id="213" w:name="_Toc361508653"/>
      <w:bookmarkStart w:id="214" w:name="_Toc152045605"/>
      <w:bookmarkStart w:id="215" w:name="_Toc18141"/>
      <w:bookmarkStart w:id="216" w:name="_Toc152042382"/>
      <w:bookmarkStart w:id="217" w:name="_Toc352691540"/>
      <w:bookmarkStart w:id="218" w:name="_Toc247527630"/>
      <w:bookmarkStart w:id="219" w:name="_Toc384308279"/>
      <w:bookmarkStart w:id="220" w:name="_Toc247514029"/>
      <w:bookmarkStart w:id="221" w:name="_Toc300835015"/>
      <w:bookmarkStart w:id="222" w:name="_Toc369531584"/>
      <w:bookmarkStart w:id="223" w:name="_Toc144974572"/>
      <w:r>
        <w:rPr>
          <w:szCs w:val="21"/>
        </w:rPr>
        <w:t>算出得分</w:t>
      </w:r>
      <w:r>
        <w:rPr>
          <w:szCs w:val="21"/>
        </w:rPr>
        <w:t>C</w:t>
      </w:r>
      <w:r>
        <w:rPr>
          <w:szCs w:val="21"/>
        </w:rPr>
        <w:t>；</w:t>
      </w:r>
    </w:p>
    <w:bookmarkEnd w:id="213"/>
    <w:bookmarkEnd w:id="214"/>
    <w:bookmarkEnd w:id="215"/>
    <w:bookmarkEnd w:id="216"/>
    <w:bookmarkEnd w:id="217"/>
    <w:bookmarkEnd w:id="218"/>
    <w:bookmarkEnd w:id="219"/>
    <w:bookmarkEnd w:id="220"/>
    <w:bookmarkEnd w:id="221"/>
    <w:bookmarkEnd w:id="222"/>
    <w:bookmarkEnd w:id="223"/>
    <w:p w:rsidR="000C5E62" w:rsidRDefault="006C0B08">
      <w:pPr>
        <w:ind w:firstLineChars="200" w:firstLine="420"/>
        <w:rPr>
          <w:szCs w:val="21"/>
        </w:rPr>
      </w:pPr>
      <w:r>
        <w:rPr>
          <w:szCs w:val="21"/>
        </w:rPr>
        <w:t xml:space="preserve">3.2.2 </w:t>
      </w:r>
      <w:r>
        <w:rPr>
          <w:szCs w:val="21"/>
        </w:rPr>
        <w:t>评分分值计算保留小数点后两位，小数点后第三位</w:t>
      </w:r>
      <w:r>
        <w:rPr>
          <w:szCs w:val="21"/>
        </w:rPr>
        <w:t>“</w:t>
      </w:r>
      <w:r>
        <w:rPr>
          <w:szCs w:val="21"/>
        </w:rPr>
        <w:t>四舍五入</w:t>
      </w:r>
      <w:r>
        <w:rPr>
          <w:szCs w:val="21"/>
        </w:rPr>
        <w:t>”</w:t>
      </w:r>
      <w:r>
        <w:rPr>
          <w:szCs w:val="21"/>
        </w:rPr>
        <w:t>。</w:t>
      </w:r>
    </w:p>
    <w:p w:rsidR="000C5E62" w:rsidRDefault="006C0B08">
      <w:pPr>
        <w:ind w:firstLineChars="200" w:firstLine="420"/>
        <w:rPr>
          <w:szCs w:val="21"/>
        </w:rPr>
      </w:pPr>
      <w:r>
        <w:rPr>
          <w:szCs w:val="21"/>
        </w:rPr>
        <w:t xml:space="preserve">3.2.3 </w:t>
      </w:r>
      <w:r>
        <w:rPr>
          <w:szCs w:val="21"/>
        </w:rPr>
        <w:t>投标人得分</w:t>
      </w:r>
      <w:r>
        <w:rPr>
          <w:szCs w:val="21"/>
        </w:rPr>
        <w:t>=A+B+C</w:t>
      </w:r>
      <w:r>
        <w:rPr>
          <w:szCs w:val="21"/>
        </w:rPr>
        <w:t>。</w:t>
      </w:r>
    </w:p>
    <w:p w:rsidR="000C5E62" w:rsidRDefault="006C0B08">
      <w:pPr>
        <w:keepNext/>
        <w:keepLines/>
        <w:ind w:firstLineChars="200" w:firstLine="420"/>
        <w:outlineLvl w:val="2"/>
        <w:rPr>
          <w:szCs w:val="21"/>
        </w:rPr>
      </w:pPr>
      <w:bookmarkStart w:id="224" w:name="_Toc75856880"/>
      <w:bookmarkStart w:id="225" w:name="_Toc105679312"/>
      <w:bookmarkStart w:id="226" w:name="_Toc492300830"/>
      <w:bookmarkStart w:id="227" w:name="_Toc70437379"/>
      <w:bookmarkStart w:id="228" w:name="_Toc152165927"/>
      <w:bookmarkStart w:id="229" w:name="_Toc5499"/>
      <w:r>
        <w:rPr>
          <w:szCs w:val="21"/>
        </w:rPr>
        <w:t xml:space="preserve">3.3 </w:t>
      </w:r>
      <w:r>
        <w:rPr>
          <w:szCs w:val="21"/>
        </w:rPr>
        <w:t>投标文件的澄清</w:t>
      </w:r>
      <w:bookmarkEnd w:id="224"/>
      <w:bookmarkEnd w:id="225"/>
      <w:bookmarkEnd w:id="226"/>
      <w:bookmarkEnd w:id="227"/>
      <w:bookmarkEnd w:id="228"/>
      <w:bookmarkEnd w:id="229"/>
    </w:p>
    <w:p w:rsidR="000C5E62" w:rsidRDefault="006C0B08">
      <w:pPr>
        <w:ind w:firstLineChars="200" w:firstLine="420"/>
        <w:rPr>
          <w:szCs w:val="21"/>
        </w:rPr>
      </w:pPr>
      <w:r>
        <w:rPr>
          <w:szCs w:val="21"/>
        </w:rPr>
        <w:t xml:space="preserve">3.3.1 </w:t>
      </w:r>
      <w:r>
        <w:rPr>
          <w:szCs w:val="21"/>
        </w:rPr>
        <w:t>在评标过程中，评标委员会可以书面形式要求投标人对投标文件中含义不明确、对同类问题表述不一致或者有明显文字和计算错误的内容作必要的澄清、说明</w:t>
      </w:r>
      <w:r>
        <w:rPr>
          <w:kern w:val="0"/>
          <w:szCs w:val="21"/>
        </w:rPr>
        <w:t>，或者对细微偏差进行补正。</w:t>
      </w:r>
      <w:r>
        <w:rPr>
          <w:szCs w:val="21"/>
        </w:rPr>
        <w:t>澄清、说明或补正应以书面方式进行。评标委员会不接受投标人主动提出的澄清、说明或补正。</w:t>
      </w:r>
    </w:p>
    <w:p w:rsidR="000C5E62" w:rsidRDefault="006C0B08">
      <w:pPr>
        <w:ind w:firstLineChars="200" w:firstLine="420"/>
        <w:rPr>
          <w:szCs w:val="21"/>
        </w:rPr>
      </w:pPr>
      <w:r>
        <w:rPr>
          <w:szCs w:val="21"/>
        </w:rPr>
        <w:t xml:space="preserve">3.3.2 </w:t>
      </w:r>
      <w:r>
        <w:rPr>
          <w:szCs w:val="21"/>
        </w:rPr>
        <w:t>澄清、说明或补正不得超出投标文件的范围且不得改变投标文件的实质性内容</w:t>
      </w:r>
      <w:r>
        <w:rPr>
          <w:kern w:val="0"/>
          <w:szCs w:val="21"/>
        </w:rPr>
        <w:t>（算术性错误修正的除外）</w:t>
      </w:r>
      <w:r>
        <w:rPr>
          <w:szCs w:val="21"/>
        </w:rPr>
        <w:t>，并构成投标文件的组成部分。</w:t>
      </w:r>
    </w:p>
    <w:p w:rsidR="000C5E62" w:rsidRDefault="006C0B08">
      <w:pPr>
        <w:ind w:firstLineChars="200" w:firstLine="420"/>
        <w:rPr>
          <w:szCs w:val="21"/>
        </w:rPr>
      </w:pPr>
      <w:r>
        <w:rPr>
          <w:szCs w:val="21"/>
        </w:rPr>
        <w:t xml:space="preserve">3.3.3 </w:t>
      </w:r>
      <w:r>
        <w:rPr>
          <w:szCs w:val="21"/>
        </w:rPr>
        <w:t>评标委员会对投标人提交的澄清、说明或补正有疑问的，可以要求投标人进一步澄清、说明或补正，直至满足评标委员会的要求。</w:t>
      </w:r>
    </w:p>
    <w:p w:rsidR="000C5E62" w:rsidRDefault="006C0B08">
      <w:pPr>
        <w:keepNext/>
        <w:keepLines/>
        <w:ind w:firstLineChars="200" w:firstLine="420"/>
        <w:outlineLvl w:val="2"/>
        <w:rPr>
          <w:szCs w:val="21"/>
        </w:rPr>
      </w:pPr>
      <w:bookmarkStart w:id="230" w:name="_Toc70437380"/>
      <w:bookmarkStart w:id="231" w:name="_Toc152165928"/>
      <w:bookmarkStart w:id="232" w:name="_Toc75856881"/>
      <w:bookmarkStart w:id="233" w:name="_Toc18535"/>
      <w:bookmarkStart w:id="234" w:name="_Toc492300831"/>
      <w:bookmarkStart w:id="235" w:name="_Toc105679313"/>
      <w:r>
        <w:rPr>
          <w:szCs w:val="21"/>
        </w:rPr>
        <w:t xml:space="preserve">3.4 </w:t>
      </w:r>
      <w:r>
        <w:rPr>
          <w:szCs w:val="21"/>
        </w:rPr>
        <w:t>评标结果</w:t>
      </w:r>
      <w:bookmarkEnd w:id="230"/>
      <w:bookmarkEnd w:id="231"/>
      <w:bookmarkEnd w:id="232"/>
      <w:bookmarkEnd w:id="233"/>
      <w:bookmarkEnd w:id="234"/>
      <w:bookmarkEnd w:id="235"/>
    </w:p>
    <w:p w:rsidR="000C5E62" w:rsidRDefault="006C0B08">
      <w:pPr>
        <w:ind w:firstLineChars="200" w:firstLine="420"/>
        <w:rPr>
          <w:szCs w:val="21"/>
        </w:rPr>
      </w:pPr>
      <w:r>
        <w:rPr>
          <w:szCs w:val="21"/>
        </w:rPr>
        <w:t xml:space="preserve">3.4.1 </w:t>
      </w:r>
      <w:r>
        <w:rPr>
          <w:szCs w:val="21"/>
        </w:rPr>
        <w:t>除第二章</w:t>
      </w:r>
      <w:r>
        <w:rPr>
          <w:szCs w:val="21"/>
        </w:rPr>
        <w:t>“</w:t>
      </w:r>
      <w:r>
        <w:rPr>
          <w:szCs w:val="21"/>
        </w:rPr>
        <w:t>投标人须知</w:t>
      </w:r>
      <w:r>
        <w:rPr>
          <w:szCs w:val="21"/>
        </w:rPr>
        <w:t>”</w:t>
      </w:r>
      <w:r>
        <w:rPr>
          <w:szCs w:val="21"/>
        </w:rPr>
        <w:t>前附表授权直接确定中标人外，评标委员会按照得分由高到低的顺序推荐中标候选人，并标明排序。</w:t>
      </w:r>
    </w:p>
    <w:p w:rsidR="000C5E62" w:rsidRDefault="006C0B08">
      <w:pPr>
        <w:ind w:firstLineChars="200" w:firstLine="420"/>
        <w:rPr>
          <w:szCs w:val="22"/>
        </w:rPr>
      </w:pPr>
      <w:r>
        <w:t xml:space="preserve">3.4.2 </w:t>
      </w:r>
      <w:r>
        <w:t>评标委员会完成评标后，应当向招标人提交书面评标报告和中标候选人名单。</w:t>
      </w:r>
    </w:p>
    <w:p w:rsidR="000C5E62" w:rsidRDefault="006C0B08">
      <w:pPr>
        <w:keepNext/>
        <w:keepLines/>
        <w:spacing w:before="120" w:after="120"/>
        <w:jc w:val="left"/>
        <w:outlineLvl w:val="1"/>
        <w:rPr>
          <w:b/>
          <w:kern w:val="0"/>
          <w:sz w:val="24"/>
        </w:rPr>
      </w:pPr>
      <w:r>
        <w:rPr>
          <w:szCs w:val="22"/>
        </w:rPr>
        <w:br w:type="page"/>
      </w:r>
      <w:bookmarkStart w:id="236" w:name="_Toc230410480"/>
      <w:bookmarkStart w:id="237" w:name="_Toc30218"/>
      <w:bookmarkStart w:id="238" w:name="_Toc152165929"/>
      <w:bookmarkStart w:id="239" w:name="_Toc75856882"/>
      <w:bookmarkStart w:id="240" w:name="_Toc70437381"/>
      <w:bookmarkStart w:id="241" w:name="_Toc277082627"/>
      <w:r>
        <w:rPr>
          <w:rFonts w:eastAsia="黑体"/>
          <w:b/>
          <w:sz w:val="24"/>
        </w:rPr>
        <w:lastRenderedPageBreak/>
        <w:t>附件：综合评估法否决投标情况一览表</w:t>
      </w:r>
      <w:bookmarkEnd w:id="236"/>
      <w:bookmarkEnd w:id="237"/>
      <w:bookmarkEnd w:id="238"/>
      <w:bookmarkEnd w:id="239"/>
      <w:bookmarkEnd w:id="240"/>
    </w:p>
    <w:bookmarkEnd w:id="241"/>
    <w:p w:rsidR="000C5E62" w:rsidRDefault="006C0B08">
      <w:pPr>
        <w:widowControl/>
        <w:rPr>
          <w:kern w:val="0"/>
          <w:szCs w:val="21"/>
        </w:rPr>
      </w:pPr>
      <w:r>
        <w:rPr>
          <w:kern w:val="0"/>
          <w:szCs w:val="21"/>
        </w:rPr>
        <w:t>投标文件存在本一览表下列情形之一的，投标文件视为重大偏差并作否决投标处理，否则，评标委员会不得视为重大偏差而否决投标人的投标文件。</w:t>
      </w:r>
    </w:p>
    <w:tbl>
      <w:tblPr>
        <w:tblW w:w="1071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135"/>
        <w:gridCol w:w="1276"/>
        <w:gridCol w:w="8306"/>
      </w:tblGrid>
      <w:tr w:rsidR="000C5E62">
        <w:trPr>
          <w:tblHeader/>
          <w:jc w:val="center"/>
        </w:trPr>
        <w:tc>
          <w:tcPr>
            <w:tcW w:w="1135" w:type="dxa"/>
            <w:tcBorders>
              <w:top w:val="single" w:sz="8" w:space="0" w:color="000000"/>
              <w:left w:val="single" w:sz="8" w:space="0" w:color="000000"/>
              <w:bottom w:val="single" w:sz="4" w:space="0" w:color="000000"/>
              <w:right w:val="single" w:sz="4" w:space="0" w:color="000000"/>
            </w:tcBorders>
            <w:vAlign w:val="center"/>
          </w:tcPr>
          <w:p w:rsidR="000C5E62" w:rsidRDefault="006C0B08">
            <w:pPr>
              <w:jc w:val="center"/>
              <w:rPr>
                <w:b/>
                <w:szCs w:val="21"/>
              </w:rPr>
            </w:pPr>
            <w:r>
              <w:rPr>
                <w:b/>
                <w:szCs w:val="21"/>
              </w:rPr>
              <w:t>章节号</w:t>
            </w:r>
          </w:p>
        </w:tc>
        <w:tc>
          <w:tcPr>
            <w:tcW w:w="1276" w:type="dxa"/>
            <w:tcBorders>
              <w:top w:val="single" w:sz="8" w:space="0" w:color="000000"/>
              <w:left w:val="single" w:sz="4" w:space="0" w:color="000000"/>
              <w:bottom w:val="single" w:sz="4" w:space="0" w:color="000000"/>
              <w:right w:val="single" w:sz="4" w:space="0" w:color="000000"/>
            </w:tcBorders>
            <w:vAlign w:val="center"/>
          </w:tcPr>
          <w:p w:rsidR="000C5E62" w:rsidRDefault="006C0B08">
            <w:pPr>
              <w:jc w:val="center"/>
              <w:rPr>
                <w:b/>
                <w:szCs w:val="21"/>
              </w:rPr>
            </w:pPr>
            <w:r>
              <w:rPr>
                <w:b/>
                <w:szCs w:val="21"/>
              </w:rPr>
              <w:t>条款名称</w:t>
            </w:r>
          </w:p>
        </w:tc>
        <w:tc>
          <w:tcPr>
            <w:tcW w:w="8306" w:type="dxa"/>
            <w:tcBorders>
              <w:top w:val="single" w:sz="8" w:space="0" w:color="000000"/>
              <w:left w:val="single" w:sz="4" w:space="0" w:color="000000"/>
              <w:bottom w:val="single" w:sz="4" w:space="0" w:color="000000"/>
              <w:right w:val="single" w:sz="8" w:space="0" w:color="000000"/>
            </w:tcBorders>
            <w:vAlign w:val="center"/>
          </w:tcPr>
          <w:p w:rsidR="000C5E62" w:rsidRDefault="006C0B08">
            <w:pPr>
              <w:jc w:val="center"/>
              <w:rPr>
                <w:b/>
                <w:szCs w:val="21"/>
              </w:rPr>
            </w:pPr>
            <w:r>
              <w:rPr>
                <w:b/>
                <w:szCs w:val="21"/>
              </w:rPr>
              <w:t>否决投标条件</w:t>
            </w:r>
          </w:p>
        </w:tc>
      </w:tr>
      <w:tr w:rsidR="000C5E62">
        <w:trPr>
          <w:jc w:val="center"/>
        </w:trPr>
        <w:tc>
          <w:tcPr>
            <w:tcW w:w="1135" w:type="dxa"/>
            <w:vMerge w:val="restart"/>
            <w:tcBorders>
              <w:top w:val="single" w:sz="4" w:space="0" w:color="000000"/>
              <w:left w:val="single" w:sz="8" w:space="0" w:color="000000"/>
              <w:right w:val="single" w:sz="4" w:space="0" w:color="000000"/>
            </w:tcBorders>
            <w:vAlign w:val="center"/>
          </w:tcPr>
          <w:p w:rsidR="000C5E62" w:rsidRDefault="006C0B08">
            <w:pPr>
              <w:jc w:val="center"/>
              <w:rPr>
                <w:szCs w:val="21"/>
              </w:rPr>
            </w:pPr>
            <w:r>
              <w:rPr>
                <w:szCs w:val="21"/>
              </w:rPr>
              <w:t>第三章</w:t>
            </w:r>
          </w:p>
        </w:tc>
        <w:tc>
          <w:tcPr>
            <w:tcW w:w="1276" w:type="dxa"/>
            <w:vMerge w:val="restart"/>
            <w:tcBorders>
              <w:top w:val="single" w:sz="4" w:space="0" w:color="000000"/>
              <w:left w:val="single" w:sz="4" w:space="0" w:color="000000"/>
              <w:right w:val="single" w:sz="4" w:space="0" w:color="000000"/>
            </w:tcBorders>
            <w:vAlign w:val="center"/>
          </w:tcPr>
          <w:p w:rsidR="000C5E62" w:rsidRDefault="006C0B08">
            <w:pPr>
              <w:jc w:val="center"/>
              <w:rPr>
                <w:szCs w:val="21"/>
              </w:rPr>
            </w:pPr>
            <w:r>
              <w:rPr>
                <w:szCs w:val="21"/>
              </w:rPr>
              <w:t>资格评审</w:t>
            </w:r>
          </w:p>
        </w:tc>
        <w:tc>
          <w:tcPr>
            <w:tcW w:w="8306" w:type="dxa"/>
            <w:tcBorders>
              <w:top w:val="single" w:sz="4" w:space="0" w:color="000000"/>
              <w:left w:val="single" w:sz="4" w:space="0" w:color="000000"/>
              <w:bottom w:val="single" w:sz="4" w:space="0" w:color="000000"/>
              <w:right w:val="single" w:sz="8" w:space="0" w:color="000000"/>
            </w:tcBorders>
            <w:vAlign w:val="center"/>
          </w:tcPr>
          <w:p w:rsidR="000C5E62" w:rsidRDefault="006C0B08">
            <w:pPr>
              <w:rPr>
                <w:szCs w:val="21"/>
              </w:rPr>
            </w:pPr>
            <w:r>
              <w:rPr>
                <w:szCs w:val="21"/>
              </w:rPr>
              <w:t>A-1</w:t>
            </w:r>
            <w:r>
              <w:rPr>
                <w:szCs w:val="21"/>
              </w:rPr>
              <w:t>投标人的营业执照须满足投标人须知前附表</w:t>
            </w:r>
            <w:r>
              <w:rPr>
                <w:szCs w:val="21"/>
              </w:rPr>
              <w:t>1.4.1</w:t>
            </w:r>
            <w:r>
              <w:rPr>
                <w:szCs w:val="21"/>
              </w:rPr>
              <w:t>项的要求，否则由评标委员会作否决投标处理。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right w:val="single" w:sz="4" w:space="0" w:color="000000"/>
            </w:tcBorders>
            <w:vAlign w:val="center"/>
          </w:tcPr>
          <w:p w:rsidR="000C5E62" w:rsidRDefault="000C5E62">
            <w:pPr>
              <w:widowControl/>
              <w:jc w:val="center"/>
              <w:rPr>
                <w:szCs w:val="21"/>
              </w:rPr>
            </w:pPr>
          </w:p>
        </w:tc>
        <w:tc>
          <w:tcPr>
            <w:tcW w:w="8306" w:type="dxa"/>
            <w:tcBorders>
              <w:top w:val="single" w:sz="4" w:space="0" w:color="000000"/>
              <w:left w:val="single" w:sz="4" w:space="0" w:color="000000"/>
              <w:bottom w:val="single" w:sz="4" w:space="0" w:color="000000"/>
              <w:right w:val="single" w:sz="8" w:space="0" w:color="000000"/>
            </w:tcBorders>
            <w:vAlign w:val="center"/>
          </w:tcPr>
          <w:p w:rsidR="000C5E62" w:rsidRDefault="006C0B08">
            <w:pPr>
              <w:rPr>
                <w:szCs w:val="21"/>
              </w:rPr>
            </w:pPr>
            <w:r>
              <w:rPr>
                <w:szCs w:val="21"/>
              </w:rPr>
              <w:t>A-2</w:t>
            </w:r>
            <w:r>
              <w:rPr>
                <w:szCs w:val="21"/>
              </w:rPr>
              <w:t>投标人的财务状况须满足投标人须知前附表第</w:t>
            </w:r>
            <w:r>
              <w:rPr>
                <w:szCs w:val="21"/>
              </w:rPr>
              <w:t>1.4.1</w:t>
            </w:r>
            <w:r>
              <w:rPr>
                <w:szCs w:val="21"/>
              </w:rPr>
              <w:t>项的要求，否则由评标委员会作否决投标处理。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right w:val="single" w:sz="4" w:space="0" w:color="000000"/>
            </w:tcBorders>
            <w:vAlign w:val="center"/>
          </w:tcPr>
          <w:p w:rsidR="000C5E62" w:rsidRDefault="000C5E62">
            <w:pPr>
              <w:widowControl/>
              <w:jc w:val="center"/>
              <w:rPr>
                <w:szCs w:val="21"/>
              </w:rPr>
            </w:pPr>
          </w:p>
        </w:tc>
        <w:tc>
          <w:tcPr>
            <w:tcW w:w="8306" w:type="dxa"/>
            <w:tcBorders>
              <w:top w:val="single" w:sz="4" w:space="0" w:color="000000"/>
              <w:left w:val="single" w:sz="4" w:space="0" w:color="000000"/>
              <w:bottom w:val="single" w:sz="4" w:space="0" w:color="000000"/>
              <w:right w:val="single" w:sz="8" w:space="0" w:color="000000"/>
            </w:tcBorders>
            <w:vAlign w:val="center"/>
          </w:tcPr>
          <w:p w:rsidR="000C5E62" w:rsidRDefault="006C0B08">
            <w:pPr>
              <w:rPr>
                <w:szCs w:val="21"/>
              </w:rPr>
            </w:pPr>
            <w:r>
              <w:rPr>
                <w:szCs w:val="21"/>
              </w:rPr>
              <w:t>A-3</w:t>
            </w:r>
            <w:r>
              <w:rPr>
                <w:szCs w:val="21"/>
              </w:rPr>
              <w:t>投标人的业绩条件须满足投标人须知前附表第</w:t>
            </w:r>
            <w:r>
              <w:rPr>
                <w:szCs w:val="21"/>
              </w:rPr>
              <w:t>1.4.1</w:t>
            </w:r>
            <w:r>
              <w:rPr>
                <w:szCs w:val="21"/>
              </w:rPr>
              <w:t>项的要求，否则由评标委员会作否决投标处理。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right w:val="single" w:sz="4" w:space="0" w:color="000000"/>
            </w:tcBorders>
            <w:vAlign w:val="center"/>
          </w:tcPr>
          <w:p w:rsidR="000C5E62" w:rsidRDefault="000C5E62">
            <w:pPr>
              <w:widowControl/>
              <w:jc w:val="center"/>
              <w:rPr>
                <w:szCs w:val="21"/>
              </w:rPr>
            </w:pPr>
          </w:p>
        </w:tc>
        <w:tc>
          <w:tcPr>
            <w:tcW w:w="8306" w:type="dxa"/>
            <w:tcBorders>
              <w:top w:val="single" w:sz="4" w:space="0" w:color="000000"/>
              <w:left w:val="single" w:sz="4" w:space="0" w:color="000000"/>
              <w:bottom w:val="single" w:sz="4" w:space="0" w:color="000000"/>
              <w:right w:val="single" w:sz="8" w:space="0" w:color="000000"/>
            </w:tcBorders>
            <w:vAlign w:val="center"/>
          </w:tcPr>
          <w:p w:rsidR="000C5E62" w:rsidRDefault="006C0B08">
            <w:pPr>
              <w:rPr>
                <w:szCs w:val="21"/>
              </w:rPr>
            </w:pPr>
            <w:r>
              <w:rPr>
                <w:szCs w:val="21"/>
              </w:rPr>
              <w:t>A-4</w:t>
            </w:r>
            <w:r>
              <w:rPr>
                <w:szCs w:val="21"/>
              </w:rPr>
              <w:t>投标人的投标截止日投标资格情况须满足投标人须知前附表第</w:t>
            </w:r>
            <w:r>
              <w:rPr>
                <w:szCs w:val="21"/>
              </w:rPr>
              <w:t>1.4.1</w:t>
            </w:r>
            <w:r>
              <w:rPr>
                <w:szCs w:val="21"/>
              </w:rPr>
              <w:t>项的要求，否则由评标委员会作否决投标处理。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right w:val="single" w:sz="4" w:space="0" w:color="000000"/>
            </w:tcBorders>
            <w:vAlign w:val="center"/>
          </w:tcPr>
          <w:p w:rsidR="000C5E62" w:rsidRDefault="000C5E62">
            <w:pPr>
              <w:widowControl/>
              <w:jc w:val="center"/>
              <w:rPr>
                <w:szCs w:val="21"/>
              </w:rPr>
            </w:pPr>
          </w:p>
        </w:tc>
        <w:tc>
          <w:tcPr>
            <w:tcW w:w="8306" w:type="dxa"/>
            <w:tcBorders>
              <w:top w:val="single" w:sz="4" w:space="0" w:color="000000"/>
              <w:left w:val="single" w:sz="4" w:space="0" w:color="000000"/>
              <w:bottom w:val="single" w:sz="4" w:space="0" w:color="000000"/>
              <w:right w:val="single" w:sz="8" w:space="0" w:color="000000"/>
            </w:tcBorders>
            <w:vAlign w:val="center"/>
          </w:tcPr>
          <w:p w:rsidR="000C5E62" w:rsidRDefault="006C0B08">
            <w:pPr>
              <w:rPr>
                <w:szCs w:val="21"/>
              </w:rPr>
            </w:pPr>
            <w:r>
              <w:rPr>
                <w:szCs w:val="21"/>
              </w:rPr>
              <w:t>A-5</w:t>
            </w:r>
            <w:r>
              <w:rPr>
                <w:szCs w:val="21"/>
              </w:rPr>
              <w:t>投标人的项目负责人资格须满足投标人须知前附表第</w:t>
            </w:r>
            <w:r>
              <w:rPr>
                <w:szCs w:val="21"/>
              </w:rPr>
              <w:t>1.4.1</w:t>
            </w:r>
            <w:r>
              <w:rPr>
                <w:szCs w:val="21"/>
              </w:rPr>
              <w:t>项的要求，否则由评标委员会作否决投标处理。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right w:val="single" w:sz="4" w:space="0" w:color="000000"/>
            </w:tcBorders>
            <w:vAlign w:val="center"/>
          </w:tcPr>
          <w:p w:rsidR="000C5E62" w:rsidRDefault="000C5E62">
            <w:pPr>
              <w:widowControl/>
              <w:jc w:val="center"/>
              <w:rPr>
                <w:szCs w:val="21"/>
              </w:rPr>
            </w:pPr>
          </w:p>
        </w:tc>
        <w:tc>
          <w:tcPr>
            <w:tcW w:w="8306" w:type="dxa"/>
            <w:tcBorders>
              <w:top w:val="single" w:sz="4" w:space="0" w:color="000000"/>
              <w:left w:val="single" w:sz="4" w:space="0" w:color="000000"/>
              <w:bottom w:val="single" w:sz="4" w:space="0" w:color="000000"/>
              <w:right w:val="single" w:sz="8" w:space="0" w:color="000000"/>
            </w:tcBorders>
            <w:vAlign w:val="center"/>
          </w:tcPr>
          <w:p w:rsidR="000C5E62" w:rsidRDefault="006C0B08">
            <w:pPr>
              <w:rPr>
                <w:szCs w:val="21"/>
              </w:rPr>
            </w:pPr>
            <w:r>
              <w:rPr>
                <w:szCs w:val="21"/>
              </w:rPr>
              <w:t>A-6</w:t>
            </w:r>
            <w:r>
              <w:rPr>
                <w:szCs w:val="21"/>
              </w:rPr>
              <w:t>投标人的其他要求须满足投标人须知前附表</w:t>
            </w:r>
            <w:r>
              <w:rPr>
                <w:szCs w:val="21"/>
              </w:rPr>
              <w:t>1.4.1</w:t>
            </w:r>
            <w:r>
              <w:rPr>
                <w:szCs w:val="21"/>
              </w:rPr>
              <w:t>项的要求，否则由评标委员会作否决投标处理。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bottom w:val="single" w:sz="4" w:space="0" w:color="000000"/>
              <w:right w:val="single" w:sz="4" w:space="0" w:color="000000"/>
            </w:tcBorders>
            <w:vAlign w:val="center"/>
          </w:tcPr>
          <w:p w:rsidR="000C5E62" w:rsidRDefault="000C5E62">
            <w:pPr>
              <w:widowControl/>
              <w:jc w:val="center"/>
              <w:rPr>
                <w:szCs w:val="21"/>
              </w:rPr>
            </w:pPr>
          </w:p>
        </w:tc>
        <w:tc>
          <w:tcPr>
            <w:tcW w:w="8306" w:type="dxa"/>
            <w:tcBorders>
              <w:top w:val="single" w:sz="4" w:space="0" w:color="000000"/>
              <w:left w:val="single" w:sz="4" w:space="0" w:color="000000"/>
              <w:bottom w:val="single" w:sz="4" w:space="0" w:color="000000"/>
              <w:right w:val="single" w:sz="8" w:space="0" w:color="000000"/>
            </w:tcBorders>
            <w:vAlign w:val="center"/>
          </w:tcPr>
          <w:p w:rsidR="000C5E62" w:rsidRDefault="006C0B08">
            <w:pPr>
              <w:rPr>
                <w:szCs w:val="21"/>
              </w:rPr>
            </w:pPr>
            <w:r>
              <w:rPr>
                <w:szCs w:val="21"/>
              </w:rPr>
              <w:t>A-8</w:t>
            </w:r>
            <w:r>
              <w:rPr>
                <w:szCs w:val="21"/>
              </w:rPr>
              <w:t>投标人不得存在第二章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val="restart"/>
            <w:tcBorders>
              <w:top w:val="single" w:sz="4" w:space="0" w:color="000000"/>
              <w:left w:val="single" w:sz="4" w:space="0" w:color="000000"/>
              <w:right w:val="single" w:sz="4" w:space="0" w:color="000000"/>
            </w:tcBorders>
            <w:vAlign w:val="center"/>
          </w:tcPr>
          <w:p w:rsidR="000C5E62" w:rsidRDefault="006C0B08">
            <w:pPr>
              <w:jc w:val="center"/>
              <w:rPr>
                <w:szCs w:val="21"/>
              </w:rPr>
            </w:pPr>
            <w:r>
              <w:rPr>
                <w:szCs w:val="21"/>
              </w:rPr>
              <w:t>形式评审</w:t>
            </w: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rPr>
                <w:szCs w:val="21"/>
              </w:rPr>
              <w:t>A-9</w:t>
            </w:r>
            <w:r>
              <w:rPr>
                <w:szCs w:val="21"/>
              </w:rPr>
              <w:t>投标人名称必须与营业执照一致，依法变更名称的应提交相应证明材料，否则由评标委员会作否决投标处理。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right w:val="single" w:sz="4" w:space="0" w:color="000000"/>
            </w:tcBorders>
            <w:vAlign w:val="center"/>
          </w:tcPr>
          <w:p w:rsidR="000C5E62" w:rsidRDefault="000C5E62">
            <w:pPr>
              <w:widowControl/>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rPr>
                <w:szCs w:val="21"/>
              </w:rPr>
              <w:t>A-10</w:t>
            </w:r>
            <w:r>
              <w:rPr>
                <w:szCs w:val="21"/>
              </w:rPr>
              <w:t>投标函格式规定签名、盖章的位置有法定代表人或其委托代理人签名（或盖章）、加盖单位法人章，否则由评标委员会作否决投标处理。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right w:val="single" w:sz="4" w:space="0" w:color="000000"/>
            </w:tcBorders>
            <w:vAlign w:val="center"/>
          </w:tcPr>
          <w:p w:rsidR="000C5E62" w:rsidRDefault="000C5E62">
            <w:pPr>
              <w:widowControl/>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rPr>
                <w:szCs w:val="21"/>
              </w:rPr>
              <w:t>A-11</w:t>
            </w:r>
            <w:r>
              <w:rPr>
                <w:kern w:val="0"/>
              </w:rPr>
              <w:t>投标文件格式符合第二章</w:t>
            </w:r>
            <w:r>
              <w:rPr>
                <w:kern w:val="0"/>
              </w:rPr>
              <w:t>“</w:t>
            </w:r>
            <w:r>
              <w:rPr>
                <w:kern w:val="0"/>
              </w:rPr>
              <w:t>投标人须知</w:t>
            </w:r>
            <w:r>
              <w:rPr>
                <w:kern w:val="0"/>
              </w:rPr>
              <w:t>”</w:t>
            </w:r>
            <w:r>
              <w:rPr>
                <w:kern w:val="0"/>
              </w:rPr>
              <w:t>第</w:t>
            </w:r>
            <w:r>
              <w:rPr>
                <w:kern w:val="0"/>
              </w:rPr>
              <w:t>3.7</w:t>
            </w:r>
            <w:r>
              <w:rPr>
                <w:kern w:val="0"/>
              </w:rPr>
              <w:t>款的要求，否则由评标委员会作否决投标处理。编制投标文件时不得对第六章</w:t>
            </w:r>
            <w:r>
              <w:rPr>
                <w:kern w:val="0"/>
              </w:rPr>
              <w:t>“</w:t>
            </w:r>
            <w:r>
              <w:rPr>
                <w:kern w:val="0"/>
              </w:rPr>
              <w:t>投标文件格式</w:t>
            </w:r>
            <w:r>
              <w:rPr>
                <w:kern w:val="0"/>
              </w:rPr>
              <w:t>”</w:t>
            </w:r>
            <w:r>
              <w:rPr>
                <w:kern w:val="0"/>
              </w:rPr>
              <w:t>的相应要素作实质性修改，否则由评标委员会作否决投标处理。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right w:val="single" w:sz="4" w:space="0" w:color="000000"/>
            </w:tcBorders>
            <w:vAlign w:val="center"/>
          </w:tcPr>
          <w:p w:rsidR="000C5E62" w:rsidRDefault="000C5E62">
            <w:pPr>
              <w:widowControl/>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rPr>
                <w:szCs w:val="21"/>
              </w:rPr>
              <w:t>A-12</w:t>
            </w:r>
            <w:r>
              <w:rPr>
                <w:szCs w:val="21"/>
              </w:rPr>
              <w:t>投标文件份数符合第二章</w:t>
            </w:r>
            <w:r>
              <w:rPr>
                <w:szCs w:val="21"/>
              </w:rPr>
              <w:t>“</w:t>
            </w:r>
            <w:r>
              <w:rPr>
                <w:szCs w:val="21"/>
              </w:rPr>
              <w:t>投标人须知</w:t>
            </w:r>
            <w:r>
              <w:rPr>
                <w:szCs w:val="21"/>
              </w:rPr>
              <w:t>”</w:t>
            </w:r>
            <w:r>
              <w:rPr>
                <w:szCs w:val="21"/>
              </w:rPr>
              <w:t>第</w:t>
            </w:r>
            <w:r>
              <w:rPr>
                <w:szCs w:val="21"/>
              </w:rPr>
              <w:t>3.7.4</w:t>
            </w:r>
            <w:r>
              <w:rPr>
                <w:szCs w:val="21"/>
              </w:rPr>
              <w:t>项的规定，否则由评标委员会作否决投标处理。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right w:val="single" w:sz="4" w:space="0" w:color="000000"/>
            </w:tcBorders>
            <w:vAlign w:val="center"/>
          </w:tcPr>
          <w:p w:rsidR="000C5E62" w:rsidRDefault="000C5E62">
            <w:pPr>
              <w:widowControl/>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rPr>
                <w:szCs w:val="21"/>
              </w:rPr>
              <w:t>A-14</w:t>
            </w:r>
            <w:r>
              <w:rPr>
                <w:szCs w:val="21"/>
              </w:rPr>
              <w:t>只能有一个有效报价。在招标文件没有规定的情况下，不得提交选择性报价，否则由评标委员会作否决投标处理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left w:val="single" w:sz="4" w:space="0" w:color="000000"/>
              <w:bottom w:val="single" w:sz="4" w:space="0" w:color="000000"/>
              <w:right w:val="single" w:sz="4" w:space="0" w:color="000000"/>
            </w:tcBorders>
            <w:vAlign w:val="center"/>
          </w:tcPr>
          <w:p w:rsidR="000C5E62" w:rsidRDefault="000C5E62">
            <w:pPr>
              <w:widowControl/>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rPr>
                <w:szCs w:val="21"/>
              </w:rPr>
              <w:t>A-16</w:t>
            </w:r>
            <w:r>
              <w:rPr>
                <w:szCs w:val="21"/>
              </w:rPr>
              <w:t>投标人法定代表人的委托代理人有法定代表人签署的授权委托书和投标人为其缴纳的养老保险证明材料，否则由评标委员会作否决投标处理。。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C5E62" w:rsidRDefault="006C0B08">
            <w:pPr>
              <w:rPr>
                <w:szCs w:val="21"/>
              </w:rPr>
            </w:pPr>
            <w:r>
              <w:rPr>
                <w:szCs w:val="21"/>
              </w:rPr>
              <w:t>响应性评审</w:t>
            </w:r>
          </w:p>
        </w:tc>
        <w:tc>
          <w:tcPr>
            <w:tcW w:w="8306" w:type="dxa"/>
            <w:tcBorders>
              <w:top w:val="single" w:sz="4" w:space="0" w:color="000000"/>
              <w:left w:val="single" w:sz="4" w:space="0" w:color="000000"/>
              <w:bottom w:val="single" w:sz="4" w:space="0" w:color="000000"/>
              <w:right w:val="single" w:sz="8" w:space="0" w:color="000000"/>
            </w:tcBorders>
            <w:vAlign w:val="center"/>
          </w:tcPr>
          <w:p w:rsidR="000C5E62" w:rsidRDefault="006C0B08">
            <w:pPr>
              <w:rPr>
                <w:szCs w:val="21"/>
              </w:rPr>
            </w:pPr>
            <w:r>
              <w:rPr>
                <w:szCs w:val="21"/>
              </w:rPr>
              <w:t>A-17</w:t>
            </w:r>
            <w:r>
              <w:rPr>
                <w:szCs w:val="21"/>
              </w:rPr>
              <w:t>投标报价不得高于招标人公布的投标报价最高限价，否则由评标委员会作否决投标处理。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C5E62" w:rsidRDefault="000C5E62">
            <w:pPr>
              <w:rPr>
                <w:szCs w:val="21"/>
              </w:rPr>
            </w:pPr>
          </w:p>
        </w:tc>
        <w:tc>
          <w:tcPr>
            <w:tcW w:w="8306" w:type="dxa"/>
            <w:tcBorders>
              <w:top w:val="single" w:sz="4" w:space="0" w:color="000000"/>
              <w:left w:val="single" w:sz="4" w:space="0" w:color="000000"/>
              <w:bottom w:val="single" w:sz="4" w:space="0" w:color="000000"/>
              <w:right w:val="single" w:sz="8" w:space="0" w:color="000000"/>
            </w:tcBorders>
            <w:vAlign w:val="center"/>
          </w:tcPr>
          <w:p w:rsidR="000C5E62" w:rsidRDefault="006C0B08">
            <w:pPr>
              <w:rPr>
                <w:szCs w:val="21"/>
              </w:rPr>
            </w:pPr>
            <w:r>
              <w:rPr>
                <w:szCs w:val="21"/>
              </w:rPr>
              <w:t>A-19</w:t>
            </w:r>
            <w:r>
              <w:rPr>
                <w:szCs w:val="21"/>
              </w:rPr>
              <w:t>投标内容符合第二章</w:t>
            </w:r>
            <w:r>
              <w:rPr>
                <w:szCs w:val="21"/>
              </w:rPr>
              <w:t>“</w:t>
            </w:r>
            <w:r>
              <w:rPr>
                <w:szCs w:val="21"/>
              </w:rPr>
              <w:t>投标人须知</w:t>
            </w:r>
            <w:r>
              <w:rPr>
                <w:szCs w:val="21"/>
              </w:rPr>
              <w:t>”</w:t>
            </w:r>
            <w:r>
              <w:rPr>
                <w:szCs w:val="21"/>
              </w:rPr>
              <w:t>第</w:t>
            </w:r>
            <w:r>
              <w:rPr>
                <w:szCs w:val="21"/>
              </w:rPr>
              <w:t>1.3.1</w:t>
            </w:r>
            <w:r>
              <w:rPr>
                <w:szCs w:val="21"/>
              </w:rPr>
              <w:t>项规定，否则由评标委员会作否决投标处理。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C5E62" w:rsidRDefault="000C5E62">
            <w:pPr>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t>A-20</w:t>
            </w:r>
            <w:r>
              <w:t>服务期符合第二章</w:t>
            </w:r>
            <w:r>
              <w:t>“</w:t>
            </w:r>
            <w:r>
              <w:t>投标人须知</w:t>
            </w:r>
            <w:r>
              <w:t>”</w:t>
            </w:r>
            <w:r>
              <w:t>第</w:t>
            </w:r>
            <w:r>
              <w:t>1.3.2</w:t>
            </w:r>
            <w:r>
              <w:t>项规定，否则由评标委员会作否决投标处理。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C5E62" w:rsidRDefault="000C5E62">
            <w:pPr>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t>A-21</w:t>
            </w:r>
            <w:r>
              <w:t>质量标准符合第二章</w:t>
            </w:r>
            <w:r>
              <w:t>“</w:t>
            </w:r>
            <w:r>
              <w:t>投标人须知</w:t>
            </w:r>
            <w:r>
              <w:t>”</w:t>
            </w:r>
            <w:r>
              <w:t>第</w:t>
            </w:r>
            <w:r>
              <w:t>1.3.3</w:t>
            </w:r>
            <w:r>
              <w:t>项规定，否则由评标委员会作否决投标处理。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C5E62" w:rsidRDefault="000C5E62">
            <w:pPr>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t>A-22</w:t>
            </w:r>
            <w:r>
              <w:t>投标有效期符合第二章</w:t>
            </w:r>
            <w:r>
              <w:t>“</w:t>
            </w:r>
            <w:r>
              <w:t>投标人须知</w:t>
            </w:r>
            <w:r>
              <w:t>”</w:t>
            </w:r>
            <w:r>
              <w:t>第</w:t>
            </w:r>
            <w:r>
              <w:t>3.3.1</w:t>
            </w:r>
            <w:r>
              <w:t>项规定，否则由评标委员会作否决投标处理。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C5E62" w:rsidRDefault="000C5E62">
            <w:pPr>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t>A-23</w:t>
            </w:r>
            <w:r>
              <w:t>投标人应按投标人须知前附表第</w:t>
            </w:r>
            <w:r>
              <w:t>3.4</w:t>
            </w:r>
            <w:r>
              <w:t>款的规定递交投标保证金，并作为其投标文件的组成部分，否则由评标委员会作否决投标处理。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C5E62" w:rsidRDefault="000C5E62">
            <w:pPr>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t>A-24</w:t>
            </w:r>
            <w:r>
              <w:t>符合第四章</w:t>
            </w:r>
            <w:r>
              <w:t>“</w:t>
            </w:r>
            <w:r>
              <w:t>合同条款及格式</w:t>
            </w:r>
            <w:r>
              <w:t>”</w:t>
            </w:r>
            <w:r>
              <w:t>规定，投标文件不应附有招标人不能接受的条件，否则由评标委员会作否决投标处理。（由投标人承诺，承诺书格式详见第六章投标文件格式。）</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C5E62" w:rsidRDefault="000C5E62">
            <w:pPr>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pPr>
              <w:rPr>
                <w:szCs w:val="21"/>
              </w:rPr>
            </w:pPr>
            <w:r>
              <w:t>A-27</w:t>
            </w:r>
            <w:r>
              <w:t>投标报价有算术错误的，按照第三章</w:t>
            </w:r>
            <w:r>
              <w:t>“</w:t>
            </w:r>
            <w:r>
              <w:t>评标办法</w:t>
            </w:r>
            <w:r>
              <w:t>”</w:t>
            </w:r>
            <w:r>
              <w:t>第</w:t>
            </w:r>
            <w:r>
              <w:t>3.1.3</w:t>
            </w:r>
            <w:r>
              <w:t>项规定执行，否则由评标委员会作否决投标处理。</w:t>
            </w:r>
          </w:p>
        </w:tc>
      </w:tr>
      <w:tr w:rsidR="000C5E62">
        <w:trPr>
          <w:jc w:val="center"/>
        </w:trPr>
        <w:tc>
          <w:tcPr>
            <w:tcW w:w="1135" w:type="dxa"/>
            <w:vMerge/>
            <w:tcBorders>
              <w:left w:val="single" w:sz="8" w:space="0" w:color="000000"/>
              <w:right w:val="single" w:sz="4" w:space="0" w:color="000000"/>
            </w:tcBorders>
            <w:vAlign w:val="center"/>
          </w:tcPr>
          <w:p w:rsidR="000C5E62" w:rsidRDefault="000C5E62">
            <w:pPr>
              <w:widowControl/>
              <w:rPr>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C5E62" w:rsidRDefault="000C5E62">
            <w:pPr>
              <w:widowControl/>
              <w:rPr>
                <w:szCs w:val="21"/>
              </w:rPr>
            </w:pPr>
          </w:p>
        </w:tc>
        <w:tc>
          <w:tcPr>
            <w:tcW w:w="8306" w:type="dxa"/>
            <w:tcBorders>
              <w:top w:val="single" w:sz="4" w:space="0" w:color="000000"/>
              <w:left w:val="single" w:sz="4" w:space="0" w:color="000000"/>
              <w:bottom w:val="single" w:sz="4" w:space="0" w:color="000000"/>
              <w:right w:val="single" w:sz="8" w:space="0" w:color="000000"/>
            </w:tcBorders>
          </w:tcPr>
          <w:p w:rsidR="000C5E62" w:rsidRDefault="006C0B08">
            <w:r>
              <w:t>A-28</w:t>
            </w:r>
            <w:r>
              <w:t>投标人有以下情形之一的，其投标文件由评标委员会作否决投标处理：</w:t>
            </w:r>
          </w:p>
          <w:p w:rsidR="000C5E62" w:rsidRDefault="006C0B08">
            <w:r>
              <w:t>1.</w:t>
            </w:r>
            <w:r>
              <w:t>不符合第五章</w:t>
            </w:r>
            <w:r>
              <w:t>“</w:t>
            </w:r>
            <w:r>
              <w:t>发包人要求</w:t>
            </w:r>
            <w:r>
              <w:t>”</w:t>
            </w:r>
            <w:r>
              <w:t>中的实质性要求和条件</w:t>
            </w:r>
          </w:p>
          <w:p w:rsidR="000C5E62" w:rsidRDefault="006C0B08">
            <w:r>
              <w:t>2.</w:t>
            </w:r>
            <w:r>
              <w:t>本次投标有串通投标、弄虚作假等违反招投标相关法律、法规的行为的；</w:t>
            </w:r>
          </w:p>
          <w:p w:rsidR="000C5E62" w:rsidRDefault="006C0B08">
            <w:pPr>
              <w:rPr>
                <w:szCs w:val="22"/>
              </w:rPr>
            </w:pPr>
            <w:r>
              <w:lastRenderedPageBreak/>
              <w:t>3.</w:t>
            </w:r>
            <w:r>
              <w:t>拒绝按评标委员会要求澄清、说明或补正的。</w:t>
            </w:r>
          </w:p>
        </w:tc>
      </w:tr>
      <w:tr w:rsidR="000C5E62">
        <w:trPr>
          <w:jc w:val="center"/>
        </w:trPr>
        <w:tc>
          <w:tcPr>
            <w:tcW w:w="1135" w:type="dxa"/>
            <w:tcBorders>
              <w:top w:val="single" w:sz="4" w:space="0" w:color="000000"/>
              <w:left w:val="single" w:sz="8" w:space="0" w:color="000000"/>
              <w:bottom w:val="single" w:sz="8" w:space="0" w:color="000000"/>
              <w:right w:val="single" w:sz="4" w:space="0" w:color="000000"/>
            </w:tcBorders>
            <w:vAlign w:val="center"/>
          </w:tcPr>
          <w:p w:rsidR="000C5E62" w:rsidRDefault="006C0B08">
            <w:pPr>
              <w:jc w:val="center"/>
              <w:rPr>
                <w:szCs w:val="21"/>
              </w:rPr>
            </w:pPr>
            <w:r>
              <w:rPr>
                <w:szCs w:val="21"/>
              </w:rPr>
              <w:lastRenderedPageBreak/>
              <w:t>其他</w:t>
            </w:r>
          </w:p>
        </w:tc>
        <w:tc>
          <w:tcPr>
            <w:tcW w:w="1276" w:type="dxa"/>
            <w:tcBorders>
              <w:top w:val="single" w:sz="4" w:space="0" w:color="000000"/>
              <w:left w:val="single" w:sz="4" w:space="0" w:color="000000"/>
              <w:bottom w:val="single" w:sz="8" w:space="0" w:color="000000"/>
              <w:right w:val="single" w:sz="4" w:space="0" w:color="000000"/>
            </w:tcBorders>
            <w:vAlign w:val="center"/>
          </w:tcPr>
          <w:p w:rsidR="000C5E62" w:rsidRDefault="000C5E62">
            <w:pPr>
              <w:rPr>
                <w:szCs w:val="21"/>
              </w:rPr>
            </w:pPr>
          </w:p>
        </w:tc>
        <w:tc>
          <w:tcPr>
            <w:tcW w:w="8306" w:type="dxa"/>
            <w:tcBorders>
              <w:top w:val="single" w:sz="4" w:space="0" w:color="000000"/>
              <w:left w:val="single" w:sz="4" w:space="0" w:color="000000"/>
              <w:bottom w:val="single" w:sz="8" w:space="0" w:color="000000"/>
              <w:right w:val="single" w:sz="8" w:space="0" w:color="000000"/>
            </w:tcBorders>
          </w:tcPr>
          <w:p w:rsidR="000C5E62" w:rsidRDefault="006C0B08">
            <w:pPr>
              <w:rPr>
                <w:szCs w:val="21"/>
              </w:rPr>
            </w:pPr>
            <w:r>
              <w:rPr>
                <w:szCs w:val="21"/>
              </w:rPr>
              <w:t>3.1.1</w:t>
            </w:r>
            <w:r>
              <w:rPr>
                <w:szCs w:val="21"/>
              </w:rPr>
              <w:t>评标委员会依据本章第</w:t>
            </w:r>
            <w:r>
              <w:rPr>
                <w:szCs w:val="21"/>
              </w:rPr>
              <w:t>2.1</w:t>
            </w:r>
            <w:r>
              <w:rPr>
                <w:szCs w:val="21"/>
              </w:rPr>
              <w:t>款规定的标准对投标文件进行初步评审。有一项不符合评审标准的，评标委员会应当否决其投标；</w:t>
            </w:r>
          </w:p>
          <w:p w:rsidR="000C5E62" w:rsidRDefault="006C0B08">
            <w:pPr>
              <w:rPr>
                <w:szCs w:val="21"/>
              </w:rPr>
            </w:pPr>
            <w:r>
              <w:rPr>
                <w:szCs w:val="21"/>
              </w:rPr>
              <w:t xml:space="preserve">3.1.2 </w:t>
            </w:r>
            <w:r>
              <w:rPr>
                <w:szCs w:val="21"/>
              </w:rPr>
              <w:t>投标人有以下情形之一的，评标委员会应当否决其投标：</w:t>
            </w:r>
          </w:p>
          <w:p w:rsidR="000C5E62" w:rsidRDefault="006C0B08">
            <w:pPr>
              <w:rPr>
                <w:szCs w:val="21"/>
              </w:rPr>
            </w:pPr>
            <w:r>
              <w:rPr>
                <w:szCs w:val="21"/>
              </w:rPr>
              <w:t>（</w:t>
            </w:r>
            <w:r>
              <w:rPr>
                <w:szCs w:val="21"/>
              </w:rPr>
              <w:t>1</w:t>
            </w:r>
            <w:r>
              <w:rPr>
                <w:szCs w:val="21"/>
              </w:rPr>
              <w:t>）对招标文件的偏差超出招标文件规定的偏差范围或最高项数；</w:t>
            </w:r>
          </w:p>
          <w:p w:rsidR="000C5E62" w:rsidRDefault="006C0B08">
            <w:pPr>
              <w:rPr>
                <w:szCs w:val="21"/>
              </w:rPr>
            </w:pPr>
            <w:r>
              <w:rPr>
                <w:szCs w:val="21"/>
              </w:rPr>
              <w:t>（</w:t>
            </w:r>
            <w:r>
              <w:rPr>
                <w:szCs w:val="21"/>
              </w:rPr>
              <w:t>2</w:t>
            </w:r>
            <w:r>
              <w:rPr>
                <w:szCs w:val="21"/>
              </w:rPr>
              <w:t>）有串通投标、弄虚作假等其他违反招投标相关法律、法规行为的；</w:t>
            </w:r>
          </w:p>
          <w:p w:rsidR="000C5E62" w:rsidRDefault="006C0B08">
            <w:pPr>
              <w:rPr>
                <w:szCs w:val="21"/>
              </w:rPr>
            </w:pPr>
            <w:r>
              <w:rPr>
                <w:szCs w:val="21"/>
              </w:rPr>
              <w:t>（</w:t>
            </w:r>
            <w:r>
              <w:rPr>
                <w:szCs w:val="21"/>
              </w:rPr>
              <w:t>3</w:t>
            </w:r>
            <w:r>
              <w:rPr>
                <w:szCs w:val="21"/>
              </w:rPr>
              <w:t>）拒绝按评标委员会要求澄清、说明或补正的。</w:t>
            </w:r>
          </w:p>
        </w:tc>
      </w:tr>
    </w:tbl>
    <w:p w:rsidR="000C5E62" w:rsidRDefault="000C5E62">
      <w:pPr>
        <w:widowControl/>
        <w:jc w:val="left"/>
        <w:rPr>
          <w:szCs w:val="22"/>
        </w:rPr>
      </w:pPr>
    </w:p>
    <w:p w:rsidR="000C5E62" w:rsidRDefault="006C0B08">
      <w:pPr>
        <w:widowControl/>
        <w:jc w:val="left"/>
        <w:rPr>
          <w:szCs w:val="22"/>
        </w:rPr>
      </w:pPr>
      <w:r>
        <w:rPr>
          <w:szCs w:val="22"/>
        </w:rPr>
        <w:br w:type="page"/>
      </w:r>
    </w:p>
    <w:p w:rsidR="000C5E62" w:rsidRDefault="000C5E62">
      <w:pPr>
        <w:spacing w:line="400" w:lineRule="exact"/>
        <w:ind w:firstLineChars="200" w:firstLine="420"/>
        <w:rPr>
          <w:szCs w:val="22"/>
        </w:rPr>
      </w:pPr>
    </w:p>
    <w:p w:rsidR="000C5E62" w:rsidRDefault="006C0B08">
      <w:pPr>
        <w:pStyle w:val="1"/>
        <w:spacing w:line="360" w:lineRule="auto"/>
        <w:jc w:val="center"/>
        <w:rPr>
          <w:kern w:val="0"/>
          <w:sz w:val="30"/>
          <w:szCs w:val="30"/>
        </w:rPr>
      </w:pPr>
      <w:bookmarkStart w:id="242" w:name="_Toc152165930"/>
      <w:bookmarkStart w:id="243" w:name="_Toc75856895"/>
      <w:bookmarkStart w:id="244" w:name="_Toc6220"/>
      <w:r>
        <w:rPr>
          <w:kern w:val="0"/>
          <w:sz w:val="30"/>
          <w:szCs w:val="30"/>
        </w:rPr>
        <w:t>第四章</w:t>
      </w:r>
      <w:r>
        <w:rPr>
          <w:kern w:val="0"/>
          <w:sz w:val="30"/>
          <w:szCs w:val="30"/>
        </w:rPr>
        <w:t xml:space="preserve">  </w:t>
      </w:r>
      <w:r>
        <w:rPr>
          <w:kern w:val="0"/>
          <w:sz w:val="30"/>
          <w:szCs w:val="30"/>
        </w:rPr>
        <w:t>合同条款及格式</w:t>
      </w:r>
      <w:bookmarkEnd w:id="126"/>
      <w:bookmarkEnd w:id="127"/>
      <w:bookmarkEnd w:id="242"/>
      <w:bookmarkEnd w:id="243"/>
      <w:bookmarkEnd w:id="244"/>
    </w:p>
    <w:p w:rsidR="000C5E62" w:rsidRDefault="000C5E62">
      <w:pPr>
        <w:rPr>
          <w:sz w:val="44"/>
          <w:szCs w:val="44"/>
        </w:rPr>
      </w:pPr>
      <w:bookmarkStart w:id="245" w:name="_Toc296890982"/>
      <w:bookmarkStart w:id="246" w:name="_Toc296503025"/>
      <w:bookmarkStart w:id="247" w:name="_Toc351203480"/>
    </w:p>
    <w:p w:rsidR="000C5E62" w:rsidRDefault="006C0B08">
      <w:pPr>
        <w:jc w:val="center"/>
      </w:pPr>
      <w:bookmarkStart w:id="248" w:name="_Toc75856896"/>
      <w:bookmarkStart w:id="249" w:name="_Toc12447"/>
      <w:bookmarkStart w:id="250" w:name="_Toc26986"/>
      <w:r>
        <w:br w:type="page"/>
      </w:r>
      <w:bookmarkEnd w:id="248"/>
      <w:bookmarkEnd w:id="249"/>
      <w:bookmarkEnd w:id="250"/>
    </w:p>
    <w:p w:rsidR="000C5E62" w:rsidRDefault="006C0B08">
      <w:pPr>
        <w:tabs>
          <w:tab w:val="left" w:pos="8325"/>
        </w:tabs>
        <w:adjustRightInd w:val="0"/>
        <w:snapToGrid w:val="0"/>
        <w:spacing w:line="400" w:lineRule="exact"/>
        <w:rPr>
          <w:b/>
          <w:spacing w:val="-1"/>
          <w:sz w:val="24"/>
        </w:rPr>
      </w:pPr>
      <w:bookmarkStart w:id="251" w:name="_Toc480298071"/>
      <w:r>
        <w:rPr>
          <w:b/>
          <w:sz w:val="24"/>
        </w:rPr>
        <w:lastRenderedPageBreak/>
        <w:t>合同编号</w:t>
      </w:r>
      <w:r>
        <w:rPr>
          <w:b/>
          <w:spacing w:val="-1"/>
          <w:sz w:val="24"/>
        </w:rPr>
        <w:t>：</w:t>
      </w:r>
    </w:p>
    <w:p w:rsidR="000C5E62" w:rsidRDefault="000C5E62">
      <w:bookmarkStart w:id="252" w:name="_Toc19755"/>
      <w:bookmarkStart w:id="253" w:name="_Toc57997478"/>
      <w:bookmarkStart w:id="254" w:name="_Toc29285"/>
      <w:bookmarkStart w:id="255" w:name="_Toc144479395"/>
      <w:bookmarkStart w:id="256" w:name="_Toc47604642"/>
      <w:bookmarkStart w:id="257" w:name="_Toc419045055"/>
      <w:bookmarkStart w:id="258" w:name="_Toc57997640"/>
      <w:bookmarkStart w:id="259" w:name="_Toc47024352"/>
      <w:bookmarkStart w:id="260" w:name="_Toc5263783"/>
      <w:bookmarkStart w:id="261" w:name="_Toc76397343"/>
      <w:bookmarkStart w:id="262" w:name="_Toc422322470"/>
    </w:p>
    <w:p w:rsidR="000C5E62" w:rsidRDefault="006C0B08">
      <w:pPr>
        <w:jc w:val="center"/>
        <w:rPr>
          <w:b/>
          <w:sz w:val="24"/>
        </w:rPr>
      </w:pPr>
      <w:r>
        <w:rPr>
          <w:b/>
          <w:sz w:val="24"/>
        </w:rPr>
        <w:t>第一部分</w:t>
      </w:r>
      <w:r>
        <w:rPr>
          <w:b/>
          <w:sz w:val="24"/>
        </w:rPr>
        <w:t xml:space="preserve">  </w:t>
      </w:r>
      <w:r>
        <w:rPr>
          <w:b/>
          <w:sz w:val="24"/>
        </w:rPr>
        <w:t>合同协议书</w:t>
      </w:r>
      <w:bookmarkEnd w:id="252"/>
      <w:bookmarkEnd w:id="253"/>
      <w:bookmarkEnd w:id="254"/>
      <w:bookmarkEnd w:id="255"/>
      <w:bookmarkEnd w:id="256"/>
      <w:bookmarkEnd w:id="257"/>
      <w:bookmarkEnd w:id="258"/>
      <w:bookmarkEnd w:id="259"/>
      <w:bookmarkEnd w:id="260"/>
      <w:bookmarkEnd w:id="261"/>
      <w:bookmarkEnd w:id="262"/>
    </w:p>
    <w:p w:rsidR="000C5E62" w:rsidRDefault="000C5E62">
      <w:pPr>
        <w:overflowPunct w:val="0"/>
        <w:autoSpaceDE w:val="0"/>
        <w:autoSpaceDN w:val="0"/>
        <w:adjustRightInd w:val="0"/>
        <w:snapToGrid w:val="0"/>
        <w:spacing w:line="400" w:lineRule="exact"/>
        <w:rPr>
          <w:kern w:val="0"/>
          <w:szCs w:val="21"/>
        </w:rPr>
      </w:pPr>
      <w:bookmarkStart w:id="263" w:name="7"/>
    </w:p>
    <w:p w:rsidR="000C5E62" w:rsidRDefault="006C0B08">
      <w:pPr>
        <w:overflowPunct w:val="0"/>
        <w:autoSpaceDE w:val="0"/>
        <w:autoSpaceDN w:val="0"/>
        <w:adjustRightInd w:val="0"/>
        <w:snapToGrid w:val="0"/>
        <w:spacing w:line="400" w:lineRule="exact"/>
        <w:rPr>
          <w:kern w:val="0"/>
          <w:szCs w:val="21"/>
          <w:u w:val="single"/>
        </w:rPr>
      </w:pPr>
      <w:r>
        <w:rPr>
          <w:kern w:val="0"/>
          <w:szCs w:val="21"/>
        </w:rPr>
        <w:t>委托人：</w:t>
      </w:r>
      <w:r>
        <w:rPr>
          <w:kern w:val="0"/>
          <w:szCs w:val="21"/>
          <w:u w:val="single"/>
        </w:rPr>
        <w:t xml:space="preserve">                               </w:t>
      </w:r>
    </w:p>
    <w:p w:rsidR="000C5E62" w:rsidRDefault="006C0B08">
      <w:pPr>
        <w:overflowPunct w:val="0"/>
        <w:autoSpaceDE w:val="0"/>
        <w:autoSpaceDN w:val="0"/>
        <w:adjustRightInd w:val="0"/>
        <w:snapToGrid w:val="0"/>
        <w:spacing w:line="400" w:lineRule="exact"/>
        <w:rPr>
          <w:kern w:val="0"/>
          <w:szCs w:val="21"/>
          <w:u w:val="single"/>
        </w:rPr>
      </w:pPr>
      <w:r>
        <w:rPr>
          <w:kern w:val="0"/>
          <w:szCs w:val="21"/>
        </w:rPr>
        <w:t>咨询人：</w:t>
      </w:r>
      <w:r>
        <w:rPr>
          <w:kern w:val="0"/>
          <w:szCs w:val="21"/>
          <w:u w:val="single"/>
        </w:rPr>
        <w:t xml:space="preserve">                               </w:t>
      </w:r>
    </w:p>
    <w:p w:rsidR="000C5E62" w:rsidRDefault="000C5E62">
      <w:pPr>
        <w:widowControl/>
        <w:overflowPunct w:val="0"/>
        <w:autoSpaceDE w:val="0"/>
        <w:autoSpaceDN w:val="0"/>
        <w:adjustRightInd w:val="0"/>
        <w:snapToGrid w:val="0"/>
        <w:spacing w:line="400" w:lineRule="exact"/>
        <w:ind w:firstLineChars="200" w:firstLine="420"/>
        <w:rPr>
          <w:kern w:val="0"/>
          <w:szCs w:val="21"/>
        </w:rPr>
      </w:pPr>
    </w:p>
    <w:p w:rsidR="000C5E62" w:rsidRDefault="006C0B08">
      <w:pPr>
        <w:widowControl/>
        <w:overflowPunct w:val="0"/>
        <w:autoSpaceDE w:val="0"/>
        <w:autoSpaceDN w:val="0"/>
        <w:adjustRightInd w:val="0"/>
        <w:snapToGrid w:val="0"/>
        <w:spacing w:line="400" w:lineRule="exact"/>
        <w:ind w:firstLineChars="200" w:firstLine="420"/>
        <w:rPr>
          <w:kern w:val="0"/>
          <w:szCs w:val="21"/>
        </w:rPr>
      </w:pPr>
      <w:r>
        <w:rPr>
          <w:kern w:val="0"/>
          <w:szCs w:val="21"/>
        </w:rPr>
        <w:t>根据《中华人民共和国民法典》及其他有关法律、法规，遵循平等、自愿、公平和诚实信用的原则，双方就下述建设工程委托造价咨询与其他服务事项协商一致，订立本合同。</w:t>
      </w:r>
    </w:p>
    <w:p w:rsidR="000C5E62" w:rsidRDefault="006C0B08">
      <w:pPr>
        <w:widowControl/>
        <w:overflowPunct w:val="0"/>
        <w:autoSpaceDE w:val="0"/>
        <w:autoSpaceDN w:val="0"/>
        <w:adjustRightInd w:val="0"/>
        <w:snapToGrid w:val="0"/>
        <w:spacing w:line="400" w:lineRule="exact"/>
        <w:ind w:firstLineChars="200" w:firstLine="420"/>
        <w:rPr>
          <w:bCs/>
          <w:kern w:val="0"/>
          <w:szCs w:val="21"/>
        </w:rPr>
      </w:pPr>
      <w:bookmarkStart w:id="264" w:name="12"/>
      <w:bookmarkEnd w:id="263"/>
      <w:r>
        <w:rPr>
          <w:bCs/>
          <w:kern w:val="0"/>
          <w:szCs w:val="21"/>
        </w:rPr>
        <w:t>一、工程概况</w:t>
      </w:r>
    </w:p>
    <w:p w:rsidR="000C5E62" w:rsidRDefault="006C0B08">
      <w:pPr>
        <w:overflowPunct w:val="0"/>
        <w:autoSpaceDE w:val="0"/>
        <w:autoSpaceDN w:val="0"/>
        <w:adjustRightInd w:val="0"/>
        <w:snapToGrid w:val="0"/>
        <w:spacing w:line="400" w:lineRule="exact"/>
        <w:ind w:firstLineChars="200" w:firstLine="420"/>
        <w:rPr>
          <w:spacing w:val="20"/>
          <w:szCs w:val="21"/>
          <w:u w:val="single"/>
        </w:rPr>
      </w:pPr>
      <w:r>
        <w:rPr>
          <w:szCs w:val="21"/>
        </w:rPr>
        <w:t>1.</w:t>
      </w:r>
      <w:r>
        <w:rPr>
          <w:szCs w:val="21"/>
        </w:rPr>
        <w:t>工程名称：</w:t>
      </w:r>
      <w:r>
        <w:rPr>
          <w:u w:val="single"/>
        </w:rPr>
        <w:t>白洋滩水厂取水口迁建项目结算审核（提前介入）</w:t>
      </w:r>
      <w:r>
        <w:rPr>
          <w:snapToGrid w:val="0"/>
          <w:kern w:val="0"/>
          <w:szCs w:val="21"/>
          <w:u w:val="single"/>
        </w:rPr>
        <w:t>造价咨询服务项目</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2.</w:t>
      </w:r>
      <w:r>
        <w:rPr>
          <w:szCs w:val="21"/>
        </w:rPr>
        <w:t>工程地点：</w:t>
      </w:r>
      <w:r>
        <w:rPr>
          <w:szCs w:val="21"/>
          <w:u w:val="single"/>
        </w:rPr>
        <w:t>南岸区南滨路。</w:t>
      </w:r>
    </w:p>
    <w:p w:rsidR="000C5E62" w:rsidRDefault="006C0B08">
      <w:pPr>
        <w:overflowPunct w:val="0"/>
        <w:autoSpaceDE w:val="0"/>
        <w:autoSpaceDN w:val="0"/>
        <w:adjustRightInd w:val="0"/>
        <w:snapToGrid w:val="0"/>
        <w:spacing w:line="400" w:lineRule="exact"/>
        <w:ind w:firstLineChars="200" w:firstLine="420"/>
        <w:rPr>
          <w:kern w:val="0"/>
          <w:szCs w:val="21"/>
          <w:u w:val="single"/>
        </w:rPr>
      </w:pPr>
      <w:r>
        <w:rPr>
          <w:kern w:val="0"/>
          <w:szCs w:val="21"/>
        </w:rPr>
        <w:t>3.</w:t>
      </w:r>
      <w:r>
        <w:rPr>
          <w:kern w:val="0"/>
          <w:szCs w:val="21"/>
        </w:rPr>
        <w:t>工程规模：</w:t>
      </w:r>
      <w:r>
        <w:rPr>
          <w:kern w:val="0"/>
          <w:szCs w:val="21"/>
          <w:u w:val="single"/>
        </w:rPr>
        <w:t>新建取水头部一座，工程规模为</w:t>
      </w:r>
      <w:r>
        <w:rPr>
          <w:kern w:val="0"/>
          <w:szCs w:val="21"/>
          <w:u w:val="single"/>
        </w:rPr>
        <w:t>20</w:t>
      </w:r>
      <w:r>
        <w:rPr>
          <w:kern w:val="0"/>
          <w:szCs w:val="21"/>
          <w:u w:val="single"/>
        </w:rPr>
        <w:t>万立方米</w:t>
      </w:r>
      <w:r>
        <w:rPr>
          <w:kern w:val="0"/>
          <w:szCs w:val="21"/>
          <w:u w:val="single"/>
        </w:rPr>
        <w:t>/</w:t>
      </w:r>
      <w:r>
        <w:rPr>
          <w:kern w:val="0"/>
          <w:szCs w:val="21"/>
          <w:u w:val="single"/>
        </w:rPr>
        <w:t>天；新建取水深井泵房一座，直径</w:t>
      </w:r>
      <w:r>
        <w:rPr>
          <w:kern w:val="0"/>
          <w:szCs w:val="21"/>
          <w:u w:val="single"/>
        </w:rPr>
        <w:t>26</w:t>
      </w:r>
      <w:r>
        <w:rPr>
          <w:kern w:val="0"/>
          <w:szCs w:val="21"/>
          <w:u w:val="single"/>
        </w:rPr>
        <w:t>米，高度</w:t>
      </w:r>
      <w:r>
        <w:rPr>
          <w:kern w:val="0"/>
          <w:szCs w:val="21"/>
          <w:u w:val="single"/>
        </w:rPr>
        <w:t>60.2</w:t>
      </w:r>
      <w:r>
        <w:rPr>
          <w:kern w:val="0"/>
          <w:szCs w:val="21"/>
          <w:u w:val="single"/>
        </w:rPr>
        <w:t>米（地上</w:t>
      </w:r>
      <w:r>
        <w:rPr>
          <w:kern w:val="0"/>
          <w:szCs w:val="21"/>
          <w:u w:val="single"/>
        </w:rPr>
        <w:t>16.2</w:t>
      </w:r>
      <w:r>
        <w:rPr>
          <w:kern w:val="0"/>
          <w:szCs w:val="21"/>
          <w:u w:val="single"/>
        </w:rPr>
        <w:t>米，地下</w:t>
      </w:r>
      <w:r>
        <w:rPr>
          <w:kern w:val="0"/>
          <w:szCs w:val="21"/>
          <w:u w:val="single"/>
        </w:rPr>
        <w:t>44</w:t>
      </w:r>
      <w:r>
        <w:rPr>
          <w:kern w:val="0"/>
          <w:szCs w:val="21"/>
          <w:u w:val="single"/>
        </w:rPr>
        <w:t>米）；</w:t>
      </w:r>
      <w:r>
        <w:rPr>
          <w:kern w:val="0"/>
          <w:szCs w:val="21"/>
          <w:u w:val="single"/>
        </w:rPr>
        <w:t>DN1400</w:t>
      </w:r>
      <w:r>
        <w:rPr>
          <w:kern w:val="0"/>
          <w:szCs w:val="21"/>
          <w:u w:val="single"/>
        </w:rPr>
        <w:t>自流管</w:t>
      </w:r>
      <w:r>
        <w:rPr>
          <w:kern w:val="0"/>
          <w:szCs w:val="21"/>
          <w:u w:val="single"/>
        </w:rPr>
        <w:t>2</w:t>
      </w:r>
      <w:r>
        <w:rPr>
          <w:kern w:val="0"/>
          <w:szCs w:val="21"/>
          <w:u w:val="single"/>
        </w:rPr>
        <w:t>根，长度共</w:t>
      </w:r>
      <w:r>
        <w:rPr>
          <w:kern w:val="0"/>
          <w:szCs w:val="21"/>
          <w:u w:val="single"/>
        </w:rPr>
        <w:t>1440</w:t>
      </w:r>
      <w:r>
        <w:rPr>
          <w:kern w:val="0"/>
          <w:szCs w:val="21"/>
          <w:u w:val="single"/>
        </w:rPr>
        <w:t>米，</w:t>
      </w:r>
      <w:r>
        <w:rPr>
          <w:kern w:val="0"/>
          <w:szCs w:val="21"/>
          <w:u w:val="single"/>
        </w:rPr>
        <w:t>DN1400</w:t>
      </w:r>
      <w:r>
        <w:rPr>
          <w:kern w:val="0"/>
          <w:szCs w:val="21"/>
          <w:u w:val="single"/>
        </w:rPr>
        <w:t>原水管</w:t>
      </w:r>
      <w:r>
        <w:rPr>
          <w:kern w:val="0"/>
          <w:szCs w:val="21"/>
          <w:u w:val="single"/>
        </w:rPr>
        <w:t>1</w:t>
      </w:r>
      <w:r>
        <w:rPr>
          <w:kern w:val="0"/>
          <w:szCs w:val="21"/>
          <w:u w:val="single"/>
        </w:rPr>
        <w:t>根，长度</w:t>
      </w:r>
      <w:r>
        <w:rPr>
          <w:kern w:val="0"/>
          <w:szCs w:val="21"/>
          <w:u w:val="single"/>
        </w:rPr>
        <w:t>2150</w:t>
      </w:r>
      <w:r>
        <w:rPr>
          <w:kern w:val="0"/>
          <w:szCs w:val="21"/>
          <w:u w:val="single"/>
        </w:rPr>
        <w:t>米；</w:t>
      </w:r>
      <w:r>
        <w:rPr>
          <w:kern w:val="0"/>
          <w:szCs w:val="21"/>
          <w:u w:val="single"/>
        </w:rPr>
        <w:t>DN1200</w:t>
      </w:r>
      <w:r>
        <w:rPr>
          <w:kern w:val="0"/>
          <w:szCs w:val="21"/>
          <w:u w:val="single"/>
        </w:rPr>
        <w:t>原水管</w:t>
      </w:r>
      <w:r>
        <w:rPr>
          <w:kern w:val="0"/>
          <w:szCs w:val="21"/>
          <w:u w:val="single"/>
        </w:rPr>
        <w:t>1</w:t>
      </w:r>
      <w:r>
        <w:rPr>
          <w:kern w:val="0"/>
          <w:szCs w:val="21"/>
          <w:u w:val="single"/>
        </w:rPr>
        <w:t>根，长度</w:t>
      </w:r>
      <w:r>
        <w:rPr>
          <w:kern w:val="0"/>
          <w:szCs w:val="21"/>
          <w:u w:val="single"/>
        </w:rPr>
        <w:t>2150</w:t>
      </w:r>
      <w:r>
        <w:rPr>
          <w:kern w:val="0"/>
          <w:szCs w:val="21"/>
          <w:u w:val="single"/>
        </w:rPr>
        <w:t>米。</w:t>
      </w:r>
    </w:p>
    <w:p w:rsidR="000C5E62" w:rsidRDefault="006C0B08">
      <w:pPr>
        <w:overflowPunct w:val="0"/>
        <w:autoSpaceDE w:val="0"/>
        <w:autoSpaceDN w:val="0"/>
        <w:adjustRightInd w:val="0"/>
        <w:snapToGrid w:val="0"/>
        <w:spacing w:line="400" w:lineRule="exact"/>
        <w:ind w:firstLineChars="200" w:firstLine="420"/>
        <w:rPr>
          <w:kern w:val="0"/>
          <w:szCs w:val="21"/>
          <w:u w:val="single"/>
        </w:rPr>
      </w:pPr>
      <w:r>
        <w:rPr>
          <w:szCs w:val="21"/>
        </w:rPr>
        <w:t>4.</w:t>
      </w:r>
      <w:r>
        <w:rPr>
          <w:szCs w:val="21"/>
        </w:rPr>
        <w:t>投资金额：</w:t>
      </w:r>
      <w:r>
        <w:rPr>
          <w:kern w:val="0"/>
          <w:szCs w:val="21"/>
          <w:u w:val="single"/>
        </w:rPr>
        <w:t>工程概算总投资</w:t>
      </w:r>
      <w:r>
        <w:rPr>
          <w:kern w:val="0"/>
          <w:szCs w:val="21"/>
          <w:u w:val="single"/>
        </w:rPr>
        <w:t>21478</w:t>
      </w:r>
      <w:r>
        <w:rPr>
          <w:kern w:val="0"/>
          <w:szCs w:val="21"/>
          <w:u w:val="single"/>
        </w:rPr>
        <w:t>万元。</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5.</w:t>
      </w:r>
      <w:r>
        <w:rPr>
          <w:szCs w:val="21"/>
        </w:rPr>
        <w:t>建安工程费：</w:t>
      </w:r>
      <w:r>
        <w:rPr>
          <w:kern w:val="0"/>
          <w:szCs w:val="21"/>
          <w:u w:val="single"/>
        </w:rPr>
        <w:t>16548</w:t>
      </w:r>
      <w:r>
        <w:rPr>
          <w:kern w:val="0"/>
          <w:szCs w:val="21"/>
          <w:u w:val="single"/>
        </w:rPr>
        <w:t>万元</w:t>
      </w:r>
      <w:r>
        <w:rPr>
          <w:szCs w:val="21"/>
          <w:u w:val="single"/>
        </w:rPr>
        <w:t>。</w:t>
      </w:r>
    </w:p>
    <w:p w:rsidR="000C5E62" w:rsidRDefault="006C0B08">
      <w:pPr>
        <w:widowControl/>
        <w:overflowPunct w:val="0"/>
        <w:autoSpaceDE w:val="0"/>
        <w:autoSpaceDN w:val="0"/>
        <w:adjustRightInd w:val="0"/>
        <w:snapToGrid w:val="0"/>
        <w:spacing w:line="400" w:lineRule="exact"/>
        <w:ind w:firstLineChars="200" w:firstLine="420"/>
        <w:rPr>
          <w:bCs/>
          <w:kern w:val="0"/>
          <w:szCs w:val="21"/>
        </w:rPr>
      </w:pPr>
      <w:r>
        <w:rPr>
          <w:bCs/>
          <w:kern w:val="0"/>
          <w:szCs w:val="21"/>
        </w:rPr>
        <w:t>二、服务范围及工作内容</w:t>
      </w:r>
    </w:p>
    <w:p w:rsidR="000C5E62" w:rsidRDefault="006C0B08">
      <w:pPr>
        <w:spacing w:line="400" w:lineRule="exact"/>
        <w:ind w:firstLineChars="200" w:firstLine="420"/>
        <w:rPr>
          <w:snapToGrid w:val="0"/>
          <w:kern w:val="0"/>
          <w:szCs w:val="21"/>
          <w:u w:val="single"/>
        </w:rPr>
      </w:pPr>
      <w:r>
        <w:rPr>
          <w:kern w:val="0"/>
          <w:szCs w:val="21"/>
          <w:u w:val="single"/>
        </w:rPr>
        <w:t>双方约定的服务范围及工作内容：</w:t>
      </w:r>
      <w:r>
        <w:rPr>
          <w:snapToGrid w:val="0"/>
          <w:kern w:val="0"/>
          <w:szCs w:val="21"/>
          <w:u w:val="single"/>
        </w:rPr>
        <w:t>按照招标人要求完成项目结算审核（提前介入）造价咨询服务，包括但不限于以下工作内容：对工程项目建设管理的合</w:t>
      </w:r>
      <w:proofErr w:type="gramStart"/>
      <w:r>
        <w:rPr>
          <w:snapToGrid w:val="0"/>
          <w:kern w:val="0"/>
          <w:szCs w:val="21"/>
          <w:u w:val="single"/>
        </w:rPr>
        <w:t>规</w:t>
      </w:r>
      <w:proofErr w:type="gramEnd"/>
      <w:r>
        <w:rPr>
          <w:snapToGrid w:val="0"/>
          <w:kern w:val="0"/>
          <w:szCs w:val="21"/>
          <w:u w:val="single"/>
        </w:rPr>
        <w:t>性进行审核、施工方案的经济评价、设计变更的经济分析和费用审核、施工阶段的现场</w:t>
      </w:r>
      <w:bookmarkStart w:id="265" w:name="_Hlk152686101"/>
      <w:r>
        <w:rPr>
          <w:snapToGrid w:val="0"/>
          <w:kern w:val="0"/>
          <w:szCs w:val="21"/>
          <w:u w:val="single"/>
        </w:rPr>
        <w:t>收方</w:t>
      </w:r>
      <w:bookmarkEnd w:id="265"/>
      <w:r>
        <w:rPr>
          <w:snapToGrid w:val="0"/>
          <w:kern w:val="0"/>
          <w:szCs w:val="21"/>
          <w:u w:val="single"/>
        </w:rPr>
        <w:t>计量、现场签证确认、新增项目的价格审核及评价、建筑材料</w:t>
      </w:r>
      <w:r>
        <w:rPr>
          <w:u w:val="single"/>
        </w:rPr>
        <w:t>（设备）</w:t>
      </w:r>
      <w:r>
        <w:rPr>
          <w:snapToGrid w:val="0"/>
          <w:kern w:val="0"/>
          <w:szCs w:val="21"/>
          <w:u w:val="single"/>
        </w:rPr>
        <w:t>认（审）价、工程进度款审核、提供工程索赔和反索赔咨询、工程索赔审核、有关工程造价信息及法规等咨询、完工后的结算审核等服务工作，对工程造价实施动态管理，提供解决施工过程中的造价纠纷司法咨询（若有），以及与造价投资控制有关的其他服务工作，并完成过程造价审计相关档案资料的归档等工程造价全过程控制的全部工作内容。该项目在施工过程中或完成工程结算审核并出具报告后，若市财政局（或市审计局）或上级部门要求对其进行二次或多次审计时，咨询人须无条件全力配合并接受市财政局（或市审计局）或上级部门的二次或多次审计。</w:t>
      </w:r>
    </w:p>
    <w:p w:rsidR="000C5E62" w:rsidRDefault="006C0B08">
      <w:pPr>
        <w:spacing w:line="400" w:lineRule="exact"/>
        <w:ind w:firstLineChars="200" w:firstLine="420"/>
        <w:rPr>
          <w:bCs/>
          <w:szCs w:val="21"/>
        </w:rPr>
      </w:pPr>
      <w:r>
        <w:rPr>
          <w:snapToGrid w:val="0"/>
          <w:kern w:val="0"/>
          <w:szCs w:val="21"/>
        </w:rPr>
        <w:t>三、</w:t>
      </w:r>
      <w:r>
        <w:rPr>
          <w:bCs/>
          <w:szCs w:val="21"/>
        </w:rPr>
        <w:t>服务期限</w:t>
      </w:r>
    </w:p>
    <w:p w:rsidR="000C5E62" w:rsidRDefault="006C0B08">
      <w:pPr>
        <w:spacing w:line="400" w:lineRule="exact"/>
        <w:ind w:firstLineChars="200" w:firstLine="420"/>
        <w:rPr>
          <w:bCs/>
          <w:szCs w:val="21"/>
        </w:rPr>
      </w:pPr>
      <w:bookmarkStart w:id="266" w:name="_Hlk152681586"/>
      <w:r>
        <w:rPr>
          <w:snapToGrid w:val="0"/>
          <w:kern w:val="0"/>
          <w:szCs w:val="21"/>
        </w:rPr>
        <w:t>从合同签订之日</w:t>
      </w:r>
      <w:r>
        <w:rPr>
          <w:kern w:val="0"/>
          <w:szCs w:val="21"/>
        </w:rPr>
        <w:t>开始至完成工程全部结算审核、</w:t>
      </w:r>
      <w:r>
        <w:rPr>
          <w:szCs w:val="21"/>
        </w:rPr>
        <w:t>市财政局（或市审计局）或上级部门复审</w:t>
      </w:r>
      <w:r>
        <w:rPr>
          <w:kern w:val="0"/>
          <w:szCs w:val="21"/>
        </w:rPr>
        <w:t>出具审计结论为止。</w:t>
      </w:r>
    </w:p>
    <w:bookmarkEnd w:id="266"/>
    <w:p w:rsidR="000C5E62" w:rsidRDefault="006C0B08">
      <w:pPr>
        <w:widowControl/>
        <w:overflowPunct w:val="0"/>
        <w:autoSpaceDE w:val="0"/>
        <w:autoSpaceDN w:val="0"/>
        <w:adjustRightInd w:val="0"/>
        <w:snapToGrid w:val="0"/>
        <w:spacing w:line="400" w:lineRule="exact"/>
        <w:ind w:firstLineChars="200" w:firstLine="420"/>
        <w:rPr>
          <w:b/>
          <w:kern w:val="0"/>
          <w:szCs w:val="21"/>
        </w:rPr>
      </w:pPr>
      <w:r>
        <w:rPr>
          <w:bCs/>
          <w:kern w:val="0"/>
          <w:szCs w:val="21"/>
        </w:rPr>
        <w:t>四、质量标准</w:t>
      </w:r>
    </w:p>
    <w:p w:rsidR="000C5E62" w:rsidRDefault="006C0B08">
      <w:pPr>
        <w:spacing w:line="400" w:lineRule="exact"/>
        <w:ind w:firstLineChars="200" w:firstLine="420"/>
        <w:rPr>
          <w:szCs w:val="21"/>
        </w:rPr>
      </w:pPr>
      <w:r>
        <w:rPr>
          <w:szCs w:val="21"/>
        </w:rPr>
        <w:t>工程造价咨询成果文件应符合：</w:t>
      </w:r>
      <w:r>
        <w:rPr>
          <w:snapToGrid w:val="0"/>
          <w:kern w:val="0"/>
          <w:szCs w:val="21"/>
          <w:u w:val="single"/>
        </w:rPr>
        <w:t>满足国家现行有关规范要求。</w:t>
      </w:r>
    </w:p>
    <w:p w:rsidR="000C5E62" w:rsidRDefault="006C0B08">
      <w:pPr>
        <w:widowControl/>
        <w:overflowPunct w:val="0"/>
        <w:autoSpaceDE w:val="0"/>
        <w:autoSpaceDN w:val="0"/>
        <w:adjustRightInd w:val="0"/>
        <w:snapToGrid w:val="0"/>
        <w:spacing w:line="400" w:lineRule="exact"/>
        <w:ind w:firstLineChars="200" w:firstLine="420"/>
        <w:rPr>
          <w:b/>
          <w:kern w:val="0"/>
          <w:szCs w:val="21"/>
        </w:rPr>
      </w:pPr>
      <w:r>
        <w:rPr>
          <w:bCs/>
          <w:kern w:val="0"/>
          <w:szCs w:val="21"/>
        </w:rPr>
        <w:t>五、酬金或计取方式</w:t>
      </w:r>
    </w:p>
    <w:p w:rsidR="000C5E62" w:rsidRDefault="006C0B08">
      <w:pPr>
        <w:spacing w:line="400" w:lineRule="exact"/>
        <w:ind w:firstLineChars="200" w:firstLine="420"/>
        <w:rPr>
          <w:szCs w:val="21"/>
        </w:rPr>
      </w:pPr>
      <w:r>
        <w:rPr>
          <w:szCs w:val="21"/>
        </w:rPr>
        <w:t xml:space="preserve">1. </w:t>
      </w:r>
      <w:r>
        <w:rPr>
          <w:szCs w:val="21"/>
        </w:rPr>
        <w:t>酬金：</w:t>
      </w:r>
      <w:r>
        <w:rPr>
          <w:szCs w:val="21"/>
          <w:u w:val="single"/>
        </w:rPr>
        <w:t>合同固定取费费率为</w:t>
      </w:r>
      <w:bookmarkStart w:id="267" w:name="_Hlk152682323"/>
      <w:r>
        <w:rPr>
          <w:szCs w:val="21"/>
          <w:u w:val="single"/>
        </w:rPr>
        <w:t xml:space="preserve">    ‰ </w:t>
      </w:r>
      <w:bookmarkEnd w:id="267"/>
      <w:r>
        <w:rPr>
          <w:szCs w:val="21"/>
          <w:u w:val="single"/>
        </w:rPr>
        <w:t xml:space="preserve"> </w:t>
      </w:r>
      <w:r>
        <w:rPr>
          <w:szCs w:val="21"/>
          <w:u w:val="single"/>
        </w:rPr>
        <w:t>暂定价</w:t>
      </w:r>
      <w:r>
        <w:rPr>
          <w:szCs w:val="21"/>
          <w:u w:val="single"/>
        </w:rPr>
        <w:t xml:space="preserve">       </w:t>
      </w:r>
      <w:r>
        <w:rPr>
          <w:szCs w:val="21"/>
          <w:u w:val="single"/>
        </w:rPr>
        <w:t>元</w:t>
      </w:r>
      <w:r>
        <w:rPr>
          <w:szCs w:val="21"/>
          <w:u w:val="single"/>
        </w:rPr>
        <w:t xml:space="preserve"> </w:t>
      </w:r>
      <w:r>
        <w:rPr>
          <w:szCs w:val="21"/>
        </w:rPr>
        <w:t>（大写）（</w:t>
      </w:r>
      <w:r>
        <w:rPr>
          <w:szCs w:val="21"/>
        </w:rPr>
        <w:t>¥</w:t>
      </w:r>
      <w:r>
        <w:rPr>
          <w:szCs w:val="21"/>
          <w:u w:val="single"/>
        </w:rPr>
        <w:t xml:space="preserve">        </w:t>
      </w:r>
      <w:r>
        <w:rPr>
          <w:szCs w:val="21"/>
        </w:rPr>
        <w:t>元整</w:t>
      </w:r>
      <w:r>
        <w:rPr>
          <w:szCs w:val="21"/>
        </w:rPr>
        <w:t xml:space="preserve"> </w:t>
      </w:r>
      <w:r>
        <w:rPr>
          <w:szCs w:val="21"/>
        </w:rPr>
        <w:t>）。</w:t>
      </w:r>
    </w:p>
    <w:p w:rsidR="000C5E62" w:rsidRDefault="006C0B08">
      <w:pPr>
        <w:spacing w:line="400" w:lineRule="exact"/>
        <w:ind w:firstLineChars="200" w:firstLine="420"/>
        <w:rPr>
          <w:szCs w:val="21"/>
        </w:rPr>
      </w:pPr>
      <w:r>
        <w:rPr>
          <w:szCs w:val="21"/>
        </w:rPr>
        <w:t>结算原则：最终结算以委托人送审的建安工程费为基数，按合同固定取费费率据实结算，即本项目结算金额</w:t>
      </w:r>
      <w:r>
        <w:rPr>
          <w:szCs w:val="21"/>
        </w:rPr>
        <w:t>=</w:t>
      </w:r>
      <w:r>
        <w:rPr>
          <w:szCs w:val="21"/>
        </w:rPr>
        <w:t>委托人送审的建安工程费</w:t>
      </w:r>
      <w:r>
        <w:rPr>
          <w:szCs w:val="21"/>
        </w:rPr>
        <w:t>×</w:t>
      </w:r>
      <w:r>
        <w:rPr>
          <w:szCs w:val="21"/>
        </w:rPr>
        <w:t>中标取费费率</w:t>
      </w:r>
      <w:r>
        <w:rPr>
          <w:szCs w:val="21"/>
          <w:u w:val="single"/>
        </w:rPr>
        <w:t xml:space="preserve">      </w:t>
      </w:r>
      <w:r>
        <w:rPr>
          <w:szCs w:val="21"/>
        </w:rPr>
        <w:t>‰</w:t>
      </w:r>
      <w:r>
        <w:rPr>
          <w:szCs w:val="21"/>
        </w:rPr>
        <w:t>。</w:t>
      </w:r>
    </w:p>
    <w:p w:rsidR="000C5E62" w:rsidRDefault="006C0B08">
      <w:pPr>
        <w:numPr>
          <w:ilvl w:val="0"/>
          <w:numId w:val="2"/>
        </w:numPr>
        <w:spacing w:line="400" w:lineRule="exact"/>
        <w:ind w:firstLineChars="200" w:firstLine="420"/>
        <w:rPr>
          <w:szCs w:val="21"/>
        </w:rPr>
      </w:pPr>
      <w:r>
        <w:rPr>
          <w:szCs w:val="21"/>
        </w:rPr>
        <w:lastRenderedPageBreak/>
        <w:t>咨询酬金为完成本合同项目服务范围和工作内容所需的全部费用：包括为实施和完成合同约定范围内的全部工程投资控制工作内容所需的劳务、设备、材料、管理、保险、税费、安全、利润、提供咨询成果等所有的费用，以及合同明示或暗示的所有责任、义务和风险；竣工结算审核的全部费用（含基本费和核减效益费等）均已包含在投标报价中。</w:t>
      </w:r>
    </w:p>
    <w:p w:rsidR="000C5E62" w:rsidRDefault="006C0B08">
      <w:pPr>
        <w:widowControl/>
        <w:spacing w:line="400" w:lineRule="exact"/>
        <w:ind w:firstLineChars="200" w:firstLine="420"/>
        <w:rPr>
          <w:bCs/>
          <w:kern w:val="0"/>
          <w:szCs w:val="21"/>
        </w:rPr>
      </w:pPr>
      <w:bookmarkStart w:id="268" w:name="_Toc419045058"/>
      <w:bookmarkStart w:id="269" w:name="_Toc422322476"/>
      <w:r>
        <w:rPr>
          <w:bCs/>
          <w:kern w:val="0"/>
          <w:szCs w:val="21"/>
        </w:rPr>
        <w:t>六、合同文件的构成</w:t>
      </w:r>
      <w:bookmarkEnd w:id="268"/>
      <w:bookmarkEnd w:id="269"/>
    </w:p>
    <w:p w:rsidR="000C5E62" w:rsidRDefault="006C0B08">
      <w:pPr>
        <w:widowControl/>
        <w:spacing w:line="400" w:lineRule="exact"/>
        <w:ind w:firstLineChars="200" w:firstLine="420"/>
        <w:rPr>
          <w:kern w:val="0"/>
          <w:szCs w:val="21"/>
        </w:rPr>
      </w:pPr>
      <w:r>
        <w:rPr>
          <w:kern w:val="0"/>
          <w:szCs w:val="21"/>
        </w:rPr>
        <w:t>本协议书与下列文件一起构成合同文件</w:t>
      </w:r>
      <w:r>
        <w:rPr>
          <w:kern w:val="0"/>
          <w:szCs w:val="21"/>
        </w:rPr>
        <w:t>:</w:t>
      </w:r>
    </w:p>
    <w:p w:rsidR="000C5E62" w:rsidRDefault="006C0B08">
      <w:pPr>
        <w:widowControl/>
        <w:spacing w:line="400" w:lineRule="exact"/>
        <w:ind w:firstLineChars="200" w:firstLine="420"/>
        <w:rPr>
          <w:kern w:val="0"/>
          <w:szCs w:val="21"/>
        </w:rPr>
      </w:pPr>
      <w:r>
        <w:rPr>
          <w:kern w:val="0"/>
          <w:szCs w:val="21"/>
        </w:rPr>
        <w:t>1.</w:t>
      </w:r>
      <w:r>
        <w:rPr>
          <w:kern w:val="0"/>
          <w:szCs w:val="21"/>
        </w:rPr>
        <w:t>中标通知书或委托书（若有）；</w:t>
      </w:r>
    </w:p>
    <w:p w:rsidR="000C5E62" w:rsidRDefault="006C0B08">
      <w:pPr>
        <w:widowControl/>
        <w:spacing w:line="400" w:lineRule="exact"/>
        <w:ind w:firstLineChars="200" w:firstLine="420"/>
        <w:rPr>
          <w:kern w:val="0"/>
          <w:szCs w:val="21"/>
        </w:rPr>
      </w:pPr>
      <w:r>
        <w:rPr>
          <w:kern w:val="0"/>
          <w:szCs w:val="21"/>
        </w:rPr>
        <w:t>2.</w:t>
      </w:r>
      <w:r>
        <w:rPr>
          <w:kern w:val="0"/>
          <w:szCs w:val="21"/>
        </w:rPr>
        <w:t>投标函（若有）；</w:t>
      </w:r>
    </w:p>
    <w:p w:rsidR="000C5E62" w:rsidRDefault="006C0B08">
      <w:pPr>
        <w:widowControl/>
        <w:spacing w:line="400" w:lineRule="exact"/>
        <w:ind w:firstLineChars="200" w:firstLine="420"/>
        <w:rPr>
          <w:kern w:val="0"/>
          <w:szCs w:val="21"/>
        </w:rPr>
      </w:pPr>
      <w:r>
        <w:rPr>
          <w:kern w:val="0"/>
          <w:szCs w:val="21"/>
        </w:rPr>
        <w:t>3.</w:t>
      </w:r>
      <w:r>
        <w:rPr>
          <w:kern w:val="0"/>
          <w:szCs w:val="21"/>
        </w:rPr>
        <w:t>专用条件及附录；</w:t>
      </w:r>
    </w:p>
    <w:p w:rsidR="000C5E62" w:rsidRDefault="006C0B08">
      <w:pPr>
        <w:widowControl/>
        <w:spacing w:line="400" w:lineRule="exact"/>
        <w:ind w:firstLineChars="200" w:firstLine="420"/>
        <w:rPr>
          <w:kern w:val="0"/>
          <w:szCs w:val="21"/>
        </w:rPr>
      </w:pPr>
      <w:r>
        <w:rPr>
          <w:kern w:val="0"/>
          <w:szCs w:val="21"/>
        </w:rPr>
        <w:t>4.</w:t>
      </w:r>
      <w:r>
        <w:rPr>
          <w:kern w:val="0"/>
          <w:szCs w:val="21"/>
        </w:rPr>
        <w:t>通用条件；</w:t>
      </w:r>
    </w:p>
    <w:p w:rsidR="000C5E62" w:rsidRDefault="006C0B08">
      <w:pPr>
        <w:widowControl/>
        <w:spacing w:line="400" w:lineRule="exact"/>
        <w:ind w:firstLineChars="200" w:firstLine="420"/>
        <w:rPr>
          <w:kern w:val="0"/>
          <w:szCs w:val="21"/>
        </w:rPr>
      </w:pPr>
      <w:r>
        <w:rPr>
          <w:kern w:val="0"/>
          <w:szCs w:val="21"/>
        </w:rPr>
        <w:t>5.</w:t>
      </w:r>
      <w:r>
        <w:rPr>
          <w:kern w:val="0"/>
          <w:szCs w:val="21"/>
        </w:rPr>
        <w:t>招标文件</w:t>
      </w:r>
    </w:p>
    <w:p w:rsidR="000C5E62" w:rsidRDefault="006C0B08">
      <w:pPr>
        <w:widowControl/>
        <w:spacing w:line="400" w:lineRule="exact"/>
        <w:ind w:firstLineChars="200" w:firstLine="420"/>
        <w:rPr>
          <w:kern w:val="0"/>
          <w:szCs w:val="21"/>
        </w:rPr>
      </w:pPr>
      <w:r>
        <w:rPr>
          <w:kern w:val="0"/>
          <w:szCs w:val="21"/>
        </w:rPr>
        <w:t>6.</w:t>
      </w:r>
      <w:r>
        <w:rPr>
          <w:kern w:val="0"/>
          <w:szCs w:val="21"/>
        </w:rPr>
        <w:t>其他合同文件。</w:t>
      </w:r>
    </w:p>
    <w:p w:rsidR="000C5E62" w:rsidRDefault="006C0B08">
      <w:pPr>
        <w:widowControl/>
        <w:spacing w:line="400" w:lineRule="exact"/>
        <w:ind w:firstLineChars="200" w:firstLine="420"/>
        <w:rPr>
          <w:kern w:val="0"/>
          <w:szCs w:val="21"/>
        </w:rPr>
      </w:pPr>
      <w:r>
        <w:rPr>
          <w:kern w:val="0"/>
          <w:szCs w:val="21"/>
        </w:rPr>
        <w:t>上述各项合同文件包括合同当事人就该项合同文件所</w:t>
      </w:r>
      <w:proofErr w:type="gramStart"/>
      <w:r>
        <w:rPr>
          <w:kern w:val="0"/>
          <w:szCs w:val="21"/>
        </w:rPr>
        <w:t>作出</w:t>
      </w:r>
      <w:proofErr w:type="gramEnd"/>
      <w:r>
        <w:rPr>
          <w:kern w:val="0"/>
          <w:szCs w:val="21"/>
        </w:rPr>
        <w:t>的补充和修改，属于同一类内容的文件，应以最新签署的为准。</w:t>
      </w:r>
    </w:p>
    <w:p w:rsidR="000C5E62" w:rsidRDefault="006C0B08">
      <w:pPr>
        <w:widowControl/>
        <w:spacing w:line="400" w:lineRule="exact"/>
        <w:ind w:firstLineChars="200" w:firstLine="420"/>
        <w:rPr>
          <w:bCs/>
          <w:smallCaps/>
          <w:kern w:val="0"/>
          <w:szCs w:val="21"/>
        </w:rPr>
      </w:pPr>
      <w:r>
        <w:rPr>
          <w:kern w:val="0"/>
          <w:szCs w:val="21"/>
        </w:rPr>
        <w:t>在合同订立及履行过程中形成的与合同有关的文件（包括补充协议）均构成合同文件的组成部分。</w:t>
      </w:r>
    </w:p>
    <w:p w:rsidR="000C5E62" w:rsidRDefault="006C0B08">
      <w:pPr>
        <w:widowControl/>
        <w:spacing w:line="400" w:lineRule="exact"/>
        <w:ind w:firstLineChars="200" w:firstLine="420"/>
        <w:rPr>
          <w:bCs/>
          <w:kern w:val="0"/>
          <w:szCs w:val="21"/>
        </w:rPr>
      </w:pPr>
      <w:r>
        <w:rPr>
          <w:bCs/>
          <w:kern w:val="0"/>
          <w:szCs w:val="21"/>
        </w:rPr>
        <w:t>七、词语定义</w:t>
      </w:r>
    </w:p>
    <w:p w:rsidR="000C5E62" w:rsidRDefault="006C0B08">
      <w:pPr>
        <w:spacing w:line="400" w:lineRule="exact"/>
        <w:ind w:firstLineChars="200" w:firstLine="420"/>
        <w:rPr>
          <w:szCs w:val="21"/>
        </w:rPr>
      </w:pPr>
      <w:r>
        <w:rPr>
          <w:szCs w:val="21"/>
        </w:rPr>
        <w:t>协议书中相关词语的含义与通用条件中的定义与解释相同。</w:t>
      </w:r>
    </w:p>
    <w:p w:rsidR="000C5E62" w:rsidRDefault="006C0B08">
      <w:pPr>
        <w:widowControl/>
        <w:spacing w:line="400" w:lineRule="exact"/>
        <w:ind w:firstLineChars="200" w:firstLine="420"/>
        <w:rPr>
          <w:bCs/>
          <w:kern w:val="0"/>
          <w:szCs w:val="21"/>
        </w:rPr>
      </w:pPr>
      <w:bookmarkStart w:id="270" w:name="_Toc419045063"/>
      <w:bookmarkStart w:id="271" w:name="_Toc422322478"/>
      <w:r>
        <w:rPr>
          <w:bCs/>
          <w:kern w:val="0"/>
          <w:szCs w:val="21"/>
        </w:rPr>
        <w:t>八、合同订立</w:t>
      </w:r>
      <w:bookmarkEnd w:id="270"/>
      <w:bookmarkEnd w:id="271"/>
    </w:p>
    <w:p w:rsidR="000C5E62" w:rsidRDefault="006C0B08">
      <w:pPr>
        <w:widowControl/>
        <w:spacing w:line="400" w:lineRule="exact"/>
        <w:ind w:firstLineChars="200" w:firstLine="420"/>
        <w:rPr>
          <w:kern w:val="0"/>
          <w:szCs w:val="21"/>
        </w:rPr>
      </w:pPr>
      <w:r>
        <w:rPr>
          <w:kern w:val="0"/>
          <w:szCs w:val="21"/>
        </w:rPr>
        <w:t>1.</w:t>
      </w:r>
      <w:r>
        <w:rPr>
          <w:kern w:val="0"/>
          <w:szCs w:val="21"/>
        </w:rPr>
        <w:t>订立时间：</w:t>
      </w:r>
      <w:r>
        <w:rPr>
          <w:kern w:val="0"/>
          <w:szCs w:val="21"/>
          <w:u w:val="single"/>
        </w:rPr>
        <w:t>2024</w:t>
      </w:r>
      <w:r>
        <w:rPr>
          <w:kern w:val="0"/>
          <w:szCs w:val="21"/>
          <w:u w:val="single"/>
        </w:rPr>
        <w:t>年</w:t>
      </w:r>
      <w:r>
        <w:rPr>
          <w:kern w:val="0"/>
          <w:szCs w:val="21"/>
          <w:u w:val="single"/>
        </w:rPr>
        <w:t xml:space="preserve">   </w:t>
      </w:r>
      <w:r>
        <w:rPr>
          <w:kern w:val="0"/>
          <w:szCs w:val="21"/>
          <w:u w:val="single"/>
        </w:rPr>
        <w:t>月</w:t>
      </w:r>
      <w:r>
        <w:rPr>
          <w:kern w:val="0"/>
          <w:szCs w:val="21"/>
          <w:u w:val="single"/>
        </w:rPr>
        <w:t xml:space="preserve">   </w:t>
      </w:r>
      <w:r>
        <w:rPr>
          <w:kern w:val="0"/>
          <w:szCs w:val="21"/>
          <w:u w:val="single"/>
        </w:rPr>
        <w:t>日</w:t>
      </w:r>
    </w:p>
    <w:p w:rsidR="000C5E62" w:rsidRDefault="006C0B08">
      <w:pPr>
        <w:widowControl/>
        <w:spacing w:line="400" w:lineRule="exact"/>
        <w:ind w:firstLineChars="200" w:firstLine="420"/>
        <w:rPr>
          <w:kern w:val="0"/>
          <w:szCs w:val="21"/>
        </w:rPr>
      </w:pPr>
      <w:r>
        <w:rPr>
          <w:kern w:val="0"/>
          <w:szCs w:val="21"/>
        </w:rPr>
        <w:t>2.</w:t>
      </w:r>
      <w:r>
        <w:rPr>
          <w:kern w:val="0"/>
          <w:szCs w:val="21"/>
        </w:rPr>
        <w:t>订立地点：</w:t>
      </w:r>
      <w:r>
        <w:rPr>
          <w:kern w:val="0"/>
          <w:szCs w:val="21"/>
          <w:u w:val="single"/>
        </w:rPr>
        <w:t xml:space="preserve">                  </w:t>
      </w:r>
      <w:r>
        <w:rPr>
          <w:kern w:val="0"/>
          <w:szCs w:val="21"/>
        </w:rPr>
        <w:t xml:space="preserve"> </w:t>
      </w:r>
    </w:p>
    <w:p w:rsidR="000C5E62" w:rsidRDefault="006C0B08">
      <w:pPr>
        <w:widowControl/>
        <w:spacing w:line="400" w:lineRule="exact"/>
        <w:ind w:firstLineChars="200" w:firstLine="420"/>
        <w:rPr>
          <w:bCs/>
          <w:kern w:val="0"/>
          <w:szCs w:val="21"/>
        </w:rPr>
      </w:pPr>
      <w:r>
        <w:rPr>
          <w:bCs/>
          <w:kern w:val="0"/>
          <w:szCs w:val="21"/>
        </w:rPr>
        <w:t>九、合同生效</w:t>
      </w:r>
    </w:p>
    <w:p w:rsidR="000C5E62" w:rsidRDefault="006C0B08">
      <w:pPr>
        <w:widowControl/>
        <w:spacing w:line="400" w:lineRule="exact"/>
        <w:ind w:firstLineChars="200" w:firstLine="420"/>
        <w:rPr>
          <w:kern w:val="0"/>
          <w:szCs w:val="21"/>
        </w:rPr>
      </w:pPr>
      <w:r>
        <w:rPr>
          <w:kern w:val="0"/>
          <w:szCs w:val="21"/>
        </w:rPr>
        <w:t>本合同自</w:t>
      </w:r>
      <w:r>
        <w:rPr>
          <w:kern w:val="0"/>
          <w:szCs w:val="21"/>
          <w:u w:val="single"/>
        </w:rPr>
        <w:t xml:space="preserve"> </w:t>
      </w:r>
      <w:r>
        <w:rPr>
          <w:rFonts w:hint="eastAsia"/>
          <w:kern w:val="0"/>
          <w:szCs w:val="21"/>
          <w:u w:val="single"/>
        </w:rPr>
        <w:t>双方法定代表人或其委托代理人签字、盖单位公章且委托人收到咨询人提交的履约担保后</w:t>
      </w:r>
      <w:r>
        <w:rPr>
          <w:kern w:val="0"/>
          <w:szCs w:val="21"/>
        </w:rPr>
        <w:t>生效。</w:t>
      </w:r>
    </w:p>
    <w:p w:rsidR="000C5E62" w:rsidRDefault="006C0B08">
      <w:pPr>
        <w:widowControl/>
        <w:spacing w:line="400" w:lineRule="exact"/>
        <w:ind w:firstLineChars="200" w:firstLine="420"/>
        <w:rPr>
          <w:bCs/>
          <w:kern w:val="0"/>
          <w:szCs w:val="21"/>
        </w:rPr>
      </w:pPr>
      <w:r>
        <w:rPr>
          <w:bCs/>
          <w:kern w:val="0"/>
          <w:szCs w:val="21"/>
        </w:rPr>
        <w:t>十、合同份数</w:t>
      </w:r>
    </w:p>
    <w:p w:rsidR="000C5E62" w:rsidRDefault="006C0B08">
      <w:pPr>
        <w:widowControl/>
        <w:spacing w:line="400" w:lineRule="exact"/>
        <w:ind w:firstLineChars="200" w:firstLine="420"/>
        <w:rPr>
          <w:kern w:val="0"/>
          <w:szCs w:val="21"/>
        </w:rPr>
      </w:pPr>
      <w:r>
        <w:rPr>
          <w:kern w:val="0"/>
          <w:szCs w:val="21"/>
        </w:rPr>
        <w:t>本合同一式</w:t>
      </w:r>
      <w:r>
        <w:rPr>
          <w:kern w:val="0"/>
          <w:szCs w:val="21"/>
          <w:u w:val="single"/>
        </w:rPr>
        <w:t xml:space="preserve"> </w:t>
      </w:r>
      <w:r>
        <w:rPr>
          <w:kern w:val="0"/>
          <w:szCs w:val="21"/>
          <w:u w:val="single"/>
        </w:rPr>
        <w:t>拾贰</w:t>
      </w:r>
      <w:r>
        <w:rPr>
          <w:kern w:val="0"/>
          <w:szCs w:val="21"/>
          <w:u w:val="single"/>
        </w:rPr>
        <w:t xml:space="preserve"> </w:t>
      </w:r>
      <w:r>
        <w:rPr>
          <w:kern w:val="0"/>
          <w:szCs w:val="21"/>
        </w:rPr>
        <w:t>份，具有同等法律效力，其中委托人执</w:t>
      </w:r>
      <w:r>
        <w:rPr>
          <w:kern w:val="0"/>
          <w:szCs w:val="21"/>
          <w:u w:val="single"/>
        </w:rPr>
        <w:t xml:space="preserve"> </w:t>
      </w:r>
      <w:r>
        <w:rPr>
          <w:kern w:val="0"/>
          <w:szCs w:val="21"/>
          <w:u w:val="single"/>
        </w:rPr>
        <w:t>捌</w:t>
      </w:r>
      <w:r>
        <w:rPr>
          <w:kern w:val="0"/>
          <w:szCs w:val="21"/>
          <w:u w:val="single"/>
        </w:rPr>
        <w:t xml:space="preserve"> </w:t>
      </w:r>
      <w:r>
        <w:rPr>
          <w:kern w:val="0"/>
          <w:szCs w:val="21"/>
        </w:rPr>
        <w:t>份，咨询人执</w:t>
      </w:r>
      <w:r>
        <w:rPr>
          <w:kern w:val="0"/>
          <w:szCs w:val="21"/>
          <w:u w:val="single"/>
        </w:rPr>
        <w:t xml:space="preserve"> </w:t>
      </w:r>
      <w:r>
        <w:rPr>
          <w:kern w:val="0"/>
          <w:szCs w:val="21"/>
          <w:u w:val="single"/>
        </w:rPr>
        <w:t>肆</w:t>
      </w:r>
      <w:r>
        <w:rPr>
          <w:kern w:val="0"/>
          <w:szCs w:val="21"/>
          <w:u w:val="single"/>
        </w:rPr>
        <w:t xml:space="preserve"> </w:t>
      </w:r>
      <w:r>
        <w:rPr>
          <w:kern w:val="0"/>
          <w:szCs w:val="21"/>
        </w:rPr>
        <w:t>份。</w:t>
      </w:r>
    </w:p>
    <w:p w:rsidR="000C5E62" w:rsidRDefault="006C0B08">
      <w:pPr>
        <w:spacing w:after="120" w:line="400" w:lineRule="exact"/>
        <w:rPr>
          <w:kern w:val="0"/>
          <w:szCs w:val="21"/>
        </w:rPr>
      </w:pPr>
      <w:r>
        <w:rPr>
          <w:szCs w:val="21"/>
        </w:rPr>
        <w:br w:type="page"/>
      </w:r>
    </w:p>
    <w:p w:rsidR="000C5E62" w:rsidRDefault="006C0B08">
      <w:pPr>
        <w:jc w:val="center"/>
        <w:rPr>
          <w:b/>
          <w:sz w:val="24"/>
        </w:rPr>
      </w:pPr>
      <w:bookmarkStart w:id="272" w:name="_Toc57997479"/>
      <w:bookmarkStart w:id="273" w:name="_Toc422322481"/>
      <w:bookmarkStart w:id="274" w:name="_Toc5263784"/>
      <w:bookmarkStart w:id="275" w:name="_Toc47024353"/>
      <w:bookmarkStart w:id="276" w:name="_Toc9744"/>
      <w:bookmarkStart w:id="277" w:name="_Toc57997641"/>
      <w:bookmarkStart w:id="278" w:name="_Toc76397344"/>
      <w:bookmarkStart w:id="279" w:name="_Toc30360"/>
      <w:bookmarkStart w:id="280" w:name="_Toc419045066"/>
      <w:bookmarkStart w:id="281" w:name="_Toc47604643"/>
      <w:bookmarkEnd w:id="264"/>
      <w:r>
        <w:rPr>
          <w:b/>
          <w:sz w:val="24"/>
        </w:rPr>
        <w:lastRenderedPageBreak/>
        <w:t xml:space="preserve"> </w:t>
      </w:r>
    </w:p>
    <w:p w:rsidR="000C5E62" w:rsidRDefault="006C0B08">
      <w:pPr>
        <w:jc w:val="center"/>
        <w:rPr>
          <w:b/>
          <w:sz w:val="24"/>
        </w:rPr>
      </w:pPr>
      <w:r>
        <w:rPr>
          <w:b/>
          <w:sz w:val="24"/>
        </w:rPr>
        <w:t>第二部分</w:t>
      </w:r>
      <w:r>
        <w:rPr>
          <w:b/>
          <w:sz w:val="24"/>
        </w:rPr>
        <w:t xml:space="preserve">  </w:t>
      </w:r>
      <w:r>
        <w:rPr>
          <w:b/>
          <w:sz w:val="24"/>
        </w:rPr>
        <w:t>通用条件</w:t>
      </w:r>
      <w:bookmarkEnd w:id="272"/>
      <w:bookmarkEnd w:id="273"/>
      <w:bookmarkEnd w:id="274"/>
      <w:bookmarkEnd w:id="275"/>
      <w:bookmarkEnd w:id="276"/>
      <w:bookmarkEnd w:id="277"/>
      <w:bookmarkEnd w:id="278"/>
      <w:bookmarkEnd w:id="279"/>
      <w:bookmarkEnd w:id="280"/>
      <w:bookmarkEnd w:id="281"/>
    </w:p>
    <w:p w:rsidR="000C5E62" w:rsidRDefault="000C5E62">
      <w:pPr>
        <w:spacing w:line="400" w:lineRule="exact"/>
        <w:ind w:left="2880"/>
        <w:rPr>
          <w:snapToGrid w:val="0"/>
          <w:szCs w:val="21"/>
        </w:rPr>
      </w:pPr>
    </w:p>
    <w:p w:rsidR="000C5E62" w:rsidRDefault="006C0B08">
      <w:pPr>
        <w:overflowPunct w:val="0"/>
        <w:autoSpaceDE w:val="0"/>
        <w:autoSpaceDN w:val="0"/>
        <w:adjustRightInd w:val="0"/>
        <w:snapToGrid w:val="0"/>
        <w:spacing w:line="400" w:lineRule="exact"/>
        <w:ind w:firstLineChars="200" w:firstLine="420"/>
        <w:rPr>
          <w:bCs/>
          <w:szCs w:val="21"/>
        </w:rPr>
      </w:pPr>
      <w:bookmarkStart w:id="282" w:name="_Toc419045067"/>
      <w:bookmarkStart w:id="283" w:name="_Toc422322482"/>
      <w:r>
        <w:rPr>
          <w:bCs/>
          <w:szCs w:val="21"/>
        </w:rPr>
        <w:t>1.</w:t>
      </w:r>
      <w:r>
        <w:rPr>
          <w:bCs/>
          <w:szCs w:val="21"/>
        </w:rPr>
        <w:t>词语定义、语言、解释顺序与适用法律</w:t>
      </w:r>
      <w:bookmarkEnd w:id="282"/>
      <w:bookmarkEnd w:id="283"/>
    </w:p>
    <w:p w:rsidR="000C5E62" w:rsidRDefault="006C0B08">
      <w:pPr>
        <w:overflowPunct w:val="0"/>
        <w:autoSpaceDE w:val="0"/>
        <w:autoSpaceDN w:val="0"/>
        <w:adjustRightInd w:val="0"/>
        <w:snapToGrid w:val="0"/>
        <w:spacing w:line="400" w:lineRule="exact"/>
        <w:ind w:firstLineChars="200" w:firstLine="420"/>
        <w:rPr>
          <w:szCs w:val="21"/>
        </w:rPr>
      </w:pPr>
      <w:bookmarkStart w:id="284" w:name="_Toc422322483"/>
      <w:bookmarkStart w:id="285" w:name="_Toc419045068"/>
      <w:r>
        <w:rPr>
          <w:szCs w:val="21"/>
        </w:rPr>
        <w:t>1.1</w:t>
      </w:r>
      <w:r>
        <w:rPr>
          <w:szCs w:val="21"/>
        </w:rPr>
        <w:t>词语定义</w:t>
      </w:r>
      <w:bookmarkEnd w:id="284"/>
      <w:bookmarkEnd w:id="285"/>
    </w:p>
    <w:p w:rsidR="000C5E62" w:rsidRDefault="006C0B08">
      <w:pPr>
        <w:overflowPunct w:val="0"/>
        <w:autoSpaceDE w:val="0"/>
        <w:autoSpaceDN w:val="0"/>
        <w:adjustRightInd w:val="0"/>
        <w:snapToGrid w:val="0"/>
        <w:spacing w:line="400" w:lineRule="exact"/>
        <w:ind w:firstLineChars="200" w:firstLine="420"/>
        <w:rPr>
          <w:szCs w:val="21"/>
        </w:rPr>
      </w:pPr>
      <w:r>
        <w:rPr>
          <w:szCs w:val="21"/>
        </w:rPr>
        <w:t>组成本合同的全部文件中的下列名词和用语应具有本款所赋予的含义：</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1.1.1“</w:t>
      </w:r>
      <w:r>
        <w:rPr>
          <w:szCs w:val="21"/>
        </w:rPr>
        <w:t>工程</w:t>
      </w:r>
      <w:r>
        <w:rPr>
          <w:szCs w:val="21"/>
        </w:rPr>
        <w:t>”</w:t>
      </w:r>
      <w:r>
        <w:rPr>
          <w:szCs w:val="21"/>
        </w:rPr>
        <w:t>是指按照本合同约定实施造价咨询与其他服务的建设工程。</w:t>
      </w:r>
      <w:r>
        <w:rPr>
          <w:szCs w:val="21"/>
        </w:rPr>
        <w:t xml:space="preserve">    </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1.1.2“</w:t>
      </w:r>
      <w:r>
        <w:rPr>
          <w:szCs w:val="21"/>
        </w:rPr>
        <w:t>工程造价</w:t>
      </w:r>
      <w:r>
        <w:rPr>
          <w:szCs w:val="21"/>
        </w:rPr>
        <w:t>”</w:t>
      </w:r>
      <w:r>
        <w:rPr>
          <w:szCs w:val="21"/>
        </w:rPr>
        <w:t>是指工程项目建设过程中预计或实际支出的全部费用。</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1.1.3“</w:t>
      </w:r>
      <w:r>
        <w:rPr>
          <w:szCs w:val="21"/>
        </w:rPr>
        <w:t>委托人</w:t>
      </w:r>
      <w:r>
        <w:rPr>
          <w:szCs w:val="21"/>
        </w:rPr>
        <w:t>”</w:t>
      </w:r>
      <w:r>
        <w:rPr>
          <w:szCs w:val="21"/>
        </w:rPr>
        <w:t>是指本合同中委托造价咨询与其他服务的一方，及其合法的继承人或受让人。</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1.1.4“</w:t>
      </w:r>
      <w:r>
        <w:rPr>
          <w:szCs w:val="21"/>
        </w:rPr>
        <w:t>咨询人</w:t>
      </w:r>
      <w:r>
        <w:rPr>
          <w:szCs w:val="21"/>
        </w:rPr>
        <w:t>”</w:t>
      </w:r>
      <w:r>
        <w:rPr>
          <w:szCs w:val="21"/>
        </w:rPr>
        <w:t>是指本合同中提供造价咨询与其他服务的一方，及其合法的继承人。</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1.1.5“</w:t>
      </w:r>
      <w:r>
        <w:rPr>
          <w:szCs w:val="21"/>
        </w:rPr>
        <w:t>第三人</w:t>
      </w:r>
      <w:r>
        <w:rPr>
          <w:szCs w:val="21"/>
        </w:rPr>
        <w:t>”</w:t>
      </w:r>
      <w:r>
        <w:rPr>
          <w:szCs w:val="21"/>
        </w:rPr>
        <w:t>是指除委托人、咨询人以外与本咨询业务有关的当事人。</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1.1.6“</w:t>
      </w:r>
      <w:r>
        <w:rPr>
          <w:szCs w:val="21"/>
        </w:rPr>
        <w:t>正常工作</w:t>
      </w:r>
      <w:r>
        <w:rPr>
          <w:szCs w:val="21"/>
        </w:rPr>
        <w:t>”</w:t>
      </w:r>
      <w:r>
        <w:rPr>
          <w:szCs w:val="21"/>
        </w:rPr>
        <w:t>是指本合同订立时通用条件和专用条件中约定的咨询人的工作。</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1.1.7“</w:t>
      </w:r>
      <w:r>
        <w:rPr>
          <w:szCs w:val="21"/>
        </w:rPr>
        <w:t>附加工作</w:t>
      </w:r>
      <w:r>
        <w:rPr>
          <w:szCs w:val="21"/>
        </w:rPr>
        <w:t>”</w:t>
      </w:r>
      <w:r>
        <w:rPr>
          <w:szCs w:val="21"/>
        </w:rPr>
        <w:t>是</w:t>
      </w:r>
      <w:proofErr w:type="gramStart"/>
      <w:r>
        <w:rPr>
          <w:szCs w:val="21"/>
        </w:rPr>
        <w:t>指咨询</w:t>
      </w:r>
      <w:proofErr w:type="gramEnd"/>
      <w:r>
        <w:rPr>
          <w:szCs w:val="21"/>
        </w:rPr>
        <w:t>人根据合同条件完成的正常工作以外的工作。</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1.1.8“</w:t>
      </w:r>
      <w:r>
        <w:rPr>
          <w:szCs w:val="21"/>
        </w:rPr>
        <w:t>项目咨询团队</w:t>
      </w:r>
      <w:r>
        <w:rPr>
          <w:szCs w:val="21"/>
        </w:rPr>
        <w:t>”</w:t>
      </w:r>
      <w:r>
        <w:rPr>
          <w:szCs w:val="21"/>
        </w:rPr>
        <w:t>是</w:t>
      </w:r>
      <w:proofErr w:type="gramStart"/>
      <w:r>
        <w:rPr>
          <w:szCs w:val="21"/>
        </w:rPr>
        <w:t>指咨询</w:t>
      </w:r>
      <w:proofErr w:type="gramEnd"/>
      <w:r>
        <w:rPr>
          <w:szCs w:val="21"/>
        </w:rPr>
        <w:t>人指派负责履行本合同的团队，其团队成员为本合同的项目咨询人员。</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1.1.9“</w:t>
      </w:r>
      <w:r>
        <w:rPr>
          <w:szCs w:val="21"/>
        </w:rPr>
        <w:t>项目负责人</w:t>
      </w:r>
      <w:r>
        <w:rPr>
          <w:szCs w:val="21"/>
        </w:rPr>
        <w:t>”</w:t>
      </w:r>
      <w:r>
        <w:rPr>
          <w:szCs w:val="21"/>
        </w:rPr>
        <w:t>是指由咨询人的法定代表人书面授权，在授权范围内负责履行本合同、主持项目咨询团队工作的负责人。</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1.1.10“</w:t>
      </w:r>
      <w:r>
        <w:rPr>
          <w:szCs w:val="21"/>
        </w:rPr>
        <w:t>委托人代表</w:t>
      </w:r>
      <w:r>
        <w:rPr>
          <w:szCs w:val="21"/>
        </w:rPr>
        <w:t>”</w:t>
      </w:r>
      <w:r>
        <w:rPr>
          <w:szCs w:val="21"/>
        </w:rPr>
        <w:t>是指由委托人的法定代表人书面授权，在授权范围内行使委托人权利的人。</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1.1.11“</w:t>
      </w:r>
      <w:r>
        <w:rPr>
          <w:szCs w:val="21"/>
        </w:rPr>
        <w:t>酬金</w:t>
      </w:r>
      <w:r>
        <w:rPr>
          <w:szCs w:val="21"/>
        </w:rPr>
        <w:t>”</w:t>
      </w:r>
      <w:r>
        <w:rPr>
          <w:szCs w:val="21"/>
        </w:rPr>
        <w:t>是</w:t>
      </w:r>
      <w:proofErr w:type="gramStart"/>
      <w:r>
        <w:rPr>
          <w:szCs w:val="21"/>
        </w:rPr>
        <w:t>指咨询</w:t>
      </w:r>
      <w:proofErr w:type="gramEnd"/>
      <w:r>
        <w:rPr>
          <w:szCs w:val="21"/>
        </w:rPr>
        <w:t>人履行本合同义务，委托人按照本合同约定给付咨询人的金额。</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1.1.12“</w:t>
      </w:r>
      <w:r>
        <w:rPr>
          <w:szCs w:val="21"/>
        </w:rPr>
        <w:t>正常工作酬金</w:t>
      </w:r>
      <w:r>
        <w:rPr>
          <w:szCs w:val="21"/>
        </w:rPr>
        <w:t>”</w:t>
      </w:r>
      <w:r>
        <w:rPr>
          <w:szCs w:val="21"/>
        </w:rPr>
        <w:t>是指在协议书中载明的，咨询人完成正常工作，委托人应给付咨询人的酬金。</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1.1.13“</w:t>
      </w:r>
      <w:r>
        <w:rPr>
          <w:szCs w:val="21"/>
        </w:rPr>
        <w:t>附加工作酬金</w:t>
      </w:r>
      <w:r>
        <w:rPr>
          <w:szCs w:val="21"/>
        </w:rPr>
        <w:t>”</w:t>
      </w:r>
      <w:r>
        <w:rPr>
          <w:szCs w:val="21"/>
        </w:rPr>
        <w:t>是</w:t>
      </w:r>
      <w:proofErr w:type="gramStart"/>
      <w:r>
        <w:rPr>
          <w:szCs w:val="21"/>
        </w:rPr>
        <w:t>指咨询</w:t>
      </w:r>
      <w:proofErr w:type="gramEnd"/>
      <w:r>
        <w:rPr>
          <w:szCs w:val="21"/>
        </w:rPr>
        <w:t>人完成附加工作，委托人应给付咨询人的酬金。</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1.1.14 “</w:t>
      </w:r>
      <w:r>
        <w:rPr>
          <w:szCs w:val="21"/>
        </w:rPr>
        <w:t>书面形式</w:t>
      </w:r>
      <w:r>
        <w:rPr>
          <w:szCs w:val="21"/>
        </w:rPr>
        <w:t>”</w:t>
      </w:r>
      <w:r>
        <w:rPr>
          <w:szCs w:val="21"/>
        </w:rPr>
        <w:t>是指合同书、信件和数据电文（包括电报、电传、传真、电子数据交换和电子邮件）等可以有形地表现所载内容的形式。</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1.1.15 “</w:t>
      </w:r>
      <w:r>
        <w:rPr>
          <w:szCs w:val="21"/>
        </w:rPr>
        <w:t>不可抗力</w:t>
      </w:r>
      <w:r>
        <w:rPr>
          <w:szCs w:val="21"/>
        </w:rPr>
        <w:t>”</w:t>
      </w:r>
      <w:r>
        <w:rPr>
          <w:szCs w:val="21"/>
        </w:rPr>
        <w:t>是指委托人和咨询人在订立本合同时不可预见，在合同履行过程中不可避免并不能克服的自然灾害和社会性突发事件，如地震、海啸、瘟疫、水灾、骚乱、暴动、战争等情形。</w:t>
      </w:r>
    </w:p>
    <w:p w:rsidR="000C5E62" w:rsidRDefault="006C0B08">
      <w:pPr>
        <w:overflowPunct w:val="0"/>
        <w:autoSpaceDE w:val="0"/>
        <w:autoSpaceDN w:val="0"/>
        <w:adjustRightInd w:val="0"/>
        <w:snapToGrid w:val="0"/>
        <w:spacing w:line="400" w:lineRule="exact"/>
        <w:ind w:firstLineChars="200" w:firstLine="420"/>
        <w:rPr>
          <w:szCs w:val="21"/>
        </w:rPr>
      </w:pPr>
      <w:bookmarkStart w:id="286" w:name="_Toc422322484"/>
      <w:bookmarkStart w:id="287" w:name="_Toc419045069"/>
      <w:r>
        <w:rPr>
          <w:szCs w:val="21"/>
        </w:rPr>
        <w:t>1.2</w:t>
      </w:r>
      <w:r>
        <w:rPr>
          <w:szCs w:val="21"/>
        </w:rPr>
        <w:t>语言</w:t>
      </w:r>
      <w:bookmarkEnd w:id="286"/>
      <w:bookmarkEnd w:id="287"/>
    </w:p>
    <w:p w:rsidR="000C5E62" w:rsidRDefault="006C0B08">
      <w:pPr>
        <w:overflowPunct w:val="0"/>
        <w:autoSpaceDE w:val="0"/>
        <w:autoSpaceDN w:val="0"/>
        <w:adjustRightInd w:val="0"/>
        <w:snapToGrid w:val="0"/>
        <w:spacing w:line="400" w:lineRule="exact"/>
        <w:ind w:firstLineChars="200" w:firstLine="420"/>
        <w:rPr>
          <w:szCs w:val="21"/>
        </w:rPr>
      </w:pPr>
      <w:r>
        <w:rPr>
          <w:szCs w:val="21"/>
        </w:rPr>
        <w:t>本合同使用中文书写、解释和说明。如专用条件约定使用两种及以上语言文字时，应以中文为准。</w:t>
      </w:r>
    </w:p>
    <w:p w:rsidR="000C5E62" w:rsidRDefault="006C0B08">
      <w:pPr>
        <w:overflowPunct w:val="0"/>
        <w:autoSpaceDE w:val="0"/>
        <w:autoSpaceDN w:val="0"/>
        <w:adjustRightInd w:val="0"/>
        <w:snapToGrid w:val="0"/>
        <w:spacing w:line="400" w:lineRule="exact"/>
        <w:ind w:firstLineChars="200" w:firstLine="420"/>
        <w:rPr>
          <w:szCs w:val="21"/>
        </w:rPr>
      </w:pPr>
      <w:bookmarkStart w:id="288" w:name="_Toc419045070"/>
      <w:bookmarkStart w:id="289" w:name="_Toc422322485"/>
      <w:r>
        <w:rPr>
          <w:szCs w:val="21"/>
        </w:rPr>
        <w:t>1.3</w:t>
      </w:r>
      <w:r>
        <w:rPr>
          <w:szCs w:val="21"/>
        </w:rPr>
        <w:t>合同文件的优先顺序</w:t>
      </w:r>
      <w:bookmarkEnd w:id="288"/>
      <w:bookmarkEnd w:id="289"/>
    </w:p>
    <w:p w:rsidR="000C5E62" w:rsidRDefault="006C0B08">
      <w:pPr>
        <w:overflowPunct w:val="0"/>
        <w:autoSpaceDE w:val="0"/>
        <w:autoSpaceDN w:val="0"/>
        <w:adjustRightInd w:val="0"/>
        <w:snapToGrid w:val="0"/>
        <w:spacing w:line="400" w:lineRule="exact"/>
        <w:ind w:firstLineChars="200" w:firstLine="420"/>
        <w:rPr>
          <w:szCs w:val="21"/>
        </w:rPr>
      </w:pPr>
      <w:r>
        <w:rPr>
          <w:szCs w:val="21"/>
        </w:rPr>
        <w:t>组成本合同的下列文件彼此应能相互解释、互为说明。除专用条件另有约定外，本合同文件的解释顺序如下：</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1.</w:t>
      </w:r>
      <w:r>
        <w:rPr>
          <w:szCs w:val="21"/>
        </w:rPr>
        <w:t>协议书</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2.</w:t>
      </w:r>
      <w:r>
        <w:rPr>
          <w:szCs w:val="21"/>
        </w:rPr>
        <w:t>中标通知书或委托书（若有）；</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3.</w:t>
      </w:r>
      <w:r>
        <w:rPr>
          <w:szCs w:val="21"/>
        </w:rPr>
        <w:t>专用条件及附录；</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4.</w:t>
      </w:r>
      <w:r>
        <w:rPr>
          <w:szCs w:val="21"/>
        </w:rPr>
        <w:t>通用条件；</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5.</w:t>
      </w:r>
      <w:r>
        <w:rPr>
          <w:szCs w:val="21"/>
        </w:rPr>
        <w:t>投标函（若有）；</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6.</w:t>
      </w:r>
      <w:r>
        <w:rPr>
          <w:szCs w:val="21"/>
        </w:rPr>
        <w:t>其他合同文件。</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上述各项合同文件包括合同当事人就该项合同文件所</w:t>
      </w:r>
      <w:proofErr w:type="gramStart"/>
      <w:r>
        <w:rPr>
          <w:szCs w:val="21"/>
        </w:rPr>
        <w:t>作出</w:t>
      </w:r>
      <w:proofErr w:type="gramEnd"/>
      <w:r>
        <w:rPr>
          <w:szCs w:val="21"/>
        </w:rPr>
        <w:t>的补充和修改，属于同一类内容的文件，应</w:t>
      </w:r>
      <w:r>
        <w:rPr>
          <w:szCs w:val="21"/>
        </w:rPr>
        <w:lastRenderedPageBreak/>
        <w:t>以最新签署的为准。</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在合同订立及履行过程中形成的与合同有关的文件均构成合同文件的组成部分。</w:t>
      </w:r>
    </w:p>
    <w:p w:rsidR="000C5E62" w:rsidRDefault="006C0B08">
      <w:pPr>
        <w:overflowPunct w:val="0"/>
        <w:autoSpaceDE w:val="0"/>
        <w:autoSpaceDN w:val="0"/>
        <w:adjustRightInd w:val="0"/>
        <w:snapToGrid w:val="0"/>
        <w:spacing w:line="400" w:lineRule="exact"/>
        <w:ind w:firstLineChars="200" w:firstLine="420"/>
        <w:rPr>
          <w:szCs w:val="21"/>
        </w:rPr>
      </w:pPr>
      <w:bookmarkStart w:id="290" w:name="_Toc422322486"/>
      <w:bookmarkStart w:id="291" w:name="_Toc419045071"/>
      <w:r>
        <w:rPr>
          <w:szCs w:val="21"/>
        </w:rPr>
        <w:t>1.4</w:t>
      </w:r>
      <w:r>
        <w:rPr>
          <w:szCs w:val="21"/>
        </w:rPr>
        <w:t>适用法律</w:t>
      </w:r>
      <w:bookmarkEnd w:id="290"/>
      <w:bookmarkEnd w:id="291"/>
    </w:p>
    <w:p w:rsidR="000C5E62" w:rsidRDefault="006C0B08">
      <w:pPr>
        <w:overflowPunct w:val="0"/>
        <w:autoSpaceDE w:val="0"/>
        <w:autoSpaceDN w:val="0"/>
        <w:adjustRightInd w:val="0"/>
        <w:snapToGrid w:val="0"/>
        <w:spacing w:line="400" w:lineRule="exact"/>
        <w:ind w:firstLineChars="200" w:firstLine="420"/>
        <w:rPr>
          <w:szCs w:val="21"/>
        </w:rPr>
      </w:pPr>
      <w:r>
        <w:rPr>
          <w:szCs w:val="21"/>
        </w:rPr>
        <w:t>本合同适用中华人民共和国法律、行政法规、部门规章以及工程所在地的地方性法规、自治条例、单行条例和地方政府规章等。</w:t>
      </w:r>
    </w:p>
    <w:p w:rsidR="000C5E62" w:rsidRDefault="006C0B08">
      <w:pPr>
        <w:overflowPunct w:val="0"/>
        <w:autoSpaceDE w:val="0"/>
        <w:autoSpaceDN w:val="0"/>
        <w:adjustRightInd w:val="0"/>
        <w:snapToGrid w:val="0"/>
        <w:spacing w:line="400" w:lineRule="exact"/>
        <w:ind w:firstLineChars="200" w:firstLine="420"/>
        <w:rPr>
          <w:b/>
          <w:bCs/>
          <w:szCs w:val="21"/>
        </w:rPr>
      </w:pPr>
      <w:r>
        <w:rPr>
          <w:szCs w:val="21"/>
        </w:rPr>
        <w:t>合同当事人可以在专用条件中约定本合同适用的其他规范、规程、定额、技术标准等规范性文件。</w:t>
      </w:r>
    </w:p>
    <w:p w:rsidR="000C5E62" w:rsidRDefault="006C0B08">
      <w:pPr>
        <w:overflowPunct w:val="0"/>
        <w:autoSpaceDE w:val="0"/>
        <w:autoSpaceDN w:val="0"/>
        <w:adjustRightInd w:val="0"/>
        <w:snapToGrid w:val="0"/>
        <w:spacing w:line="400" w:lineRule="exact"/>
        <w:ind w:firstLineChars="200" w:firstLine="420"/>
        <w:rPr>
          <w:szCs w:val="21"/>
        </w:rPr>
      </w:pPr>
      <w:bookmarkStart w:id="292" w:name="_Toc422322487"/>
      <w:r>
        <w:rPr>
          <w:szCs w:val="21"/>
        </w:rPr>
        <w:t>2.</w:t>
      </w:r>
      <w:r>
        <w:rPr>
          <w:szCs w:val="21"/>
        </w:rPr>
        <w:t>委托人的义务</w:t>
      </w:r>
      <w:bookmarkEnd w:id="292"/>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293" w:name="_Toc422322488"/>
      <w:bookmarkStart w:id="294" w:name="_Toc419045072"/>
      <w:r>
        <w:rPr>
          <w:kern w:val="0"/>
          <w:szCs w:val="21"/>
        </w:rPr>
        <w:t>2.1</w:t>
      </w:r>
      <w:r>
        <w:rPr>
          <w:kern w:val="0"/>
          <w:szCs w:val="21"/>
        </w:rPr>
        <w:t>提供资料</w:t>
      </w:r>
      <w:bookmarkEnd w:id="293"/>
      <w:bookmarkEnd w:id="294"/>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295" w:name="_Toc419045073"/>
      <w:bookmarkStart w:id="296" w:name="_Toc422322489"/>
      <w:r>
        <w:rPr>
          <w:kern w:val="0"/>
          <w:szCs w:val="21"/>
        </w:rPr>
        <w:t>2.2</w:t>
      </w:r>
      <w:r>
        <w:rPr>
          <w:kern w:val="0"/>
          <w:szCs w:val="21"/>
        </w:rPr>
        <w:t>提供工作条件</w:t>
      </w:r>
      <w:bookmarkEnd w:id="295"/>
      <w:bookmarkEnd w:id="296"/>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委托人应为咨询人完成造价咨询提供必要的条件。</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2.2.1</w:t>
      </w:r>
      <w:r>
        <w:rPr>
          <w:szCs w:val="21"/>
        </w:rPr>
        <w:t>委托人需要咨询人派驻项目现场咨询人员的，除专用条件另有约定外，项目咨询人员有权无偿使用由委托人提供的房屋及设备。</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2.2.2</w:t>
      </w:r>
      <w:r>
        <w:rPr>
          <w:szCs w:val="21"/>
        </w:rPr>
        <w:t>委托人应负责与本工程造价咨询业务有关的所有外部关系的协调，为咨询人履行本合同提供必要的外部条件。</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297" w:name="_Toc419045074"/>
      <w:bookmarkStart w:id="298" w:name="_Toc422322490"/>
      <w:r>
        <w:rPr>
          <w:kern w:val="0"/>
          <w:szCs w:val="21"/>
        </w:rPr>
        <w:t>2.3</w:t>
      </w:r>
      <w:r>
        <w:rPr>
          <w:kern w:val="0"/>
          <w:szCs w:val="21"/>
        </w:rPr>
        <w:t>合理工作时限</w:t>
      </w:r>
      <w:bookmarkEnd w:id="297"/>
      <w:bookmarkEnd w:id="298"/>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委托人应当为咨询人完成其咨询工作，设定合理的工作时限。</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299" w:name="_Toc422322491"/>
      <w:bookmarkStart w:id="300" w:name="_Toc419045075"/>
      <w:r>
        <w:rPr>
          <w:kern w:val="0"/>
          <w:szCs w:val="21"/>
        </w:rPr>
        <w:t>2.4</w:t>
      </w:r>
      <w:r>
        <w:rPr>
          <w:kern w:val="0"/>
          <w:szCs w:val="21"/>
        </w:rPr>
        <w:t>委托人代表</w:t>
      </w:r>
      <w:bookmarkEnd w:id="299"/>
      <w:bookmarkEnd w:id="300"/>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委托人应授权一名代表负责本合同的履行。委托人应在双方签订本合同</w:t>
      </w:r>
      <w:r>
        <w:rPr>
          <w:szCs w:val="21"/>
        </w:rPr>
        <w:t>7</w:t>
      </w:r>
      <w:r>
        <w:rPr>
          <w:szCs w:val="21"/>
        </w:rPr>
        <w:t>日内，将委托人代表的姓名和权限范围书面告知咨询人。委托人更换委托人代表时，应提前</w:t>
      </w:r>
      <w:r>
        <w:rPr>
          <w:szCs w:val="21"/>
        </w:rPr>
        <w:t>7</w:t>
      </w:r>
      <w:r>
        <w:rPr>
          <w:szCs w:val="21"/>
        </w:rPr>
        <w:t>日书面通知咨询人。</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01" w:name="_Toc419045076"/>
      <w:bookmarkStart w:id="302" w:name="_Toc422322492"/>
      <w:r>
        <w:rPr>
          <w:kern w:val="0"/>
          <w:szCs w:val="21"/>
        </w:rPr>
        <w:t>2.5</w:t>
      </w:r>
      <w:r>
        <w:rPr>
          <w:kern w:val="0"/>
          <w:szCs w:val="21"/>
        </w:rPr>
        <w:t>答复</w:t>
      </w:r>
      <w:bookmarkEnd w:id="301"/>
      <w:bookmarkEnd w:id="302"/>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委托人应当在专用条件约定的时间内就咨询人以书面形式提交并要求做出答复的事宜给予书面答复。逾期未答复的，由此造成的工作延误和损失由委托人承担。</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03" w:name="_Toc419045077"/>
      <w:bookmarkStart w:id="304" w:name="_Toc422322493"/>
      <w:r>
        <w:rPr>
          <w:kern w:val="0"/>
          <w:szCs w:val="21"/>
        </w:rPr>
        <w:t>2.6</w:t>
      </w:r>
      <w:r>
        <w:rPr>
          <w:kern w:val="0"/>
          <w:szCs w:val="21"/>
        </w:rPr>
        <w:t>支付</w:t>
      </w:r>
      <w:bookmarkEnd w:id="303"/>
      <w:bookmarkEnd w:id="304"/>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委托人应当按照合同的约定，向咨询人支付酬金。</w:t>
      </w:r>
    </w:p>
    <w:p w:rsidR="000C5E62" w:rsidRDefault="006C0B08">
      <w:pPr>
        <w:overflowPunct w:val="0"/>
        <w:autoSpaceDE w:val="0"/>
        <w:autoSpaceDN w:val="0"/>
        <w:adjustRightInd w:val="0"/>
        <w:snapToGrid w:val="0"/>
        <w:spacing w:line="400" w:lineRule="exact"/>
        <w:ind w:firstLineChars="200" w:firstLine="420"/>
        <w:rPr>
          <w:bCs/>
          <w:szCs w:val="21"/>
        </w:rPr>
      </w:pPr>
      <w:bookmarkStart w:id="305" w:name="_Toc422322494"/>
      <w:bookmarkStart w:id="306" w:name="_Toc419045078"/>
      <w:r>
        <w:rPr>
          <w:bCs/>
          <w:szCs w:val="21"/>
        </w:rPr>
        <w:t>3.</w:t>
      </w:r>
      <w:r>
        <w:rPr>
          <w:bCs/>
          <w:szCs w:val="21"/>
        </w:rPr>
        <w:t>咨询人的义务</w:t>
      </w:r>
      <w:bookmarkEnd w:id="305"/>
      <w:bookmarkEnd w:id="306"/>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07" w:name="_Toc419045080"/>
      <w:bookmarkStart w:id="308" w:name="_Toc422322495"/>
      <w:bookmarkStart w:id="309" w:name="16"/>
      <w:r>
        <w:rPr>
          <w:kern w:val="0"/>
          <w:szCs w:val="21"/>
        </w:rPr>
        <w:t xml:space="preserve">3.1 </w:t>
      </w:r>
      <w:r>
        <w:rPr>
          <w:kern w:val="0"/>
          <w:szCs w:val="21"/>
        </w:rPr>
        <w:t>项目咨询团队及人员</w:t>
      </w:r>
      <w:bookmarkEnd w:id="307"/>
      <w:bookmarkEnd w:id="308"/>
    </w:p>
    <w:p w:rsidR="000C5E62" w:rsidRDefault="006C0B08">
      <w:pPr>
        <w:widowControl/>
        <w:overflowPunct w:val="0"/>
        <w:autoSpaceDE w:val="0"/>
        <w:autoSpaceDN w:val="0"/>
        <w:adjustRightInd w:val="0"/>
        <w:snapToGrid w:val="0"/>
        <w:spacing w:line="400" w:lineRule="exact"/>
        <w:ind w:firstLineChars="200" w:firstLine="420"/>
        <w:jc w:val="left"/>
        <w:rPr>
          <w:kern w:val="0"/>
          <w:szCs w:val="21"/>
        </w:rPr>
      </w:pPr>
      <w:r>
        <w:rPr>
          <w:kern w:val="0"/>
          <w:szCs w:val="21"/>
        </w:rPr>
        <w:t>3.1.1</w:t>
      </w:r>
      <w:r>
        <w:rPr>
          <w:kern w:val="0"/>
          <w:szCs w:val="21"/>
        </w:rPr>
        <w:t>项目咨询团队的主要人员应具有专用条件约定的资格条件，团队人员的数量应符合专用条件的约定。</w:t>
      </w:r>
    </w:p>
    <w:p w:rsidR="000C5E62" w:rsidRDefault="006C0B08">
      <w:pPr>
        <w:widowControl/>
        <w:overflowPunct w:val="0"/>
        <w:autoSpaceDE w:val="0"/>
        <w:autoSpaceDN w:val="0"/>
        <w:adjustRightInd w:val="0"/>
        <w:snapToGrid w:val="0"/>
        <w:spacing w:line="400" w:lineRule="exact"/>
        <w:ind w:firstLineChars="200" w:firstLine="420"/>
        <w:jc w:val="left"/>
        <w:rPr>
          <w:kern w:val="0"/>
          <w:szCs w:val="21"/>
        </w:rPr>
      </w:pPr>
      <w:r>
        <w:rPr>
          <w:kern w:val="0"/>
          <w:szCs w:val="21"/>
        </w:rPr>
        <w:t>3.1.2</w:t>
      </w:r>
      <w:r>
        <w:rPr>
          <w:kern w:val="0"/>
          <w:szCs w:val="21"/>
        </w:rPr>
        <w:t>项目负责人</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咨询人应以书面形式授权一名项目负责人负责履行本合同、主持项目咨询团队工作。采用招标程序签署本合同的，项目负责人应当与竞标文件载明的一致。</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3.1.3</w:t>
      </w:r>
      <w:r>
        <w:rPr>
          <w:szCs w:val="21"/>
        </w:rPr>
        <w:t>在本合同履行过程中，咨询人员应保持相对稳定，以保证咨询工作正常进行。</w:t>
      </w:r>
    </w:p>
    <w:p w:rsidR="000C5E62" w:rsidRDefault="006C0B08">
      <w:pPr>
        <w:overflowPunct w:val="0"/>
        <w:autoSpaceDE w:val="0"/>
        <w:autoSpaceDN w:val="0"/>
        <w:adjustRightInd w:val="0"/>
        <w:snapToGrid w:val="0"/>
        <w:spacing w:line="400" w:lineRule="exact"/>
        <w:ind w:firstLineChars="200" w:firstLine="420"/>
        <w:rPr>
          <w:szCs w:val="21"/>
        </w:rPr>
      </w:pPr>
      <w:r>
        <w:rPr>
          <w:szCs w:val="21"/>
        </w:rPr>
        <w:lastRenderedPageBreak/>
        <w:t>咨询人可根据工程进展和工作需要等情形调整项目咨询团队人员。咨询人更换项目负责人时，应提前</w:t>
      </w:r>
      <w:r>
        <w:rPr>
          <w:szCs w:val="21"/>
        </w:rPr>
        <w:t>7</w:t>
      </w:r>
      <w:r>
        <w:rPr>
          <w:szCs w:val="21"/>
        </w:rPr>
        <w:t>日向委托人书面报告，经委托人同意后方可更换。除专用条件另有约定外，咨询人更换项目咨询团队其他咨询人员，应提前</w:t>
      </w:r>
      <w:r>
        <w:rPr>
          <w:szCs w:val="21"/>
        </w:rPr>
        <w:t>3</w:t>
      </w:r>
      <w:r>
        <w:rPr>
          <w:szCs w:val="21"/>
        </w:rPr>
        <w:t>日向委托人书面报告，经委托人同意后以相当资格与能力的人员替换。</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3.1.4</w:t>
      </w:r>
      <w:r>
        <w:rPr>
          <w:szCs w:val="21"/>
        </w:rPr>
        <w:t>咨询人员有下列情形之一，委托人要求咨询人更换的，咨询人应当更换：</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1</w:t>
      </w:r>
      <w:r>
        <w:rPr>
          <w:szCs w:val="21"/>
        </w:rPr>
        <w:t>）存在严重过失行为的；</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2</w:t>
      </w:r>
      <w:r>
        <w:rPr>
          <w:szCs w:val="21"/>
        </w:rPr>
        <w:t>）存在违法行为不能履行职责的；</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3</w:t>
      </w:r>
      <w:r>
        <w:rPr>
          <w:szCs w:val="21"/>
        </w:rPr>
        <w:t>）涉嫌犯罪的；</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4</w:t>
      </w:r>
      <w:r>
        <w:rPr>
          <w:szCs w:val="21"/>
        </w:rPr>
        <w:t>）不能胜任岗位职责的；</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5</w:t>
      </w:r>
      <w:r>
        <w:rPr>
          <w:szCs w:val="21"/>
        </w:rPr>
        <w:t>）严重违反职业道德的；</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6</w:t>
      </w:r>
      <w:r>
        <w:rPr>
          <w:szCs w:val="21"/>
        </w:rPr>
        <w:t>）专用条件约定的其他情形。</w:t>
      </w:r>
    </w:p>
    <w:p w:rsidR="000C5E62" w:rsidRDefault="006C0B08">
      <w:pPr>
        <w:overflowPunct w:val="0"/>
        <w:autoSpaceDE w:val="0"/>
        <w:autoSpaceDN w:val="0"/>
        <w:adjustRightInd w:val="0"/>
        <w:snapToGrid w:val="0"/>
        <w:spacing w:line="400" w:lineRule="exact"/>
        <w:ind w:firstLineChars="200" w:firstLine="420"/>
        <w:rPr>
          <w:szCs w:val="21"/>
        </w:rPr>
      </w:pPr>
      <w:bookmarkStart w:id="310" w:name="_Toc422322496"/>
      <w:r>
        <w:rPr>
          <w:szCs w:val="21"/>
        </w:rPr>
        <w:t xml:space="preserve">3.2 </w:t>
      </w:r>
      <w:r>
        <w:rPr>
          <w:szCs w:val="21"/>
        </w:rPr>
        <w:t>咨询人的工作要求</w:t>
      </w:r>
      <w:bookmarkEnd w:id="310"/>
    </w:p>
    <w:p w:rsidR="000C5E62" w:rsidRDefault="006C0B08">
      <w:pPr>
        <w:overflowPunct w:val="0"/>
        <w:autoSpaceDE w:val="0"/>
        <w:autoSpaceDN w:val="0"/>
        <w:adjustRightInd w:val="0"/>
        <w:snapToGrid w:val="0"/>
        <w:spacing w:line="400" w:lineRule="exact"/>
        <w:ind w:firstLineChars="200" w:firstLine="420"/>
        <w:rPr>
          <w:szCs w:val="21"/>
        </w:rPr>
      </w:pPr>
      <w:r>
        <w:rPr>
          <w:szCs w:val="21"/>
        </w:rPr>
        <w:t>3.2.1</w:t>
      </w:r>
      <w:r>
        <w:rPr>
          <w:szCs w:val="21"/>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3.2.2</w:t>
      </w:r>
      <w:r>
        <w:rPr>
          <w:szCs w:val="21"/>
        </w:rPr>
        <w:t>咨询人应当在专用条件约定的时间内，按照专用条件约定的份数、组成向委托人提交咨询成果文件。</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3.2.3</w:t>
      </w:r>
      <w:r>
        <w:rPr>
          <w:szCs w:val="21"/>
        </w:rPr>
        <w:t>咨询人提交的工程造价咨询成果文件，除加盖咨询人单位公章、工程造价咨询企业执业印章外，还必须按要求加盖参加咨询工作人员的执业（从业）资格印章。</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3.2.4</w:t>
      </w:r>
      <w:r>
        <w:rPr>
          <w:szCs w:val="21"/>
        </w:rPr>
        <w:t>咨询人应在专用条件约定的时间内，对委托人以书面形式提出的建议或者异议给予书面答复。</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3.2.5</w:t>
      </w:r>
      <w:r>
        <w:rPr>
          <w:szCs w:val="21"/>
        </w:rPr>
        <w:t>咨询人从事工程造价咨询活动，应当遵循独立、客观、公正、诚</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实信用的原则，不得损害社会公共利益和他人的合法权益。</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3.2.6</w:t>
      </w:r>
      <w:r>
        <w:rPr>
          <w:szCs w:val="21"/>
        </w:rPr>
        <w:t>咨询人承诺按照法律规定及合同约定，完成合同范围内的建设工程造价咨询服务，不得转包承接的造价咨询服务业务。</w:t>
      </w:r>
    </w:p>
    <w:p w:rsidR="000C5E62" w:rsidRDefault="006C0B08">
      <w:pPr>
        <w:overflowPunct w:val="0"/>
        <w:autoSpaceDE w:val="0"/>
        <w:autoSpaceDN w:val="0"/>
        <w:adjustRightInd w:val="0"/>
        <w:snapToGrid w:val="0"/>
        <w:spacing w:line="400" w:lineRule="exact"/>
        <w:ind w:firstLineChars="200" w:firstLine="420"/>
        <w:rPr>
          <w:szCs w:val="21"/>
        </w:rPr>
      </w:pPr>
      <w:bookmarkStart w:id="311" w:name="_Toc422322497"/>
      <w:bookmarkStart w:id="312" w:name="_Toc419045081"/>
      <w:r>
        <w:rPr>
          <w:szCs w:val="21"/>
        </w:rPr>
        <w:t>3.3</w:t>
      </w:r>
      <w:r>
        <w:rPr>
          <w:szCs w:val="21"/>
        </w:rPr>
        <w:t>咨询人的工作依据</w:t>
      </w:r>
      <w:bookmarkEnd w:id="311"/>
      <w:bookmarkEnd w:id="312"/>
    </w:p>
    <w:p w:rsidR="000C5E62" w:rsidRDefault="006C0B08">
      <w:pPr>
        <w:overflowPunct w:val="0"/>
        <w:autoSpaceDE w:val="0"/>
        <w:autoSpaceDN w:val="0"/>
        <w:adjustRightInd w:val="0"/>
        <w:snapToGrid w:val="0"/>
        <w:spacing w:line="400" w:lineRule="exact"/>
        <w:ind w:firstLineChars="200" w:firstLine="420"/>
        <w:rPr>
          <w:szCs w:val="21"/>
        </w:rPr>
      </w:pPr>
      <w:r>
        <w:rPr>
          <w:szCs w:val="21"/>
        </w:rPr>
        <w:t>咨询人应在专用条件内与委托人协商明确履行本合同约定的咨询服务需要适用的技术标准、规范、定额等工作依据，但不得违反国家及工程所在地的强制性标准、规范。</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咨询人应自行配备本条所述的技术标准、规范、定额等相关资料。必须由委托人提供的资料，应在合同中载明。需要委托人协助才能获得的资料，委托人应予以协助。</w:t>
      </w:r>
    </w:p>
    <w:p w:rsidR="000C5E62" w:rsidRDefault="006C0B08">
      <w:pPr>
        <w:overflowPunct w:val="0"/>
        <w:autoSpaceDE w:val="0"/>
        <w:autoSpaceDN w:val="0"/>
        <w:adjustRightInd w:val="0"/>
        <w:snapToGrid w:val="0"/>
        <w:spacing w:line="400" w:lineRule="exact"/>
        <w:ind w:firstLineChars="200" w:firstLine="420"/>
        <w:rPr>
          <w:szCs w:val="21"/>
        </w:rPr>
      </w:pPr>
      <w:bookmarkStart w:id="313" w:name="_Toc422322498"/>
      <w:bookmarkStart w:id="314" w:name="_Toc419045082"/>
      <w:r>
        <w:rPr>
          <w:szCs w:val="21"/>
        </w:rPr>
        <w:t>3.4</w:t>
      </w:r>
      <w:r>
        <w:rPr>
          <w:szCs w:val="21"/>
        </w:rPr>
        <w:t>使用委托人房屋及设备的返还</w:t>
      </w:r>
      <w:bookmarkEnd w:id="313"/>
      <w:bookmarkEnd w:id="314"/>
    </w:p>
    <w:p w:rsidR="000C5E62" w:rsidRDefault="006C0B08">
      <w:pPr>
        <w:overflowPunct w:val="0"/>
        <w:autoSpaceDE w:val="0"/>
        <w:autoSpaceDN w:val="0"/>
        <w:adjustRightInd w:val="0"/>
        <w:snapToGrid w:val="0"/>
        <w:spacing w:line="400" w:lineRule="exact"/>
        <w:ind w:firstLineChars="200" w:firstLine="420"/>
        <w:rPr>
          <w:szCs w:val="21"/>
        </w:rPr>
      </w:pPr>
      <w:r>
        <w:rPr>
          <w:szCs w:val="21"/>
        </w:rPr>
        <w:t>项目咨询人员使用委托人提供的房屋及设备的，咨询人应妥善使用和保管，在本合同终止时将上述房屋及设备按专用条件约定的时间和方式返还委托人。</w:t>
      </w:r>
    </w:p>
    <w:p w:rsidR="000C5E62" w:rsidRDefault="006C0B08">
      <w:pPr>
        <w:overflowPunct w:val="0"/>
        <w:autoSpaceDE w:val="0"/>
        <w:autoSpaceDN w:val="0"/>
        <w:adjustRightInd w:val="0"/>
        <w:snapToGrid w:val="0"/>
        <w:spacing w:line="400" w:lineRule="exact"/>
        <w:ind w:firstLineChars="200" w:firstLine="420"/>
        <w:rPr>
          <w:szCs w:val="21"/>
        </w:rPr>
      </w:pPr>
      <w:bookmarkStart w:id="315" w:name="_Toc422322499"/>
      <w:bookmarkStart w:id="316" w:name="_Toc419045083"/>
      <w:bookmarkStart w:id="317" w:name="19"/>
      <w:bookmarkEnd w:id="309"/>
      <w:r>
        <w:rPr>
          <w:szCs w:val="21"/>
        </w:rPr>
        <w:t>4.</w:t>
      </w:r>
      <w:r>
        <w:rPr>
          <w:szCs w:val="21"/>
        </w:rPr>
        <w:t>违约责任</w:t>
      </w:r>
      <w:bookmarkEnd w:id="315"/>
      <w:bookmarkEnd w:id="316"/>
    </w:p>
    <w:p w:rsidR="000C5E62" w:rsidRDefault="006C0B08">
      <w:pPr>
        <w:overflowPunct w:val="0"/>
        <w:autoSpaceDE w:val="0"/>
        <w:autoSpaceDN w:val="0"/>
        <w:adjustRightInd w:val="0"/>
        <w:snapToGrid w:val="0"/>
        <w:spacing w:line="400" w:lineRule="exact"/>
        <w:ind w:firstLineChars="200" w:firstLine="420"/>
        <w:rPr>
          <w:szCs w:val="21"/>
        </w:rPr>
      </w:pPr>
      <w:bookmarkStart w:id="318" w:name="_Toc422322500"/>
      <w:r>
        <w:rPr>
          <w:szCs w:val="21"/>
        </w:rPr>
        <w:lastRenderedPageBreak/>
        <w:t>4.1</w:t>
      </w:r>
      <w:r>
        <w:rPr>
          <w:szCs w:val="21"/>
        </w:rPr>
        <w:t>委托人的违约责任</w:t>
      </w:r>
      <w:bookmarkEnd w:id="318"/>
    </w:p>
    <w:p w:rsidR="000C5E62" w:rsidRDefault="006C0B08">
      <w:pPr>
        <w:overflowPunct w:val="0"/>
        <w:autoSpaceDE w:val="0"/>
        <w:autoSpaceDN w:val="0"/>
        <w:adjustRightInd w:val="0"/>
        <w:snapToGrid w:val="0"/>
        <w:spacing w:line="400" w:lineRule="exact"/>
        <w:ind w:firstLineChars="200" w:firstLine="420"/>
        <w:rPr>
          <w:szCs w:val="21"/>
        </w:rPr>
      </w:pPr>
      <w:r>
        <w:rPr>
          <w:szCs w:val="21"/>
        </w:rPr>
        <w:t>4.1.1</w:t>
      </w:r>
      <w:r>
        <w:rPr>
          <w:szCs w:val="21"/>
        </w:rPr>
        <w:t>委托人不履行本合同义务或者履行义务不符合本合同约定的，应承担违约责任。双方可在专用条件中约定违约金的计算及支付方法。</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4.1.2</w:t>
      </w:r>
      <w:r>
        <w:rPr>
          <w:szCs w:val="21"/>
        </w:rPr>
        <w:t>委托人违反本合同约定造成咨询人损失的，委托人应予以赔偿。双方可在专用条件中约定赔偿金额的确定及支付方法。</w:t>
      </w:r>
    </w:p>
    <w:p w:rsidR="000C5E62" w:rsidRDefault="006C0B08">
      <w:pPr>
        <w:overflowPunct w:val="0"/>
        <w:autoSpaceDE w:val="0"/>
        <w:autoSpaceDN w:val="0"/>
        <w:adjustRightInd w:val="0"/>
        <w:snapToGrid w:val="0"/>
        <w:spacing w:line="400" w:lineRule="exact"/>
        <w:ind w:firstLineChars="200" w:firstLine="420"/>
        <w:rPr>
          <w:szCs w:val="21"/>
        </w:rPr>
      </w:pPr>
      <w:bookmarkStart w:id="319" w:name="_Toc419045084"/>
      <w:bookmarkStart w:id="320" w:name="_Toc422322501"/>
      <w:r>
        <w:rPr>
          <w:szCs w:val="21"/>
        </w:rPr>
        <w:t>4.2</w:t>
      </w:r>
      <w:r>
        <w:rPr>
          <w:szCs w:val="21"/>
        </w:rPr>
        <w:t>咨询人的违约责任</w:t>
      </w:r>
      <w:bookmarkEnd w:id="319"/>
      <w:bookmarkEnd w:id="320"/>
    </w:p>
    <w:p w:rsidR="000C5E62" w:rsidRDefault="006C0B08">
      <w:pPr>
        <w:overflowPunct w:val="0"/>
        <w:autoSpaceDE w:val="0"/>
        <w:autoSpaceDN w:val="0"/>
        <w:adjustRightInd w:val="0"/>
        <w:snapToGrid w:val="0"/>
        <w:spacing w:line="400" w:lineRule="exact"/>
        <w:ind w:firstLineChars="200" w:firstLine="420"/>
        <w:rPr>
          <w:szCs w:val="21"/>
        </w:rPr>
      </w:pPr>
      <w:r>
        <w:rPr>
          <w:szCs w:val="21"/>
        </w:rPr>
        <w:t>4.2.1</w:t>
      </w:r>
      <w:r>
        <w:rPr>
          <w:szCs w:val="21"/>
        </w:rPr>
        <w:t>咨询人不履行本合同义务或者履行义务不符合本合同约定的，应承担违约责任。双方可在专用条件中约定违约金的计算及支付方法。</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4.2.2</w:t>
      </w:r>
      <w:proofErr w:type="gramStart"/>
      <w:r>
        <w:rPr>
          <w:szCs w:val="21"/>
        </w:rPr>
        <w:t>因咨询</w:t>
      </w:r>
      <w:proofErr w:type="gramEnd"/>
      <w:r>
        <w:rPr>
          <w:szCs w:val="21"/>
        </w:rPr>
        <w:t>人违反本合同约定给委托人造成损失的，咨询人应当赔偿委托人损失。双方可在专用条件中约定赔偿金额的确定及支付方法。</w:t>
      </w:r>
    </w:p>
    <w:p w:rsidR="000C5E62" w:rsidRDefault="006C0B08">
      <w:pPr>
        <w:overflowPunct w:val="0"/>
        <w:autoSpaceDE w:val="0"/>
        <w:autoSpaceDN w:val="0"/>
        <w:adjustRightInd w:val="0"/>
        <w:snapToGrid w:val="0"/>
        <w:spacing w:line="400" w:lineRule="exact"/>
        <w:ind w:firstLineChars="200" w:firstLine="420"/>
        <w:rPr>
          <w:bCs/>
          <w:szCs w:val="21"/>
        </w:rPr>
      </w:pPr>
      <w:bookmarkStart w:id="321" w:name="_Toc422322502"/>
      <w:bookmarkStart w:id="322" w:name="_Toc419045086"/>
      <w:r>
        <w:rPr>
          <w:bCs/>
          <w:szCs w:val="21"/>
        </w:rPr>
        <w:t>5.</w:t>
      </w:r>
      <w:r>
        <w:rPr>
          <w:bCs/>
          <w:szCs w:val="21"/>
        </w:rPr>
        <w:t>支付</w:t>
      </w:r>
      <w:bookmarkEnd w:id="321"/>
      <w:bookmarkEnd w:id="322"/>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23" w:name="_Toc422322503"/>
      <w:bookmarkStart w:id="324" w:name="_Toc419045087"/>
      <w:r>
        <w:rPr>
          <w:bCs/>
          <w:kern w:val="0"/>
          <w:szCs w:val="21"/>
        </w:rPr>
        <w:t>5.1</w:t>
      </w:r>
      <w:r>
        <w:rPr>
          <w:bCs/>
          <w:kern w:val="0"/>
          <w:szCs w:val="21"/>
        </w:rPr>
        <w:t>支付货币</w:t>
      </w:r>
      <w:bookmarkEnd w:id="323"/>
      <w:bookmarkEnd w:id="324"/>
    </w:p>
    <w:p w:rsidR="000C5E62" w:rsidRDefault="006C0B08">
      <w:pPr>
        <w:overflowPunct w:val="0"/>
        <w:autoSpaceDE w:val="0"/>
        <w:autoSpaceDN w:val="0"/>
        <w:adjustRightInd w:val="0"/>
        <w:snapToGrid w:val="0"/>
        <w:spacing w:line="400" w:lineRule="exact"/>
        <w:ind w:firstLineChars="200" w:firstLine="420"/>
        <w:rPr>
          <w:b/>
          <w:bCs/>
          <w:kern w:val="28"/>
          <w:szCs w:val="21"/>
        </w:rPr>
      </w:pPr>
      <w:r>
        <w:rPr>
          <w:szCs w:val="21"/>
        </w:rPr>
        <w:t>除专用条件另有约定外，酬金均以人民币支付。涉及外币支付的，所采用的货币种类和汇率等在专用条件中约定。</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25" w:name="_Toc422322504"/>
      <w:r>
        <w:rPr>
          <w:kern w:val="0"/>
          <w:szCs w:val="21"/>
        </w:rPr>
        <w:t>5.2</w:t>
      </w:r>
      <w:r>
        <w:rPr>
          <w:kern w:val="0"/>
          <w:szCs w:val="21"/>
        </w:rPr>
        <w:t>支付申请</w:t>
      </w:r>
      <w:bookmarkEnd w:id="325"/>
    </w:p>
    <w:p w:rsidR="000C5E62" w:rsidRDefault="006C0B08">
      <w:pPr>
        <w:overflowPunct w:val="0"/>
        <w:autoSpaceDE w:val="0"/>
        <w:autoSpaceDN w:val="0"/>
        <w:adjustRightInd w:val="0"/>
        <w:snapToGrid w:val="0"/>
        <w:spacing w:line="400" w:lineRule="exact"/>
        <w:ind w:firstLineChars="200" w:firstLine="420"/>
        <w:rPr>
          <w:b/>
          <w:bCs/>
          <w:kern w:val="28"/>
          <w:szCs w:val="21"/>
        </w:rPr>
      </w:pPr>
      <w:r>
        <w:rPr>
          <w:szCs w:val="21"/>
        </w:rPr>
        <w:t>咨询人应在本合同约定的每次应付款日期前，向委托人提交支付申请书，支付申请书的提交日期由双方在专用条件中约定。支付申请书应当说明当期应付款总额，并列出当期应支付的款项及其金额。</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26" w:name="_Toc422322505"/>
      <w:r>
        <w:rPr>
          <w:kern w:val="0"/>
          <w:szCs w:val="21"/>
        </w:rPr>
        <w:t xml:space="preserve">5.3 </w:t>
      </w:r>
      <w:r>
        <w:rPr>
          <w:kern w:val="0"/>
          <w:szCs w:val="21"/>
        </w:rPr>
        <w:t>支付酬金</w:t>
      </w:r>
      <w:bookmarkEnd w:id="326"/>
    </w:p>
    <w:p w:rsidR="000C5E62" w:rsidRDefault="006C0B08">
      <w:pPr>
        <w:overflowPunct w:val="0"/>
        <w:autoSpaceDE w:val="0"/>
        <w:autoSpaceDN w:val="0"/>
        <w:adjustRightInd w:val="0"/>
        <w:snapToGrid w:val="0"/>
        <w:spacing w:line="400" w:lineRule="exact"/>
        <w:ind w:firstLineChars="200" w:firstLine="420"/>
        <w:rPr>
          <w:b/>
          <w:bCs/>
          <w:kern w:val="28"/>
          <w:szCs w:val="21"/>
        </w:rPr>
      </w:pPr>
      <w:r>
        <w:rPr>
          <w:szCs w:val="21"/>
        </w:rPr>
        <w:t>支付酬金包括正常工作酬金、附加工作酬金、合理化建议奖励金额及费用。</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27" w:name="_Toc422322506"/>
      <w:r>
        <w:rPr>
          <w:kern w:val="0"/>
          <w:szCs w:val="21"/>
        </w:rPr>
        <w:t>5.4</w:t>
      </w:r>
      <w:r>
        <w:rPr>
          <w:kern w:val="0"/>
          <w:szCs w:val="21"/>
        </w:rPr>
        <w:t>有异议部分的支付</w:t>
      </w:r>
      <w:bookmarkEnd w:id="327"/>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委托人对咨询人提交的支付申请书有异议时，应当在收到咨询人提交的支付申请书后</w:t>
      </w:r>
      <w:r>
        <w:rPr>
          <w:szCs w:val="21"/>
        </w:rPr>
        <w:t>7</w:t>
      </w:r>
      <w:r>
        <w:rPr>
          <w:szCs w:val="21"/>
        </w:rPr>
        <w:t>日内，以书面形式向咨询人发出异议通知。无异议部分的款项应按期支付，有异议部分的款项按第</w:t>
      </w:r>
      <w:r>
        <w:rPr>
          <w:szCs w:val="21"/>
        </w:rPr>
        <w:t>7</w:t>
      </w:r>
      <w:r>
        <w:rPr>
          <w:szCs w:val="21"/>
        </w:rPr>
        <w:t>条约定办理。</w:t>
      </w:r>
    </w:p>
    <w:p w:rsidR="000C5E62" w:rsidRDefault="006C0B08">
      <w:pPr>
        <w:overflowPunct w:val="0"/>
        <w:autoSpaceDE w:val="0"/>
        <w:autoSpaceDN w:val="0"/>
        <w:adjustRightInd w:val="0"/>
        <w:snapToGrid w:val="0"/>
        <w:spacing w:line="400" w:lineRule="exact"/>
        <w:ind w:firstLineChars="200" w:firstLine="420"/>
        <w:rPr>
          <w:szCs w:val="21"/>
        </w:rPr>
      </w:pPr>
      <w:bookmarkStart w:id="328" w:name="_Toc422322507"/>
      <w:bookmarkStart w:id="329" w:name="_Toc419045088"/>
      <w:r>
        <w:rPr>
          <w:szCs w:val="21"/>
        </w:rPr>
        <w:t>6.</w:t>
      </w:r>
      <w:r>
        <w:rPr>
          <w:szCs w:val="21"/>
        </w:rPr>
        <w:t>合同变更、解除与终止</w:t>
      </w:r>
      <w:bookmarkEnd w:id="328"/>
      <w:bookmarkEnd w:id="329"/>
    </w:p>
    <w:p w:rsidR="000C5E62" w:rsidRDefault="006C0B08">
      <w:pPr>
        <w:overflowPunct w:val="0"/>
        <w:autoSpaceDE w:val="0"/>
        <w:autoSpaceDN w:val="0"/>
        <w:adjustRightInd w:val="0"/>
        <w:snapToGrid w:val="0"/>
        <w:spacing w:line="400" w:lineRule="exact"/>
        <w:ind w:firstLineChars="200" w:firstLine="420"/>
        <w:rPr>
          <w:kern w:val="0"/>
          <w:szCs w:val="21"/>
        </w:rPr>
      </w:pPr>
      <w:bookmarkStart w:id="330" w:name="_Toc422322508"/>
      <w:bookmarkStart w:id="331" w:name="_Toc419045089"/>
      <w:r>
        <w:rPr>
          <w:bCs/>
          <w:kern w:val="0"/>
          <w:szCs w:val="21"/>
        </w:rPr>
        <w:t>6.1</w:t>
      </w:r>
      <w:r>
        <w:rPr>
          <w:bCs/>
          <w:kern w:val="0"/>
          <w:szCs w:val="21"/>
        </w:rPr>
        <w:t>合同变更</w:t>
      </w:r>
      <w:bookmarkEnd w:id="330"/>
      <w:bookmarkEnd w:id="331"/>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6.1.1 </w:t>
      </w:r>
      <w:r>
        <w:rPr>
          <w:szCs w:val="21"/>
        </w:rPr>
        <w:t>任何一方以书面形式提出变更请求时，双方经协商一致后可进行变更。</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6.1.2</w:t>
      </w:r>
      <w:r>
        <w:rPr>
          <w:szCs w:val="21"/>
        </w:rPr>
        <w:t>除不可抗力外，因</w:t>
      </w:r>
      <w:proofErr w:type="gramStart"/>
      <w:r>
        <w:rPr>
          <w:szCs w:val="21"/>
        </w:rPr>
        <w:t>非咨询人原因</w:t>
      </w:r>
      <w:proofErr w:type="gramEnd"/>
      <w:r>
        <w:rPr>
          <w:szCs w:val="21"/>
        </w:rPr>
        <w:t>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6.1.3</w:t>
      </w:r>
      <w:r>
        <w:rPr>
          <w:szCs w:val="21"/>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rsidR="000C5E62" w:rsidRDefault="006C0B08">
      <w:pPr>
        <w:overflowPunct w:val="0"/>
        <w:autoSpaceDE w:val="0"/>
        <w:autoSpaceDN w:val="0"/>
        <w:adjustRightInd w:val="0"/>
        <w:snapToGrid w:val="0"/>
        <w:spacing w:line="400" w:lineRule="exact"/>
        <w:ind w:firstLineChars="200" w:firstLine="420"/>
        <w:rPr>
          <w:b/>
          <w:bCs/>
          <w:szCs w:val="21"/>
        </w:rPr>
      </w:pPr>
      <w:r>
        <w:rPr>
          <w:szCs w:val="21"/>
        </w:rPr>
        <w:t xml:space="preserve">6.1.4 </w:t>
      </w:r>
      <w:r>
        <w:rPr>
          <w:szCs w:val="21"/>
        </w:rPr>
        <w:t>因工程规模、服务范围及工作内容的变化等导致咨询人的工作量增减时，服务酬金应作相应调整，调整方法由双方在专用条件中约定。</w:t>
      </w:r>
    </w:p>
    <w:p w:rsidR="000C5E62" w:rsidRDefault="006C0B08">
      <w:pPr>
        <w:overflowPunct w:val="0"/>
        <w:autoSpaceDE w:val="0"/>
        <w:autoSpaceDN w:val="0"/>
        <w:adjustRightInd w:val="0"/>
        <w:snapToGrid w:val="0"/>
        <w:spacing w:line="400" w:lineRule="exact"/>
        <w:ind w:firstLineChars="200" w:firstLine="422"/>
        <w:rPr>
          <w:b/>
          <w:bCs/>
          <w:kern w:val="28"/>
          <w:szCs w:val="21"/>
        </w:rPr>
      </w:pPr>
      <w:bookmarkStart w:id="332" w:name="_Toc419045090"/>
      <w:bookmarkStart w:id="333" w:name="_Toc422322509"/>
      <w:r>
        <w:rPr>
          <w:b/>
          <w:bCs/>
          <w:kern w:val="28"/>
          <w:szCs w:val="21"/>
        </w:rPr>
        <w:t>6.2</w:t>
      </w:r>
      <w:r>
        <w:rPr>
          <w:b/>
          <w:bCs/>
          <w:kern w:val="28"/>
          <w:szCs w:val="21"/>
        </w:rPr>
        <w:t>合同解除</w:t>
      </w:r>
      <w:bookmarkEnd w:id="332"/>
      <w:bookmarkEnd w:id="333"/>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6.2.1 </w:t>
      </w:r>
      <w:r>
        <w:rPr>
          <w:szCs w:val="21"/>
        </w:rPr>
        <w:t>委托人与咨询人协商一致，可以解除合同。</w:t>
      </w:r>
    </w:p>
    <w:p w:rsidR="000C5E62" w:rsidRDefault="006C0B08">
      <w:pPr>
        <w:overflowPunct w:val="0"/>
        <w:autoSpaceDE w:val="0"/>
        <w:autoSpaceDN w:val="0"/>
        <w:adjustRightInd w:val="0"/>
        <w:snapToGrid w:val="0"/>
        <w:spacing w:line="400" w:lineRule="exact"/>
        <w:ind w:firstLineChars="200" w:firstLine="420"/>
        <w:rPr>
          <w:szCs w:val="21"/>
        </w:rPr>
      </w:pPr>
      <w:r>
        <w:rPr>
          <w:szCs w:val="21"/>
        </w:rPr>
        <w:lastRenderedPageBreak/>
        <w:t xml:space="preserve">6.2.2 </w:t>
      </w:r>
      <w:r>
        <w:rPr>
          <w:szCs w:val="21"/>
        </w:rPr>
        <w:t>有下列情形之一的，合同当事人一方或双方可以解除合同：</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1</w:t>
      </w:r>
      <w:r>
        <w:rPr>
          <w:szCs w:val="21"/>
        </w:rPr>
        <w:t>）咨询人将本合同约定的工程造价咨询服务工作全部或部分转包给他人，委托人可以解除合同；</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2</w:t>
      </w:r>
      <w:r>
        <w:rPr>
          <w:szCs w:val="21"/>
        </w:rPr>
        <w:t>）咨询人提供的造价咨询服务不符合合同约定的要求，经委托人催告仍不能达到合同约定要求的，委托人可以解除合同；</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3</w:t>
      </w:r>
      <w:r>
        <w:rPr>
          <w:szCs w:val="21"/>
        </w:rPr>
        <w:t>）委托人未按合同约定支付服务酬金，经咨询人催告后，在</w:t>
      </w:r>
      <w:r>
        <w:rPr>
          <w:szCs w:val="21"/>
        </w:rPr>
        <w:t>28</w:t>
      </w:r>
      <w:r>
        <w:rPr>
          <w:szCs w:val="21"/>
        </w:rPr>
        <w:t>天内仍未支付的，咨询人可以解除合同；</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4</w:t>
      </w:r>
      <w:r>
        <w:rPr>
          <w:szCs w:val="21"/>
        </w:rPr>
        <w:t>）因不可抗力致使合同无法履行；</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5</w:t>
      </w:r>
      <w:r>
        <w:rPr>
          <w:szCs w:val="21"/>
        </w:rPr>
        <w:t>）因一方违约致使合同无法实际履行或实际履行已无必要。</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除上述情形外，双方可以根据委托的服务范围及工作内容，在专用条件中约定解除合同的其他条件。</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6.2.3 </w:t>
      </w:r>
      <w:r>
        <w:rPr>
          <w:szCs w:val="21"/>
        </w:rPr>
        <w:t>任何一方提出解除合同的，应提前</w:t>
      </w:r>
      <w:r>
        <w:rPr>
          <w:szCs w:val="21"/>
        </w:rPr>
        <w:t>30</w:t>
      </w:r>
      <w:r>
        <w:rPr>
          <w:szCs w:val="21"/>
        </w:rPr>
        <w:t>天书面通知对方。</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6.2.4 </w:t>
      </w:r>
      <w:r>
        <w:rPr>
          <w:szCs w:val="21"/>
        </w:rPr>
        <w:t>合同解除后，委托人应按照合同约定向咨询人支付已完成部分的咨询服务酬金。</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因不可抗力导致的合同解除，其损失的分担按照合理分担的原则由合同当事人在专用条件中自行约定。除不可抗力外因</w:t>
      </w:r>
      <w:proofErr w:type="gramStart"/>
      <w:r>
        <w:rPr>
          <w:szCs w:val="21"/>
        </w:rPr>
        <w:t>非咨询人原因</w:t>
      </w:r>
      <w:proofErr w:type="gramEnd"/>
      <w:r>
        <w:rPr>
          <w:szCs w:val="21"/>
        </w:rPr>
        <w:t>导致的合同解除，其损失由委托人承担。</w:t>
      </w:r>
      <w:proofErr w:type="gramStart"/>
      <w:r>
        <w:rPr>
          <w:szCs w:val="21"/>
        </w:rPr>
        <w:t>因咨询</w:t>
      </w:r>
      <w:proofErr w:type="gramEnd"/>
      <w:r>
        <w:rPr>
          <w:szCs w:val="21"/>
        </w:rPr>
        <w:t>人自身原因导致的合同解除，按照违约责任处理。</w:t>
      </w:r>
    </w:p>
    <w:p w:rsidR="000C5E62" w:rsidRDefault="006C0B08">
      <w:pPr>
        <w:overflowPunct w:val="0"/>
        <w:autoSpaceDE w:val="0"/>
        <w:autoSpaceDN w:val="0"/>
        <w:adjustRightInd w:val="0"/>
        <w:snapToGrid w:val="0"/>
        <w:spacing w:line="400" w:lineRule="exact"/>
        <w:ind w:firstLineChars="200" w:firstLine="420"/>
        <w:rPr>
          <w:smallCaps/>
          <w:szCs w:val="21"/>
        </w:rPr>
      </w:pPr>
      <w:r>
        <w:rPr>
          <w:szCs w:val="21"/>
        </w:rPr>
        <w:t xml:space="preserve">6.2.5 </w:t>
      </w:r>
      <w:r>
        <w:rPr>
          <w:szCs w:val="21"/>
        </w:rPr>
        <w:t>本合同解除后，本合同约定的有关结算、争议解决方式的条款仍然有效。</w:t>
      </w:r>
    </w:p>
    <w:p w:rsidR="000C5E62" w:rsidRDefault="006C0B08">
      <w:pPr>
        <w:overflowPunct w:val="0"/>
        <w:autoSpaceDE w:val="0"/>
        <w:autoSpaceDN w:val="0"/>
        <w:adjustRightInd w:val="0"/>
        <w:snapToGrid w:val="0"/>
        <w:spacing w:line="400" w:lineRule="exact"/>
        <w:ind w:firstLineChars="200" w:firstLine="420"/>
        <w:rPr>
          <w:bCs/>
          <w:kern w:val="0"/>
          <w:szCs w:val="21"/>
        </w:rPr>
      </w:pPr>
      <w:bookmarkStart w:id="334" w:name="_Toc422322510"/>
      <w:r>
        <w:rPr>
          <w:kern w:val="0"/>
          <w:szCs w:val="21"/>
        </w:rPr>
        <w:t xml:space="preserve">6.3 </w:t>
      </w:r>
      <w:r>
        <w:rPr>
          <w:kern w:val="0"/>
          <w:szCs w:val="21"/>
        </w:rPr>
        <w:t>合同终止</w:t>
      </w:r>
      <w:bookmarkEnd w:id="334"/>
    </w:p>
    <w:p w:rsidR="000C5E62" w:rsidRDefault="006C0B08">
      <w:pPr>
        <w:overflowPunct w:val="0"/>
        <w:autoSpaceDE w:val="0"/>
        <w:autoSpaceDN w:val="0"/>
        <w:adjustRightInd w:val="0"/>
        <w:snapToGrid w:val="0"/>
        <w:spacing w:line="400" w:lineRule="exact"/>
        <w:ind w:firstLineChars="200" w:firstLine="420"/>
        <w:rPr>
          <w:szCs w:val="21"/>
        </w:rPr>
      </w:pPr>
      <w:r>
        <w:rPr>
          <w:bCs/>
          <w:smallCaps/>
          <w:szCs w:val="21"/>
        </w:rPr>
        <w:t>除合同解除外，以下条</w:t>
      </w:r>
      <w:r>
        <w:rPr>
          <w:szCs w:val="21"/>
        </w:rPr>
        <w:t>件全部满足时，本合同终止：</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1</w:t>
      </w:r>
      <w:r>
        <w:rPr>
          <w:szCs w:val="21"/>
        </w:rPr>
        <w:t>）咨询人完成本合同约定的全部工作；</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2</w:t>
      </w:r>
      <w:r>
        <w:rPr>
          <w:szCs w:val="21"/>
        </w:rPr>
        <w:t>）委托人与咨询人结清并支付酬金；</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3</w:t>
      </w:r>
      <w:r>
        <w:rPr>
          <w:szCs w:val="21"/>
        </w:rPr>
        <w:t>）咨询人将委托人提供的资料交还。</w:t>
      </w:r>
    </w:p>
    <w:p w:rsidR="000C5E62" w:rsidRDefault="006C0B08">
      <w:pPr>
        <w:overflowPunct w:val="0"/>
        <w:autoSpaceDE w:val="0"/>
        <w:autoSpaceDN w:val="0"/>
        <w:adjustRightInd w:val="0"/>
        <w:snapToGrid w:val="0"/>
        <w:spacing w:line="400" w:lineRule="exact"/>
        <w:ind w:firstLineChars="200" w:firstLine="420"/>
        <w:rPr>
          <w:szCs w:val="21"/>
        </w:rPr>
      </w:pPr>
      <w:bookmarkStart w:id="335" w:name="_Toc422322511"/>
      <w:bookmarkStart w:id="336" w:name="_Toc419045091"/>
      <w:r>
        <w:rPr>
          <w:szCs w:val="21"/>
        </w:rPr>
        <w:t xml:space="preserve">7. </w:t>
      </w:r>
      <w:r>
        <w:rPr>
          <w:szCs w:val="21"/>
        </w:rPr>
        <w:t>争议解决</w:t>
      </w:r>
      <w:bookmarkEnd w:id="317"/>
      <w:bookmarkEnd w:id="335"/>
      <w:bookmarkEnd w:id="336"/>
    </w:p>
    <w:p w:rsidR="000C5E62" w:rsidRDefault="006C0B08">
      <w:pPr>
        <w:overflowPunct w:val="0"/>
        <w:autoSpaceDE w:val="0"/>
        <w:autoSpaceDN w:val="0"/>
        <w:adjustRightInd w:val="0"/>
        <w:snapToGrid w:val="0"/>
        <w:spacing w:line="400" w:lineRule="exact"/>
        <w:ind w:firstLineChars="200" w:firstLine="420"/>
        <w:rPr>
          <w:szCs w:val="21"/>
        </w:rPr>
      </w:pPr>
      <w:bookmarkStart w:id="337" w:name="_Toc422322512"/>
      <w:bookmarkStart w:id="338" w:name="_Toc419045092"/>
      <w:r>
        <w:rPr>
          <w:bCs/>
          <w:szCs w:val="21"/>
        </w:rPr>
        <w:t xml:space="preserve">7.1 </w:t>
      </w:r>
      <w:r>
        <w:rPr>
          <w:bCs/>
          <w:szCs w:val="21"/>
        </w:rPr>
        <w:t>协商</w:t>
      </w:r>
      <w:bookmarkEnd w:id="337"/>
      <w:bookmarkEnd w:id="338"/>
    </w:p>
    <w:p w:rsidR="000C5E62" w:rsidRDefault="006C0B08">
      <w:pPr>
        <w:overflowPunct w:val="0"/>
        <w:autoSpaceDE w:val="0"/>
        <w:autoSpaceDN w:val="0"/>
        <w:adjustRightInd w:val="0"/>
        <w:snapToGrid w:val="0"/>
        <w:spacing w:line="400" w:lineRule="exact"/>
        <w:ind w:firstLineChars="200" w:firstLine="420"/>
        <w:rPr>
          <w:szCs w:val="21"/>
        </w:rPr>
      </w:pPr>
      <w:r>
        <w:rPr>
          <w:szCs w:val="21"/>
        </w:rPr>
        <w:t>双方应本着诚实信用的原则协商解决本合同履行过程中发生的争议。</w:t>
      </w:r>
      <w:bookmarkStart w:id="339" w:name="37"/>
    </w:p>
    <w:p w:rsidR="000C5E62" w:rsidRDefault="006C0B08">
      <w:pPr>
        <w:overflowPunct w:val="0"/>
        <w:autoSpaceDE w:val="0"/>
        <w:autoSpaceDN w:val="0"/>
        <w:adjustRightInd w:val="0"/>
        <w:snapToGrid w:val="0"/>
        <w:spacing w:line="400" w:lineRule="exact"/>
        <w:ind w:firstLineChars="200" w:firstLine="420"/>
        <w:rPr>
          <w:szCs w:val="21"/>
        </w:rPr>
      </w:pPr>
      <w:bookmarkStart w:id="340" w:name="_Toc422322513"/>
      <w:bookmarkStart w:id="341" w:name="_Toc419045093"/>
      <w:r>
        <w:rPr>
          <w:bCs/>
          <w:szCs w:val="21"/>
        </w:rPr>
        <w:t>7.2</w:t>
      </w:r>
      <w:bookmarkEnd w:id="339"/>
      <w:r>
        <w:rPr>
          <w:bCs/>
          <w:szCs w:val="21"/>
        </w:rPr>
        <w:t xml:space="preserve"> </w:t>
      </w:r>
      <w:r>
        <w:rPr>
          <w:bCs/>
          <w:szCs w:val="21"/>
        </w:rPr>
        <w:t>调解</w:t>
      </w:r>
      <w:bookmarkEnd w:id="340"/>
      <w:bookmarkEnd w:id="341"/>
    </w:p>
    <w:p w:rsidR="000C5E62" w:rsidRDefault="006C0B08">
      <w:pPr>
        <w:overflowPunct w:val="0"/>
        <w:autoSpaceDE w:val="0"/>
        <w:autoSpaceDN w:val="0"/>
        <w:adjustRightInd w:val="0"/>
        <w:snapToGrid w:val="0"/>
        <w:spacing w:line="400" w:lineRule="exact"/>
        <w:ind w:firstLineChars="200" w:firstLine="420"/>
        <w:rPr>
          <w:szCs w:val="21"/>
        </w:rPr>
      </w:pPr>
      <w:r>
        <w:rPr>
          <w:szCs w:val="21"/>
        </w:rPr>
        <w:t>如果双方不能在</w:t>
      </w:r>
      <w:r>
        <w:rPr>
          <w:szCs w:val="21"/>
        </w:rPr>
        <w:t>14</w:t>
      </w:r>
      <w:r>
        <w:rPr>
          <w:szCs w:val="21"/>
        </w:rPr>
        <w:t>日内或双方商定的其他时间内解决本合同争议，可以将其提交给专用条件约定的或事后达成协议的调解人进行调解。</w:t>
      </w:r>
    </w:p>
    <w:p w:rsidR="000C5E62" w:rsidRDefault="006C0B08">
      <w:pPr>
        <w:overflowPunct w:val="0"/>
        <w:autoSpaceDE w:val="0"/>
        <w:autoSpaceDN w:val="0"/>
        <w:adjustRightInd w:val="0"/>
        <w:snapToGrid w:val="0"/>
        <w:spacing w:line="400" w:lineRule="exact"/>
        <w:ind w:firstLineChars="200" w:firstLine="420"/>
        <w:rPr>
          <w:szCs w:val="21"/>
        </w:rPr>
      </w:pPr>
      <w:bookmarkStart w:id="342" w:name="38"/>
      <w:bookmarkStart w:id="343" w:name="_Toc422322514"/>
      <w:bookmarkStart w:id="344" w:name="_Toc419045094"/>
      <w:r>
        <w:rPr>
          <w:bCs/>
          <w:szCs w:val="21"/>
        </w:rPr>
        <w:t>7.</w:t>
      </w:r>
      <w:bookmarkEnd w:id="342"/>
      <w:r>
        <w:rPr>
          <w:bCs/>
          <w:szCs w:val="21"/>
        </w:rPr>
        <w:t xml:space="preserve">3 </w:t>
      </w:r>
      <w:r>
        <w:rPr>
          <w:bCs/>
          <w:szCs w:val="21"/>
        </w:rPr>
        <w:t>仲裁或诉讼</w:t>
      </w:r>
      <w:bookmarkEnd w:id="343"/>
      <w:bookmarkEnd w:id="344"/>
    </w:p>
    <w:p w:rsidR="000C5E62" w:rsidRDefault="006C0B08">
      <w:pPr>
        <w:overflowPunct w:val="0"/>
        <w:autoSpaceDE w:val="0"/>
        <w:autoSpaceDN w:val="0"/>
        <w:adjustRightInd w:val="0"/>
        <w:snapToGrid w:val="0"/>
        <w:spacing w:line="400" w:lineRule="exact"/>
        <w:ind w:firstLineChars="200" w:firstLine="420"/>
        <w:rPr>
          <w:szCs w:val="21"/>
        </w:rPr>
      </w:pPr>
      <w:r>
        <w:rPr>
          <w:szCs w:val="21"/>
        </w:rPr>
        <w:t>双方均有权不经调解直接向专用条件约定的仲裁机构申请仲裁或向项目所在地人民法院提起诉讼。</w:t>
      </w:r>
    </w:p>
    <w:p w:rsidR="000C5E62" w:rsidRDefault="006C0B08">
      <w:pPr>
        <w:overflowPunct w:val="0"/>
        <w:autoSpaceDE w:val="0"/>
        <w:autoSpaceDN w:val="0"/>
        <w:adjustRightInd w:val="0"/>
        <w:snapToGrid w:val="0"/>
        <w:spacing w:line="400" w:lineRule="exact"/>
        <w:ind w:left="420"/>
        <w:rPr>
          <w:bCs/>
          <w:szCs w:val="21"/>
        </w:rPr>
      </w:pPr>
      <w:bookmarkStart w:id="345" w:name="_Toc422322515"/>
      <w:bookmarkStart w:id="346" w:name="_Toc419045095"/>
      <w:r>
        <w:rPr>
          <w:bCs/>
          <w:szCs w:val="21"/>
        </w:rPr>
        <w:t xml:space="preserve">8. </w:t>
      </w:r>
      <w:r>
        <w:rPr>
          <w:bCs/>
          <w:szCs w:val="21"/>
        </w:rPr>
        <w:t>其他</w:t>
      </w:r>
      <w:bookmarkEnd w:id="345"/>
      <w:bookmarkEnd w:id="346"/>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47" w:name="39"/>
      <w:bookmarkStart w:id="348" w:name="_Toc422322516"/>
      <w:bookmarkStart w:id="349" w:name="_Toc419045096"/>
      <w:r>
        <w:rPr>
          <w:smallCaps/>
          <w:kern w:val="0"/>
          <w:szCs w:val="21"/>
        </w:rPr>
        <w:t>8.1</w:t>
      </w:r>
      <w:bookmarkEnd w:id="347"/>
      <w:r>
        <w:rPr>
          <w:smallCaps/>
          <w:kern w:val="0"/>
          <w:szCs w:val="21"/>
        </w:rPr>
        <w:t xml:space="preserve"> </w:t>
      </w:r>
      <w:r>
        <w:rPr>
          <w:kern w:val="0"/>
          <w:szCs w:val="21"/>
        </w:rPr>
        <w:t>考察及相关费用</w:t>
      </w:r>
      <w:bookmarkEnd w:id="348"/>
      <w:bookmarkEnd w:id="349"/>
    </w:p>
    <w:p w:rsidR="000C5E62" w:rsidRDefault="006C0B08">
      <w:pPr>
        <w:overflowPunct w:val="0"/>
        <w:autoSpaceDE w:val="0"/>
        <w:autoSpaceDN w:val="0"/>
        <w:adjustRightInd w:val="0"/>
        <w:snapToGrid w:val="0"/>
        <w:spacing w:line="400" w:lineRule="exact"/>
        <w:ind w:firstLineChars="200" w:firstLine="420"/>
        <w:rPr>
          <w:b/>
          <w:bCs/>
          <w:kern w:val="28"/>
          <w:szCs w:val="21"/>
        </w:rPr>
      </w:pPr>
      <w:r>
        <w:rPr>
          <w:szCs w:val="21"/>
        </w:rPr>
        <w:t>除专用条件另有约定外，咨询人经委托人同意进行考察发生的费用由委托人审核后另行支付。差旅费及相关费用的承担由双方在专用条件中约定。</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50" w:name="_Toc422322517"/>
      <w:r>
        <w:rPr>
          <w:kern w:val="0"/>
          <w:szCs w:val="21"/>
        </w:rPr>
        <w:t xml:space="preserve">8.2 </w:t>
      </w:r>
      <w:r>
        <w:rPr>
          <w:kern w:val="0"/>
          <w:szCs w:val="21"/>
        </w:rPr>
        <w:t>奖励</w:t>
      </w:r>
      <w:bookmarkEnd w:id="350"/>
    </w:p>
    <w:p w:rsidR="000C5E62" w:rsidRDefault="006C0B08">
      <w:pPr>
        <w:overflowPunct w:val="0"/>
        <w:autoSpaceDE w:val="0"/>
        <w:autoSpaceDN w:val="0"/>
        <w:adjustRightInd w:val="0"/>
        <w:snapToGrid w:val="0"/>
        <w:spacing w:line="400" w:lineRule="exact"/>
        <w:ind w:firstLineChars="200" w:firstLine="420"/>
        <w:rPr>
          <w:b/>
          <w:bCs/>
          <w:kern w:val="28"/>
          <w:szCs w:val="21"/>
        </w:rPr>
      </w:pPr>
      <w:r>
        <w:rPr>
          <w:szCs w:val="21"/>
        </w:rPr>
        <w:t>对于咨询人在服务过程中提出合理化建议，使委托人获得效益的，双方在专用条件中约定奖励金额的确定方法。</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51" w:name="_Toc422322518"/>
      <w:r>
        <w:rPr>
          <w:kern w:val="0"/>
          <w:szCs w:val="21"/>
        </w:rPr>
        <w:lastRenderedPageBreak/>
        <w:t xml:space="preserve">8.3 </w:t>
      </w:r>
      <w:r>
        <w:rPr>
          <w:kern w:val="0"/>
          <w:szCs w:val="21"/>
        </w:rPr>
        <w:t>保密</w:t>
      </w:r>
      <w:bookmarkEnd w:id="351"/>
    </w:p>
    <w:p w:rsidR="000C5E62" w:rsidRDefault="006C0B08">
      <w:pPr>
        <w:overflowPunct w:val="0"/>
        <w:autoSpaceDE w:val="0"/>
        <w:autoSpaceDN w:val="0"/>
        <w:adjustRightInd w:val="0"/>
        <w:snapToGrid w:val="0"/>
        <w:spacing w:line="400" w:lineRule="exact"/>
        <w:ind w:firstLineChars="200" w:firstLine="420"/>
        <w:rPr>
          <w:szCs w:val="21"/>
        </w:rPr>
      </w:pPr>
      <w:r>
        <w:rPr>
          <w:szCs w:val="21"/>
        </w:rPr>
        <w:t>在本合同履行期间或专用条件约定的期限内，双方不得泄露对方申明的保密资料，亦不得泄露与实施工程有关的第三人所提供的保密资料。保密事项在专用条件中约定。</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52" w:name="_Toc419045097"/>
      <w:bookmarkStart w:id="353" w:name="_Toc422322519"/>
      <w:r>
        <w:rPr>
          <w:kern w:val="0"/>
          <w:szCs w:val="21"/>
        </w:rPr>
        <w:t>8.4</w:t>
      </w:r>
      <w:bookmarkEnd w:id="352"/>
      <w:r>
        <w:rPr>
          <w:kern w:val="0"/>
          <w:szCs w:val="21"/>
        </w:rPr>
        <w:t xml:space="preserve"> </w:t>
      </w:r>
      <w:r>
        <w:rPr>
          <w:kern w:val="0"/>
          <w:szCs w:val="21"/>
        </w:rPr>
        <w:t>联络</w:t>
      </w:r>
      <w:bookmarkEnd w:id="353"/>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8.4.1 </w:t>
      </w:r>
      <w:r>
        <w:rPr>
          <w:szCs w:val="21"/>
        </w:rPr>
        <w:t>与合同有关的通知、指示、要求、决定等，均应采用书面形式，并应在专用条件约定的期限内送达接收人和送达地点。</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8.4.2 </w:t>
      </w:r>
      <w:r>
        <w:rPr>
          <w:szCs w:val="21"/>
        </w:rPr>
        <w:t>委托人和咨询人应在专用条件中约定各自的送达接收人、送达地点、电子邮箱。任何一方指定的接收人或送达地点或电子邮箱发生变动的，应提前</w:t>
      </w:r>
      <w:r>
        <w:rPr>
          <w:szCs w:val="21"/>
        </w:rPr>
        <w:t>3</w:t>
      </w:r>
      <w:r>
        <w:rPr>
          <w:szCs w:val="21"/>
        </w:rPr>
        <w:t>天以书面形式通知对方，否则视为未发生变动。</w:t>
      </w:r>
    </w:p>
    <w:p w:rsidR="000C5E62" w:rsidRDefault="006C0B08">
      <w:pPr>
        <w:tabs>
          <w:tab w:val="left" w:pos="5085"/>
        </w:tabs>
        <w:overflowPunct w:val="0"/>
        <w:autoSpaceDE w:val="0"/>
        <w:autoSpaceDN w:val="0"/>
        <w:adjustRightInd w:val="0"/>
        <w:snapToGrid w:val="0"/>
        <w:spacing w:line="400" w:lineRule="exact"/>
        <w:ind w:firstLineChars="200" w:firstLine="420"/>
        <w:rPr>
          <w:b/>
          <w:bCs/>
          <w:kern w:val="28"/>
          <w:szCs w:val="21"/>
        </w:rPr>
      </w:pPr>
      <w:r>
        <w:rPr>
          <w:szCs w:val="21"/>
        </w:rPr>
        <w:t xml:space="preserve">8.4.3 </w:t>
      </w:r>
      <w:r>
        <w:rPr>
          <w:szCs w:val="21"/>
        </w:rPr>
        <w:t>委托人和咨询人应当及时签收另一方送达至送达地点和指定接收人的往来函件，如确有充分证据证明一方无正当理由拒不签收的，视为认可往来函件的内容。</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54" w:name="_Toc422322520"/>
      <w:r>
        <w:rPr>
          <w:kern w:val="0"/>
          <w:szCs w:val="21"/>
        </w:rPr>
        <w:t xml:space="preserve">8.5 </w:t>
      </w:r>
      <w:r>
        <w:rPr>
          <w:kern w:val="0"/>
          <w:szCs w:val="21"/>
        </w:rPr>
        <w:t>知识产权</w:t>
      </w:r>
      <w:bookmarkEnd w:id="354"/>
    </w:p>
    <w:p w:rsidR="000C5E62" w:rsidRDefault="006C0B08">
      <w:pPr>
        <w:overflowPunct w:val="0"/>
        <w:autoSpaceDE w:val="0"/>
        <w:autoSpaceDN w:val="0"/>
        <w:adjustRightInd w:val="0"/>
        <w:snapToGrid w:val="0"/>
        <w:spacing w:line="400" w:lineRule="exact"/>
        <w:ind w:firstLineChars="200" w:firstLine="420"/>
        <w:rPr>
          <w:szCs w:val="21"/>
        </w:rPr>
      </w:pPr>
      <w:r>
        <w:rPr>
          <w:szCs w:val="21"/>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除专用条件另有约定外，咨询人为履行本合同约定而编制的成果文件，其著作权属</w:t>
      </w:r>
      <w:proofErr w:type="gramStart"/>
      <w:r>
        <w:rPr>
          <w:szCs w:val="21"/>
        </w:rPr>
        <w:t>于咨询</w:t>
      </w:r>
      <w:proofErr w:type="gramEnd"/>
      <w:r>
        <w:rPr>
          <w:szCs w:val="21"/>
        </w:rPr>
        <w:t>人。委托人可以为实现合同目的而复制、使用此类文件，但不能擅自修改或用于与本合同无关的其他事项。</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双方保证在履行本合同过程中不侵犯对方及第三方的知识产权。</w:t>
      </w:r>
      <w:proofErr w:type="gramStart"/>
      <w:r>
        <w:rPr>
          <w:szCs w:val="21"/>
        </w:rPr>
        <w:t>因咨询</w:t>
      </w:r>
      <w:proofErr w:type="gramEnd"/>
      <w:r>
        <w:rPr>
          <w:szCs w:val="21"/>
        </w:rPr>
        <w:t>人侵犯他人知识产权所引起的责任，由咨询人承担；因委托人提供的基础资料导致侵权的，由委托人承担责任。</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除专用条件另有约定外，双方均有权在履行本合同保密义务并且不损害对方利益的情况下，将履行本合同形成的有关成果文件用于企业宣传、申报奖项以及接受上级主管部门的检查。</w:t>
      </w:r>
    </w:p>
    <w:p w:rsidR="000C5E62" w:rsidRDefault="000C5E62">
      <w:pPr>
        <w:overflowPunct w:val="0"/>
        <w:autoSpaceDE w:val="0"/>
        <w:autoSpaceDN w:val="0"/>
        <w:adjustRightInd w:val="0"/>
        <w:snapToGrid w:val="0"/>
        <w:spacing w:line="400" w:lineRule="exact"/>
        <w:ind w:firstLineChars="200" w:firstLine="420"/>
        <w:rPr>
          <w:szCs w:val="21"/>
        </w:rPr>
        <w:sectPr w:rsidR="000C5E62">
          <w:footerReference w:type="default" r:id="rId14"/>
          <w:pgSz w:w="11906" w:h="16838"/>
          <w:pgMar w:top="1247" w:right="1133" w:bottom="1247" w:left="1191" w:header="851" w:footer="850" w:gutter="0"/>
          <w:cols w:space="720"/>
          <w:docGrid w:linePitch="326"/>
        </w:sectPr>
      </w:pPr>
    </w:p>
    <w:p w:rsidR="000C5E62" w:rsidRDefault="006C0B08">
      <w:pPr>
        <w:spacing w:beforeLines="50" w:before="120" w:afterLines="50" w:after="120"/>
        <w:jc w:val="center"/>
        <w:rPr>
          <w:b/>
          <w:sz w:val="24"/>
        </w:rPr>
      </w:pPr>
      <w:bookmarkStart w:id="355" w:name="_Toc419045098"/>
      <w:bookmarkStart w:id="356" w:name="_Toc47604644"/>
      <w:bookmarkStart w:id="357" w:name="_Toc22868"/>
      <w:bookmarkStart w:id="358" w:name="_Toc5263785"/>
      <w:bookmarkStart w:id="359" w:name="_Toc47024354"/>
      <w:bookmarkStart w:id="360" w:name="_Toc76397345"/>
      <w:bookmarkStart w:id="361" w:name="_Toc57997642"/>
      <w:bookmarkStart w:id="362" w:name="_Toc178"/>
      <w:bookmarkStart w:id="363" w:name="_Toc144479396"/>
      <w:bookmarkStart w:id="364" w:name="_Toc422322521"/>
      <w:bookmarkStart w:id="365" w:name="_Toc57997480"/>
      <w:r>
        <w:rPr>
          <w:b/>
          <w:sz w:val="24"/>
        </w:rPr>
        <w:lastRenderedPageBreak/>
        <w:t>第三部分</w:t>
      </w:r>
      <w:r>
        <w:rPr>
          <w:b/>
          <w:sz w:val="24"/>
        </w:rPr>
        <w:t xml:space="preserve">  </w:t>
      </w:r>
      <w:r>
        <w:rPr>
          <w:b/>
          <w:sz w:val="24"/>
        </w:rPr>
        <w:t>专用条件</w:t>
      </w:r>
      <w:bookmarkStart w:id="366" w:name="45"/>
      <w:bookmarkEnd w:id="355"/>
      <w:bookmarkEnd w:id="356"/>
      <w:bookmarkEnd w:id="357"/>
      <w:bookmarkEnd w:id="358"/>
      <w:bookmarkEnd w:id="359"/>
      <w:bookmarkEnd w:id="360"/>
      <w:bookmarkEnd w:id="361"/>
      <w:bookmarkEnd w:id="362"/>
      <w:bookmarkEnd w:id="363"/>
      <w:bookmarkEnd w:id="364"/>
      <w:bookmarkEnd w:id="365"/>
    </w:p>
    <w:p w:rsidR="000C5E62" w:rsidRDefault="006C0B08">
      <w:pPr>
        <w:overflowPunct w:val="0"/>
        <w:autoSpaceDE w:val="0"/>
        <w:autoSpaceDN w:val="0"/>
        <w:adjustRightInd w:val="0"/>
        <w:snapToGrid w:val="0"/>
        <w:spacing w:line="400" w:lineRule="exact"/>
        <w:ind w:firstLineChars="200" w:firstLine="420"/>
        <w:jc w:val="left"/>
        <w:rPr>
          <w:bCs/>
          <w:szCs w:val="21"/>
        </w:rPr>
      </w:pPr>
      <w:bookmarkStart w:id="367" w:name="_Toc419045113"/>
      <w:bookmarkStart w:id="368" w:name="_Toc422322537"/>
      <w:bookmarkEnd w:id="366"/>
      <w:r>
        <w:rPr>
          <w:bCs/>
          <w:szCs w:val="21"/>
        </w:rPr>
        <w:t xml:space="preserve">1. </w:t>
      </w:r>
      <w:r>
        <w:rPr>
          <w:b/>
          <w:szCs w:val="21"/>
        </w:rPr>
        <w:t>词语定义、语言、解释顺序与适用法律</w:t>
      </w:r>
    </w:p>
    <w:p w:rsidR="000C5E62" w:rsidRDefault="006C0B08">
      <w:pPr>
        <w:overflowPunct w:val="0"/>
        <w:autoSpaceDE w:val="0"/>
        <w:autoSpaceDN w:val="0"/>
        <w:adjustRightInd w:val="0"/>
        <w:snapToGrid w:val="0"/>
        <w:spacing w:line="400" w:lineRule="exact"/>
        <w:ind w:firstLineChars="200" w:firstLine="420"/>
        <w:rPr>
          <w:szCs w:val="21"/>
        </w:rPr>
      </w:pPr>
      <w:bookmarkStart w:id="369" w:name="_Toc419045101"/>
      <w:bookmarkStart w:id="370" w:name="_Toc422322524"/>
      <w:r>
        <w:rPr>
          <w:szCs w:val="21"/>
        </w:rPr>
        <w:t xml:space="preserve">1.1 </w:t>
      </w:r>
      <w:r>
        <w:rPr>
          <w:szCs w:val="21"/>
        </w:rPr>
        <w:t>语言</w:t>
      </w:r>
      <w:bookmarkEnd w:id="369"/>
      <w:bookmarkEnd w:id="370"/>
    </w:p>
    <w:p w:rsidR="000C5E62" w:rsidRDefault="006C0B08">
      <w:pPr>
        <w:overflowPunct w:val="0"/>
        <w:autoSpaceDE w:val="0"/>
        <w:autoSpaceDN w:val="0"/>
        <w:adjustRightInd w:val="0"/>
        <w:snapToGrid w:val="0"/>
        <w:spacing w:line="400" w:lineRule="exact"/>
        <w:ind w:firstLineChars="200" w:firstLine="420"/>
        <w:rPr>
          <w:szCs w:val="21"/>
        </w:rPr>
      </w:pPr>
      <w:r>
        <w:rPr>
          <w:szCs w:val="21"/>
        </w:rPr>
        <w:t>本合同文件除使用中文外，还可用</w:t>
      </w:r>
      <w:r>
        <w:rPr>
          <w:szCs w:val="21"/>
          <w:u w:val="single"/>
        </w:rPr>
        <w:t xml:space="preserve">   /   </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bookmarkStart w:id="371" w:name="_Toc422322525"/>
      <w:r>
        <w:rPr>
          <w:szCs w:val="21"/>
        </w:rPr>
        <w:t xml:space="preserve">1.2 </w:t>
      </w:r>
      <w:r>
        <w:rPr>
          <w:szCs w:val="21"/>
        </w:rPr>
        <w:t>合同文件的优先顺序</w:t>
      </w:r>
      <w:bookmarkEnd w:id="371"/>
    </w:p>
    <w:p w:rsidR="000C5E62" w:rsidRDefault="006C0B08">
      <w:pPr>
        <w:overflowPunct w:val="0"/>
        <w:autoSpaceDE w:val="0"/>
        <w:autoSpaceDN w:val="0"/>
        <w:adjustRightInd w:val="0"/>
        <w:snapToGrid w:val="0"/>
        <w:spacing w:line="400" w:lineRule="exact"/>
        <w:ind w:firstLineChars="200" w:firstLine="420"/>
        <w:rPr>
          <w:szCs w:val="21"/>
        </w:rPr>
      </w:pPr>
      <w:r>
        <w:rPr>
          <w:szCs w:val="21"/>
        </w:rPr>
        <w:t>本合同文件的解释顺序为：</w:t>
      </w:r>
      <w:r>
        <w:rPr>
          <w:szCs w:val="21"/>
          <w:u w:val="single"/>
        </w:rPr>
        <w:t>按通用条款</w:t>
      </w:r>
      <w:r>
        <w:rPr>
          <w:szCs w:val="21"/>
        </w:rPr>
        <w:t>。</w:t>
      </w:r>
    </w:p>
    <w:p w:rsidR="000C5E62" w:rsidRDefault="006C0B08">
      <w:pPr>
        <w:overflowPunct w:val="0"/>
        <w:autoSpaceDE w:val="0"/>
        <w:autoSpaceDN w:val="0"/>
        <w:adjustRightInd w:val="0"/>
        <w:snapToGrid w:val="0"/>
        <w:spacing w:line="400" w:lineRule="exact"/>
        <w:ind w:firstLineChars="200" w:firstLine="420"/>
        <w:jc w:val="left"/>
        <w:rPr>
          <w:kern w:val="0"/>
          <w:szCs w:val="21"/>
        </w:rPr>
      </w:pPr>
      <w:r>
        <w:rPr>
          <w:kern w:val="0"/>
          <w:szCs w:val="21"/>
        </w:rPr>
        <w:t xml:space="preserve">1.3 </w:t>
      </w:r>
      <w:r>
        <w:rPr>
          <w:kern w:val="0"/>
          <w:szCs w:val="21"/>
        </w:rPr>
        <w:t>适用法律</w:t>
      </w:r>
    </w:p>
    <w:p w:rsidR="000C5E62" w:rsidRDefault="006C0B08">
      <w:pPr>
        <w:overflowPunct w:val="0"/>
        <w:autoSpaceDE w:val="0"/>
        <w:autoSpaceDN w:val="0"/>
        <w:adjustRightInd w:val="0"/>
        <w:snapToGrid w:val="0"/>
        <w:spacing w:line="400" w:lineRule="exact"/>
        <w:ind w:firstLineChars="200" w:firstLine="420"/>
        <w:jc w:val="left"/>
        <w:rPr>
          <w:kern w:val="0"/>
          <w:szCs w:val="21"/>
        </w:rPr>
      </w:pPr>
      <w:r>
        <w:rPr>
          <w:kern w:val="0"/>
          <w:szCs w:val="21"/>
          <w:u w:val="single"/>
        </w:rPr>
        <w:t>本合同适用的法律、法规及工程造价计价办法和规定：现行相关法律、法规及工程造价计价办法</w:t>
      </w:r>
      <w:r>
        <w:rPr>
          <w:kern w:val="0"/>
          <w:szCs w:val="21"/>
        </w:rPr>
        <w:t>。</w:t>
      </w:r>
    </w:p>
    <w:p w:rsidR="000C5E62" w:rsidRDefault="006C0B08">
      <w:pPr>
        <w:overflowPunct w:val="0"/>
        <w:autoSpaceDE w:val="0"/>
        <w:autoSpaceDN w:val="0"/>
        <w:adjustRightInd w:val="0"/>
        <w:snapToGrid w:val="0"/>
        <w:spacing w:line="400" w:lineRule="exact"/>
        <w:ind w:firstLineChars="200" w:firstLine="420"/>
        <w:jc w:val="left"/>
        <w:rPr>
          <w:b/>
          <w:bCs/>
          <w:szCs w:val="21"/>
        </w:rPr>
      </w:pPr>
      <w:r>
        <w:rPr>
          <w:kern w:val="0"/>
          <w:szCs w:val="21"/>
        </w:rPr>
        <w:t xml:space="preserve">2. </w:t>
      </w:r>
      <w:r>
        <w:rPr>
          <w:b/>
          <w:bCs/>
          <w:szCs w:val="21"/>
        </w:rPr>
        <w:t>委托人的义务</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72" w:name="_Toc422322530"/>
      <w:bookmarkStart w:id="373" w:name="_Toc419045106"/>
      <w:r>
        <w:rPr>
          <w:kern w:val="0"/>
          <w:szCs w:val="21"/>
        </w:rPr>
        <w:t xml:space="preserve">2.1 </w:t>
      </w:r>
      <w:r>
        <w:rPr>
          <w:kern w:val="0"/>
          <w:szCs w:val="21"/>
        </w:rPr>
        <w:t>提供资料</w:t>
      </w:r>
    </w:p>
    <w:p w:rsidR="000C5E62" w:rsidRDefault="006C0B08">
      <w:pPr>
        <w:overflowPunct w:val="0"/>
        <w:autoSpaceDE w:val="0"/>
        <w:autoSpaceDN w:val="0"/>
        <w:adjustRightInd w:val="0"/>
        <w:snapToGrid w:val="0"/>
        <w:spacing w:line="400" w:lineRule="exact"/>
        <w:ind w:firstLineChars="200" w:firstLine="420"/>
        <w:rPr>
          <w:bCs/>
          <w:kern w:val="28"/>
          <w:szCs w:val="21"/>
        </w:rPr>
      </w:pPr>
      <w:r>
        <w:rPr>
          <w:szCs w:val="21"/>
        </w:rPr>
        <w:t>委托人在咨询人进场后向咨询人提供与本合同咨询业务有关的资料。</w:t>
      </w:r>
    </w:p>
    <w:bookmarkEnd w:id="372"/>
    <w:bookmarkEnd w:id="373"/>
    <w:p w:rsidR="000C5E62" w:rsidRDefault="006C0B08">
      <w:pPr>
        <w:overflowPunct w:val="0"/>
        <w:autoSpaceDE w:val="0"/>
        <w:autoSpaceDN w:val="0"/>
        <w:adjustRightInd w:val="0"/>
        <w:snapToGrid w:val="0"/>
        <w:spacing w:line="400" w:lineRule="exact"/>
        <w:ind w:firstLineChars="200" w:firstLine="420"/>
        <w:jc w:val="left"/>
        <w:rPr>
          <w:kern w:val="0"/>
          <w:szCs w:val="21"/>
        </w:rPr>
      </w:pPr>
      <w:r>
        <w:rPr>
          <w:kern w:val="0"/>
          <w:szCs w:val="21"/>
        </w:rPr>
        <w:t xml:space="preserve">2.2 </w:t>
      </w:r>
      <w:r>
        <w:rPr>
          <w:kern w:val="0"/>
          <w:szCs w:val="21"/>
        </w:rPr>
        <w:t>提供工作条件</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委托人不向咨询人提供房屋及设备。</w:t>
      </w:r>
    </w:p>
    <w:p w:rsidR="000C5E62" w:rsidRDefault="006C0B08">
      <w:pPr>
        <w:overflowPunct w:val="0"/>
        <w:autoSpaceDE w:val="0"/>
        <w:autoSpaceDN w:val="0"/>
        <w:adjustRightInd w:val="0"/>
        <w:snapToGrid w:val="0"/>
        <w:spacing w:line="400" w:lineRule="exact"/>
        <w:ind w:firstLineChars="200" w:firstLine="420"/>
        <w:jc w:val="left"/>
        <w:rPr>
          <w:kern w:val="0"/>
          <w:szCs w:val="21"/>
        </w:rPr>
      </w:pPr>
      <w:r>
        <w:rPr>
          <w:kern w:val="0"/>
          <w:szCs w:val="21"/>
        </w:rPr>
        <w:t xml:space="preserve">2.3 </w:t>
      </w:r>
      <w:r>
        <w:rPr>
          <w:kern w:val="0"/>
          <w:szCs w:val="21"/>
        </w:rPr>
        <w:t>委托人代表</w:t>
      </w:r>
    </w:p>
    <w:p w:rsidR="000C5E62" w:rsidRDefault="006C0B08">
      <w:pPr>
        <w:overflowPunct w:val="0"/>
        <w:autoSpaceDE w:val="0"/>
        <w:autoSpaceDN w:val="0"/>
        <w:adjustRightInd w:val="0"/>
        <w:snapToGrid w:val="0"/>
        <w:spacing w:line="400" w:lineRule="exact"/>
        <w:ind w:firstLineChars="200" w:firstLine="420"/>
        <w:rPr>
          <w:bCs/>
          <w:kern w:val="28"/>
          <w:szCs w:val="21"/>
        </w:rPr>
      </w:pPr>
      <w:r>
        <w:rPr>
          <w:szCs w:val="21"/>
        </w:rPr>
        <w:t>委托人代表为：</w:t>
      </w:r>
      <w:r>
        <w:rPr>
          <w:szCs w:val="21"/>
          <w:u w:val="single"/>
        </w:rPr>
        <w:t xml:space="preserve">      </w:t>
      </w:r>
      <w:r>
        <w:rPr>
          <w:szCs w:val="21"/>
        </w:rPr>
        <w:t>，其权限范围：</w:t>
      </w:r>
      <w:r>
        <w:rPr>
          <w:szCs w:val="21"/>
          <w:u w:val="single"/>
        </w:rPr>
        <w:t>代表委托人协调本项目造价咨询相关工作事宜</w:t>
      </w:r>
      <w:r>
        <w:rPr>
          <w:szCs w:val="21"/>
        </w:rPr>
        <w:t>。</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74" w:name="_Toc422322531"/>
      <w:r>
        <w:rPr>
          <w:kern w:val="0"/>
          <w:szCs w:val="21"/>
        </w:rPr>
        <w:t xml:space="preserve">2.4 </w:t>
      </w:r>
      <w:r>
        <w:rPr>
          <w:kern w:val="0"/>
          <w:szCs w:val="21"/>
        </w:rPr>
        <w:t>答复</w:t>
      </w:r>
      <w:bookmarkEnd w:id="374"/>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委托人同意在</w:t>
      </w:r>
      <w:r>
        <w:rPr>
          <w:szCs w:val="21"/>
          <w:u w:val="single"/>
        </w:rPr>
        <w:t xml:space="preserve"> 7 </w:t>
      </w:r>
      <w:r>
        <w:rPr>
          <w:szCs w:val="21"/>
        </w:rPr>
        <w:t>日内，对咨询人书面提交并要求做出决定的事宜给予书面答复。逾期未答复的，视为委托人</w:t>
      </w:r>
      <w:r>
        <w:rPr>
          <w:rFonts w:hint="eastAsia"/>
          <w:szCs w:val="21"/>
        </w:rPr>
        <w:t>不同意</w:t>
      </w:r>
      <w:r>
        <w:rPr>
          <w:szCs w:val="21"/>
        </w:rPr>
        <w:t>。</w:t>
      </w:r>
    </w:p>
    <w:p w:rsidR="000C5E62" w:rsidRDefault="006C0B08">
      <w:pPr>
        <w:tabs>
          <w:tab w:val="left" w:pos="312"/>
        </w:tabs>
        <w:overflowPunct w:val="0"/>
        <w:autoSpaceDE w:val="0"/>
        <w:autoSpaceDN w:val="0"/>
        <w:adjustRightInd w:val="0"/>
        <w:snapToGrid w:val="0"/>
        <w:spacing w:line="400" w:lineRule="exact"/>
        <w:ind w:left="422"/>
        <w:rPr>
          <w:b/>
          <w:bCs/>
          <w:szCs w:val="21"/>
        </w:rPr>
      </w:pPr>
      <w:r>
        <w:rPr>
          <w:b/>
          <w:bCs/>
          <w:szCs w:val="21"/>
        </w:rPr>
        <w:t xml:space="preserve">3. </w:t>
      </w:r>
      <w:r>
        <w:rPr>
          <w:b/>
          <w:bCs/>
          <w:szCs w:val="21"/>
        </w:rPr>
        <w:t>咨询人的义务</w:t>
      </w:r>
      <w:bookmarkStart w:id="375" w:name="_Toc422322533"/>
      <w:bookmarkStart w:id="376" w:name="_Toc419045109"/>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3.1 </w:t>
      </w:r>
      <w:r>
        <w:rPr>
          <w:szCs w:val="21"/>
        </w:rPr>
        <w:t>项目咨询团队及人员</w:t>
      </w:r>
      <w:bookmarkEnd w:id="375"/>
      <w:bookmarkEnd w:id="376"/>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3.1.1 </w:t>
      </w:r>
      <w:r>
        <w:rPr>
          <w:szCs w:val="21"/>
        </w:rPr>
        <w:t>项目咨询团队的主要人员应具有相应的资格条件，团队人员的数量为</w:t>
      </w:r>
      <w:r>
        <w:rPr>
          <w:szCs w:val="21"/>
          <w:u w:val="single"/>
        </w:rPr>
        <w:t xml:space="preserve">     </w:t>
      </w:r>
      <w:r>
        <w:rPr>
          <w:szCs w:val="21"/>
        </w:rPr>
        <w:t>人，具体</w:t>
      </w:r>
      <w:proofErr w:type="gramStart"/>
      <w:r>
        <w:rPr>
          <w:szCs w:val="21"/>
        </w:rPr>
        <w:t>详</w:t>
      </w:r>
      <w:proofErr w:type="gramEnd"/>
      <w:r>
        <w:rPr>
          <w:szCs w:val="21"/>
        </w:rPr>
        <w:t>附件</w:t>
      </w:r>
      <w:r>
        <w:rPr>
          <w:szCs w:val="21"/>
        </w:rPr>
        <w:t>1</w:t>
      </w:r>
      <w:r>
        <w:rPr>
          <w:szCs w:val="21"/>
        </w:rPr>
        <w:t>《</w:t>
      </w:r>
      <w:r>
        <w:rPr>
          <w:kern w:val="0"/>
          <w:szCs w:val="21"/>
        </w:rPr>
        <w:t>咨询单位项目管理人员表</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3.1.2 </w:t>
      </w:r>
      <w:r>
        <w:rPr>
          <w:szCs w:val="21"/>
        </w:rPr>
        <w:t>项目负责人为：</w:t>
      </w:r>
      <w:r>
        <w:rPr>
          <w:szCs w:val="21"/>
          <w:u w:val="single"/>
        </w:rPr>
        <w:t xml:space="preserve">    </w:t>
      </w:r>
      <w:r>
        <w:rPr>
          <w:szCs w:val="21"/>
        </w:rPr>
        <w:t>，项目负责人为履行本合同的权限为：</w:t>
      </w:r>
      <w:r>
        <w:rPr>
          <w:szCs w:val="21"/>
          <w:u w:val="single"/>
        </w:rPr>
        <w:t>代表咨询人履行本合同</w:t>
      </w:r>
      <w:r>
        <w:rPr>
          <w:szCs w:val="21"/>
        </w:rPr>
        <w:t>；派驻现场人员为：</w:t>
      </w:r>
      <w:r>
        <w:rPr>
          <w:szCs w:val="21"/>
          <w:u w:val="single"/>
        </w:rPr>
        <w:t xml:space="preserve">     </w:t>
      </w:r>
      <w:r>
        <w:rPr>
          <w:szCs w:val="21"/>
        </w:rPr>
        <w:t>，派驻现场人员为履行本合同的权限为：</w:t>
      </w:r>
      <w:r>
        <w:rPr>
          <w:snapToGrid w:val="0"/>
          <w:kern w:val="0"/>
          <w:szCs w:val="21"/>
          <w:u w:val="single"/>
        </w:rPr>
        <w:t>自合同签订之日开始至工程竣工结算审计完成的全过程造价投资控制，以及</w:t>
      </w:r>
      <w:r>
        <w:rPr>
          <w:szCs w:val="21"/>
          <w:u w:val="single"/>
        </w:rPr>
        <w:t>相关资料的档案归档</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3.1.3 </w:t>
      </w:r>
      <w:r>
        <w:rPr>
          <w:szCs w:val="21"/>
        </w:rPr>
        <w:t>委托人要求更换咨询人员的情形还包括：</w:t>
      </w:r>
      <w:r>
        <w:rPr>
          <w:szCs w:val="21"/>
          <w:u w:val="single"/>
        </w:rPr>
        <w:t xml:space="preserve">  /  </w:t>
      </w:r>
      <w:r>
        <w:rPr>
          <w:szCs w:val="21"/>
        </w:rPr>
        <w:t>。</w:t>
      </w:r>
      <w:bookmarkStart w:id="377" w:name="_Toc422322534"/>
      <w:bookmarkStart w:id="378" w:name="_Toc419045110"/>
    </w:p>
    <w:p w:rsidR="000C5E62" w:rsidRDefault="006C0B08">
      <w:pPr>
        <w:spacing w:line="400" w:lineRule="exact"/>
        <w:ind w:firstLineChars="200" w:firstLine="420"/>
        <w:rPr>
          <w:szCs w:val="21"/>
        </w:rPr>
      </w:pPr>
      <w:r>
        <w:rPr>
          <w:szCs w:val="21"/>
        </w:rPr>
        <w:t xml:space="preserve">3.2 </w:t>
      </w:r>
      <w:r>
        <w:rPr>
          <w:szCs w:val="21"/>
        </w:rPr>
        <w:t>咨询人的工作要求</w:t>
      </w:r>
      <w:bookmarkEnd w:id="377"/>
      <w:bookmarkEnd w:id="378"/>
    </w:p>
    <w:p w:rsidR="000C5E62" w:rsidRDefault="006C0B08">
      <w:pPr>
        <w:spacing w:line="400" w:lineRule="exact"/>
        <w:ind w:firstLineChars="200" w:firstLine="420"/>
        <w:rPr>
          <w:szCs w:val="21"/>
        </w:rPr>
      </w:pPr>
      <w:r>
        <w:rPr>
          <w:szCs w:val="21"/>
        </w:rPr>
        <w:t>3.2.1</w:t>
      </w:r>
      <w:r>
        <w:rPr>
          <w:szCs w:val="21"/>
        </w:rPr>
        <w:t>咨询人向委托人提供有关资料的时间：</w:t>
      </w:r>
      <w:r>
        <w:rPr>
          <w:szCs w:val="21"/>
          <w:u w:val="single"/>
        </w:rPr>
        <w:t xml:space="preserve">  </w:t>
      </w:r>
      <w:bookmarkStart w:id="379" w:name="_Hlk152682488"/>
      <w:r>
        <w:rPr>
          <w:szCs w:val="21"/>
          <w:u w:val="single"/>
        </w:rPr>
        <w:t>按委托人的要求</w:t>
      </w:r>
      <w:bookmarkEnd w:id="379"/>
      <w:r>
        <w:rPr>
          <w:szCs w:val="21"/>
          <w:u w:val="single"/>
        </w:rPr>
        <w:t xml:space="preserve">  </w:t>
      </w:r>
      <w:r>
        <w:rPr>
          <w:szCs w:val="21"/>
        </w:rPr>
        <w:t>。咨询人向委托人提供的资料还包括：</w:t>
      </w:r>
      <w:r>
        <w:rPr>
          <w:szCs w:val="21"/>
          <w:u w:val="single"/>
        </w:rPr>
        <w:t xml:space="preserve">  </w:t>
      </w:r>
      <w:bookmarkStart w:id="380" w:name="_Hlk152682558"/>
      <w:r>
        <w:rPr>
          <w:szCs w:val="21"/>
          <w:u w:val="single"/>
        </w:rPr>
        <w:t>按委托人的要求</w:t>
      </w:r>
      <w:bookmarkEnd w:id="380"/>
      <w:r>
        <w:rPr>
          <w:szCs w:val="21"/>
          <w:u w:val="single"/>
        </w:rPr>
        <w:t xml:space="preserve">  </w:t>
      </w:r>
      <w:r>
        <w:rPr>
          <w:szCs w:val="21"/>
        </w:rPr>
        <w:t>。</w:t>
      </w:r>
    </w:p>
    <w:p w:rsidR="000C5E62" w:rsidRDefault="006C0B08">
      <w:pPr>
        <w:spacing w:line="400" w:lineRule="exact"/>
        <w:ind w:firstLineChars="200" w:firstLine="420"/>
        <w:rPr>
          <w:szCs w:val="21"/>
          <w:u w:val="single"/>
        </w:rPr>
      </w:pPr>
      <w:r>
        <w:rPr>
          <w:szCs w:val="21"/>
        </w:rPr>
        <w:t xml:space="preserve">3.2.2 </w:t>
      </w:r>
      <w:r>
        <w:rPr>
          <w:szCs w:val="21"/>
        </w:rPr>
        <w:t>咨询人向委托人提供咨询成果文件的名称、组成、时间、份数及质量标准：</w:t>
      </w:r>
      <w:r>
        <w:rPr>
          <w:szCs w:val="21"/>
          <w:u w:val="single"/>
        </w:rPr>
        <w:t xml:space="preserve"> </w:t>
      </w:r>
      <w:r>
        <w:rPr>
          <w:szCs w:val="21"/>
          <w:u w:val="single"/>
        </w:rPr>
        <w:t>咨询人提供造价咨询服务以及出具工程造价咨询成果文件应符合现行国家或行业有关规定、标准、规范的要求，及满足委托人要求</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3.2.3 </w:t>
      </w:r>
      <w:r>
        <w:rPr>
          <w:szCs w:val="21"/>
        </w:rPr>
        <w:t>咨询人应在收到委托人以书面形式提出的建议或者异议后</w:t>
      </w:r>
      <w:r>
        <w:rPr>
          <w:szCs w:val="21"/>
          <w:u w:val="single"/>
        </w:rPr>
        <w:t xml:space="preserve"> 7 </w:t>
      </w:r>
      <w:r>
        <w:rPr>
          <w:szCs w:val="21"/>
        </w:rPr>
        <w:t>日内给予书面答复。</w:t>
      </w:r>
    </w:p>
    <w:p w:rsidR="000C5E62" w:rsidRDefault="006C0B08">
      <w:pPr>
        <w:spacing w:line="400" w:lineRule="exact"/>
        <w:ind w:firstLineChars="200" w:firstLine="420"/>
        <w:rPr>
          <w:szCs w:val="21"/>
        </w:rPr>
      </w:pPr>
      <w:bookmarkStart w:id="381" w:name="_Toc419045111"/>
      <w:bookmarkStart w:id="382" w:name="_Toc422322535"/>
      <w:r>
        <w:rPr>
          <w:szCs w:val="21"/>
        </w:rPr>
        <w:t xml:space="preserve">3.3 </w:t>
      </w:r>
      <w:r>
        <w:rPr>
          <w:szCs w:val="21"/>
        </w:rPr>
        <w:t>咨询人的工作依据</w:t>
      </w:r>
      <w:bookmarkEnd w:id="381"/>
      <w:bookmarkEnd w:id="382"/>
    </w:p>
    <w:p w:rsidR="000C5E62" w:rsidRDefault="006C0B08">
      <w:pPr>
        <w:spacing w:line="400" w:lineRule="exact"/>
        <w:ind w:firstLineChars="200" w:firstLine="420"/>
        <w:jc w:val="left"/>
        <w:rPr>
          <w:szCs w:val="21"/>
        </w:rPr>
      </w:pPr>
      <w:r>
        <w:rPr>
          <w:szCs w:val="21"/>
        </w:rPr>
        <w:t>经双方协商，本合同约定的造价咨询服务适用的技术标准、规范、定额等工作依据为：</w:t>
      </w:r>
      <w:r>
        <w:rPr>
          <w:szCs w:val="21"/>
          <w:u w:val="single"/>
        </w:rPr>
        <w:t>施工合同、</w:t>
      </w:r>
      <w:r>
        <w:rPr>
          <w:szCs w:val="21"/>
          <w:u w:val="single"/>
        </w:rPr>
        <w:lastRenderedPageBreak/>
        <w:t>施工招投标文件、施工图、地勘报告等相关资料</w:t>
      </w:r>
      <w:r>
        <w:rPr>
          <w:szCs w:val="21"/>
        </w:rPr>
        <w:t>。</w:t>
      </w:r>
    </w:p>
    <w:p w:rsidR="000C5E62" w:rsidRDefault="006C0B08">
      <w:pPr>
        <w:spacing w:line="400" w:lineRule="exact"/>
        <w:ind w:firstLineChars="200" w:firstLine="420"/>
        <w:rPr>
          <w:szCs w:val="21"/>
        </w:rPr>
      </w:pPr>
      <w:bookmarkStart w:id="383" w:name="_Toc422322536"/>
      <w:bookmarkStart w:id="384" w:name="_Toc419045112"/>
      <w:r>
        <w:rPr>
          <w:szCs w:val="21"/>
        </w:rPr>
        <w:t>3.4</w:t>
      </w:r>
      <w:r>
        <w:rPr>
          <w:szCs w:val="21"/>
        </w:rPr>
        <w:t>使用委托人房屋及设备的返还</w:t>
      </w:r>
      <w:bookmarkEnd w:id="383"/>
      <w:bookmarkEnd w:id="384"/>
      <w:r>
        <w:rPr>
          <w:szCs w:val="21"/>
        </w:rPr>
        <w:t>（如有）</w:t>
      </w:r>
    </w:p>
    <w:p w:rsidR="000C5E62" w:rsidRDefault="006C0B08">
      <w:pPr>
        <w:spacing w:line="400" w:lineRule="exact"/>
        <w:ind w:firstLineChars="200" w:firstLine="420"/>
        <w:rPr>
          <w:szCs w:val="21"/>
        </w:rPr>
      </w:pPr>
      <w:r>
        <w:rPr>
          <w:szCs w:val="21"/>
        </w:rPr>
        <w:t>咨询人应在本合同终止后</w:t>
      </w:r>
      <w:r>
        <w:rPr>
          <w:szCs w:val="21"/>
          <w:u w:val="single"/>
        </w:rPr>
        <w:t xml:space="preserve"> 7 </w:t>
      </w:r>
      <w:r>
        <w:rPr>
          <w:szCs w:val="21"/>
        </w:rPr>
        <w:t>日内移交委托人提供的房屋及设备，移交的方式为</w:t>
      </w:r>
      <w:r>
        <w:rPr>
          <w:szCs w:val="21"/>
          <w:u w:val="single"/>
        </w:rPr>
        <w:t xml:space="preserve">   </w:t>
      </w:r>
      <w:r>
        <w:rPr>
          <w:szCs w:val="21"/>
          <w:u w:val="single"/>
        </w:rPr>
        <w:t>按委托人的要求</w:t>
      </w:r>
      <w:r>
        <w:rPr>
          <w:szCs w:val="21"/>
          <w:u w:val="single"/>
        </w:rPr>
        <w:t xml:space="preserve">  </w:t>
      </w:r>
      <w:r>
        <w:rPr>
          <w:szCs w:val="21"/>
        </w:rPr>
        <w:t>。</w:t>
      </w:r>
    </w:p>
    <w:p w:rsidR="000C5E62" w:rsidRDefault="006C0B08">
      <w:pPr>
        <w:overflowPunct w:val="0"/>
        <w:autoSpaceDE w:val="0"/>
        <w:autoSpaceDN w:val="0"/>
        <w:adjustRightInd w:val="0"/>
        <w:snapToGrid w:val="0"/>
        <w:spacing w:line="400" w:lineRule="exact"/>
        <w:ind w:firstLineChars="200" w:firstLine="422"/>
        <w:rPr>
          <w:b/>
          <w:bCs/>
          <w:szCs w:val="21"/>
        </w:rPr>
      </w:pPr>
      <w:r>
        <w:rPr>
          <w:b/>
          <w:bCs/>
          <w:szCs w:val="21"/>
        </w:rPr>
        <w:t xml:space="preserve">4. </w:t>
      </w:r>
      <w:r>
        <w:rPr>
          <w:b/>
          <w:bCs/>
          <w:szCs w:val="21"/>
        </w:rPr>
        <w:t>违约责任</w:t>
      </w:r>
      <w:bookmarkEnd w:id="367"/>
      <w:bookmarkEnd w:id="368"/>
    </w:p>
    <w:p w:rsidR="000C5E62" w:rsidRDefault="006C0B08">
      <w:pPr>
        <w:overflowPunct w:val="0"/>
        <w:autoSpaceDE w:val="0"/>
        <w:autoSpaceDN w:val="0"/>
        <w:adjustRightInd w:val="0"/>
        <w:snapToGrid w:val="0"/>
        <w:spacing w:line="400" w:lineRule="exact"/>
        <w:ind w:firstLineChars="200" w:firstLine="422"/>
        <w:jc w:val="left"/>
        <w:rPr>
          <w:b/>
          <w:kern w:val="0"/>
          <w:szCs w:val="21"/>
        </w:rPr>
      </w:pPr>
      <w:bookmarkStart w:id="385" w:name="_Toc422322538"/>
      <w:r>
        <w:rPr>
          <w:b/>
          <w:bCs/>
          <w:kern w:val="28"/>
          <w:szCs w:val="21"/>
        </w:rPr>
        <w:t xml:space="preserve">4.1 </w:t>
      </w:r>
      <w:r>
        <w:rPr>
          <w:b/>
          <w:bCs/>
          <w:kern w:val="28"/>
          <w:szCs w:val="21"/>
        </w:rPr>
        <w:t>委托人的违约责任</w:t>
      </w:r>
      <w:bookmarkEnd w:id="385"/>
    </w:p>
    <w:p w:rsidR="000C5E62" w:rsidRDefault="006C0B08">
      <w:pPr>
        <w:overflowPunct w:val="0"/>
        <w:autoSpaceDE w:val="0"/>
        <w:autoSpaceDN w:val="0"/>
        <w:adjustRightInd w:val="0"/>
        <w:snapToGrid w:val="0"/>
        <w:spacing w:line="400" w:lineRule="exact"/>
        <w:ind w:firstLineChars="200" w:firstLine="420"/>
        <w:rPr>
          <w:szCs w:val="21"/>
        </w:rPr>
      </w:pPr>
      <w:bookmarkStart w:id="386" w:name="_Toc422322539"/>
      <w:bookmarkStart w:id="387" w:name="_Toc419045114"/>
      <w:r>
        <w:rPr>
          <w:szCs w:val="21"/>
        </w:rPr>
        <w:t xml:space="preserve">4.1.1 </w:t>
      </w:r>
      <w:r>
        <w:rPr>
          <w:szCs w:val="21"/>
        </w:rPr>
        <w:t>委托人违约金的计算及支付方法：</w:t>
      </w:r>
      <w:r>
        <w:rPr>
          <w:szCs w:val="21"/>
          <w:u w:val="single"/>
        </w:rPr>
        <w:t xml:space="preserve">    /    </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4.1.2 </w:t>
      </w:r>
      <w:r>
        <w:rPr>
          <w:szCs w:val="21"/>
        </w:rPr>
        <w:t>委托人赔偿金额按下列方法确定并支付：</w:t>
      </w:r>
      <w:r>
        <w:rPr>
          <w:szCs w:val="21"/>
          <w:u w:val="single"/>
        </w:rPr>
        <w:t xml:space="preserve">    /    </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4.1.3 </w:t>
      </w:r>
      <w:r>
        <w:rPr>
          <w:szCs w:val="21"/>
        </w:rPr>
        <w:t>委托人逾期付款利息按下列方法计算并支付：</w:t>
      </w:r>
      <w:r>
        <w:rPr>
          <w:szCs w:val="21"/>
          <w:u w:val="single"/>
        </w:rPr>
        <w:t xml:space="preserve">   /   </w:t>
      </w:r>
      <w:r>
        <w:rPr>
          <w:szCs w:val="21"/>
        </w:rPr>
        <w:t xml:space="preserve"> </w:t>
      </w:r>
      <w:r>
        <w:rPr>
          <w:szCs w:val="21"/>
        </w:rPr>
        <w:t>。</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388" w:name="_Toc422322540"/>
      <w:bookmarkStart w:id="389" w:name="_Toc419045115"/>
      <w:bookmarkEnd w:id="386"/>
      <w:bookmarkEnd w:id="387"/>
      <w:r>
        <w:rPr>
          <w:kern w:val="0"/>
          <w:szCs w:val="21"/>
        </w:rPr>
        <w:t xml:space="preserve">4.2 </w:t>
      </w:r>
      <w:r>
        <w:rPr>
          <w:kern w:val="0"/>
          <w:szCs w:val="21"/>
        </w:rPr>
        <w:t>咨询人的违约责任</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4.2.1 </w:t>
      </w:r>
      <w:r>
        <w:rPr>
          <w:szCs w:val="21"/>
        </w:rPr>
        <w:t>咨询人违约金的计算及支付方法：</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1</w:t>
      </w:r>
      <w:r>
        <w:rPr>
          <w:szCs w:val="21"/>
        </w:rPr>
        <w:t>）项目全过程造价控制</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1</w:t>
      </w:r>
      <w:r>
        <w:rPr>
          <w:szCs w:val="21"/>
        </w:rPr>
        <w:t>）</w:t>
      </w:r>
      <w:r>
        <w:rPr>
          <w:szCs w:val="21"/>
          <w:u w:val="single"/>
        </w:rPr>
        <w:t>咨询人未按委托人通知及要求到现场参加收方、验方、现场会议等，未记录收集原始收方数据的，按</w:t>
      </w:r>
      <w:r>
        <w:rPr>
          <w:szCs w:val="21"/>
          <w:u w:val="single"/>
        </w:rPr>
        <w:t>2000</w:t>
      </w:r>
      <w:r>
        <w:rPr>
          <w:szCs w:val="21"/>
          <w:u w:val="single"/>
        </w:rPr>
        <w:t>元</w:t>
      </w:r>
      <w:r>
        <w:rPr>
          <w:szCs w:val="21"/>
          <w:u w:val="single"/>
        </w:rPr>
        <w:t>/</w:t>
      </w:r>
      <w:proofErr w:type="gramStart"/>
      <w:r>
        <w:rPr>
          <w:szCs w:val="21"/>
          <w:u w:val="single"/>
        </w:rPr>
        <w:t>次处违约金</w:t>
      </w:r>
      <w:proofErr w:type="gramEnd"/>
      <w:r>
        <w:rPr>
          <w:szCs w:val="21"/>
        </w:rPr>
        <w:t>。</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2</w:t>
      </w:r>
      <w:r>
        <w:rPr>
          <w:szCs w:val="21"/>
        </w:rPr>
        <w:t>）</w:t>
      </w:r>
      <w:r>
        <w:rPr>
          <w:szCs w:val="21"/>
          <w:u w:val="single"/>
        </w:rPr>
        <w:t>咨询人未在委托人规定的时间内完成进度审核（或变更费用测算或结算审核等）及盖章签字，按每延误</w:t>
      </w:r>
      <w:r>
        <w:rPr>
          <w:szCs w:val="21"/>
          <w:u w:val="single"/>
        </w:rPr>
        <w:t>1</w:t>
      </w:r>
      <w:r>
        <w:rPr>
          <w:szCs w:val="21"/>
          <w:u w:val="single"/>
        </w:rPr>
        <w:t>天处</w:t>
      </w:r>
      <w:r>
        <w:rPr>
          <w:szCs w:val="21"/>
          <w:u w:val="single"/>
        </w:rPr>
        <w:t>1000</w:t>
      </w:r>
      <w:r>
        <w:rPr>
          <w:szCs w:val="21"/>
          <w:u w:val="single"/>
        </w:rPr>
        <w:t>元违约金</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3</w:t>
      </w:r>
      <w:r>
        <w:rPr>
          <w:szCs w:val="21"/>
        </w:rPr>
        <w:t>）</w:t>
      </w:r>
      <w:r>
        <w:rPr>
          <w:szCs w:val="21"/>
          <w:u w:val="single"/>
        </w:rPr>
        <w:t>咨询人未按委托人要求提交全过程造价控制相关报告的，按</w:t>
      </w:r>
      <w:r>
        <w:rPr>
          <w:szCs w:val="21"/>
          <w:u w:val="single"/>
        </w:rPr>
        <w:t>5000</w:t>
      </w:r>
      <w:r>
        <w:rPr>
          <w:szCs w:val="21"/>
          <w:u w:val="single"/>
        </w:rPr>
        <w:t>元</w:t>
      </w:r>
      <w:r>
        <w:rPr>
          <w:szCs w:val="21"/>
          <w:u w:val="single"/>
        </w:rPr>
        <w:t>/</w:t>
      </w:r>
      <w:proofErr w:type="gramStart"/>
      <w:r>
        <w:rPr>
          <w:szCs w:val="21"/>
          <w:u w:val="single"/>
        </w:rPr>
        <w:t>次处违约金</w:t>
      </w:r>
      <w:proofErr w:type="gramEnd"/>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4</w:t>
      </w:r>
      <w:r>
        <w:rPr>
          <w:szCs w:val="21"/>
        </w:rPr>
        <w:t>）</w:t>
      </w:r>
      <w:proofErr w:type="gramStart"/>
      <w:r>
        <w:rPr>
          <w:szCs w:val="21"/>
          <w:u w:val="single"/>
        </w:rPr>
        <w:t>因咨询人原因</w:t>
      </w:r>
      <w:proofErr w:type="gramEnd"/>
      <w:r>
        <w:rPr>
          <w:szCs w:val="21"/>
          <w:u w:val="single"/>
        </w:rPr>
        <w:t>未能按委托人要求时限提交竣工结算审核报告的，按每延误</w:t>
      </w:r>
      <w:r>
        <w:rPr>
          <w:szCs w:val="21"/>
          <w:u w:val="single"/>
        </w:rPr>
        <w:t>1</w:t>
      </w:r>
      <w:r>
        <w:rPr>
          <w:szCs w:val="21"/>
          <w:u w:val="single"/>
        </w:rPr>
        <w:t>天处</w:t>
      </w:r>
      <w:r>
        <w:rPr>
          <w:szCs w:val="21"/>
          <w:u w:val="single"/>
        </w:rPr>
        <w:t>5000</w:t>
      </w:r>
      <w:r>
        <w:rPr>
          <w:szCs w:val="21"/>
          <w:u w:val="single"/>
        </w:rPr>
        <w:t>元违约金</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5</w:t>
      </w:r>
      <w:r>
        <w:rPr>
          <w:szCs w:val="21"/>
        </w:rPr>
        <w:t>）</w:t>
      </w:r>
      <w:r>
        <w:rPr>
          <w:szCs w:val="21"/>
          <w:u w:val="single"/>
        </w:rPr>
        <w:t>咨询人必须派驻至少</w:t>
      </w:r>
      <w:r>
        <w:rPr>
          <w:szCs w:val="21"/>
          <w:u w:val="single"/>
        </w:rPr>
        <w:t>1</w:t>
      </w:r>
      <w:r>
        <w:rPr>
          <w:szCs w:val="21"/>
          <w:u w:val="single"/>
        </w:rPr>
        <w:t>人（根据现场进度情况实时增加），常驻现场不少于</w:t>
      </w:r>
      <w:r>
        <w:rPr>
          <w:szCs w:val="21"/>
          <w:u w:val="single"/>
        </w:rPr>
        <w:t>22</w:t>
      </w:r>
      <w:r>
        <w:rPr>
          <w:szCs w:val="21"/>
          <w:u w:val="single"/>
        </w:rPr>
        <w:t>天</w:t>
      </w:r>
      <w:r>
        <w:rPr>
          <w:szCs w:val="21"/>
          <w:u w:val="single"/>
        </w:rPr>
        <w:t>/</w:t>
      </w:r>
      <w:r>
        <w:rPr>
          <w:szCs w:val="21"/>
          <w:u w:val="single"/>
        </w:rPr>
        <w:t>月，未按合同约定常驻现场的，则按</w:t>
      </w:r>
      <w:r>
        <w:rPr>
          <w:szCs w:val="21"/>
          <w:u w:val="single"/>
        </w:rPr>
        <w:t>1000</w:t>
      </w:r>
      <w:r>
        <w:rPr>
          <w:szCs w:val="21"/>
          <w:u w:val="single"/>
        </w:rPr>
        <w:t>元</w:t>
      </w:r>
      <w:r>
        <w:rPr>
          <w:szCs w:val="21"/>
          <w:u w:val="single"/>
        </w:rPr>
        <w:t>/</w:t>
      </w:r>
      <w:r>
        <w:rPr>
          <w:szCs w:val="21"/>
          <w:u w:val="single"/>
        </w:rPr>
        <w:t>天</w:t>
      </w:r>
      <w:r>
        <w:rPr>
          <w:szCs w:val="21"/>
          <w:u w:val="single"/>
        </w:rPr>
        <w:t>.</w:t>
      </w:r>
      <w:r>
        <w:rPr>
          <w:szCs w:val="21"/>
          <w:u w:val="single"/>
        </w:rPr>
        <w:t>人处违约金</w:t>
      </w:r>
      <w:r>
        <w:rPr>
          <w:szCs w:val="21"/>
        </w:rPr>
        <w:t>。</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6</w:t>
      </w:r>
      <w:r>
        <w:rPr>
          <w:szCs w:val="21"/>
        </w:rPr>
        <w:t>）</w:t>
      </w:r>
      <w:r>
        <w:rPr>
          <w:szCs w:val="21"/>
          <w:u w:val="single"/>
        </w:rPr>
        <w:t>除不可抗力原因外，咨询人不得随意更换项目负责人，否则，处违约金</w:t>
      </w:r>
      <w:r>
        <w:rPr>
          <w:szCs w:val="21"/>
          <w:u w:val="single"/>
        </w:rPr>
        <w:t>3</w:t>
      </w:r>
      <w:r>
        <w:rPr>
          <w:szCs w:val="21"/>
          <w:u w:val="single"/>
        </w:rPr>
        <w:t>万元</w:t>
      </w:r>
      <w:r>
        <w:rPr>
          <w:szCs w:val="21"/>
          <w:u w:val="single"/>
        </w:rPr>
        <w:t>/</w:t>
      </w:r>
      <w:r>
        <w:rPr>
          <w:szCs w:val="21"/>
          <w:u w:val="single"/>
        </w:rPr>
        <w:t>人</w:t>
      </w:r>
      <w:r>
        <w:rPr>
          <w:szCs w:val="21"/>
          <w:u w:val="single"/>
        </w:rPr>
        <w:t>.</w:t>
      </w:r>
      <w:r>
        <w:rPr>
          <w:szCs w:val="21"/>
          <w:u w:val="single"/>
        </w:rPr>
        <w:t>次；咨询人更换项目咨询团队其他人员，处违约金</w:t>
      </w:r>
      <w:r>
        <w:rPr>
          <w:szCs w:val="21"/>
          <w:u w:val="single"/>
        </w:rPr>
        <w:t>1</w:t>
      </w:r>
      <w:r>
        <w:rPr>
          <w:szCs w:val="21"/>
          <w:u w:val="single"/>
        </w:rPr>
        <w:t>万元</w:t>
      </w:r>
      <w:r>
        <w:rPr>
          <w:szCs w:val="21"/>
          <w:u w:val="single"/>
        </w:rPr>
        <w:t>/</w:t>
      </w:r>
      <w:r>
        <w:rPr>
          <w:szCs w:val="21"/>
          <w:u w:val="single"/>
        </w:rPr>
        <w:t>人</w:t>
      </w:r>
      <w:r>
        <w:rPr>
          <w:szCs w:val="21"/>
          <w:u w:val="single"/>
        </w:rPr>
        <w:t>.</w:t>
      </w:r>
      <w:r>
        <w:rPr>
          <w:szCs w:val="21"/>
          <w:u w:val="single"/>
        </w:rPr>
        <w:t>次。若因不可抗力因素，确须更换造价人员的，应以具有相当资格与能力的人员替换，并经委托人同意</w:t>
      </w:r>
      <w:r>
        <w:rPr>
          <w:szCs w:val="21"/>
        </w:rPr>
        <w:t>。</w:t>
      </w:r>
    </w:p>
    <w:p w:rsidR="000C5E62" w:rsidRDefault="006C0B08">
      <w:pPr>
        <w:spacing w:line="400" w:lineRule="exact"/>
        <w:ind w:firstLineChars="200" w:firstLine="420"/>
        <w:rPr>
          <w:kern w:val="0"/>
          <w:szCs w:val="21"/>
        </w:rPr>
      </w:pPr>
      <w:r>
        <w:rPr>
          <w:kern w:val="0"/>
          <w:szCs w:val="21"/>
        </w:rPr>
        <w:t>7</w:t>
      </w:r>
      <w:r>
        <w:rPr>
          <w:kern w:val="0"/>
          <w:szCs w:val="21"/>
        </w:rPr>
        <w:t>）</w:t>
      </w:r>
      <w:r>
        <w:rPr>
          <w:kern w:val="0"/>
          <w:szCs w:val="21"/>
          <w:u w:val="single"/>
        </w:rPr>
        <w:t>咨询人在工作过程中弄虚作假或者有重大疏忽情形的，由行业主管部门依照有关法律法规给予单位通报批评、扣减服务费用、限制在我区承接业务等处罚，并将违法情况纳入信用管理</w:t>
      </w:r>
      <w:r>
        <w:rPr>
          <w:kern w:val="0"/>
          <w:szCs w:val="21"/>
        </w:rPr>
        <w:t>。</w:t>
      </w:r>
    </w:p>
    <w:p w:rsidR="000C5E62" w:rsidRDefault="006C0B08">
      <w:pPr>
        <w:spacing w:line="400" w:lineRule="exact"/>
        <w:ind w:firstLineChars="200" w:firstLine="422"/>
        <w:rPr>
          <w:b/>
          <w:bCs/>
          <w:kern w:val="0"/>
          <w:szCs w:val="21"/>
        </w:rPr>
      </w:pPr>
      <w:r>
        <w:rPr>
          <w:b/>
          <w:bCs/>
          <w:kern w:val="0"/>
          <w:szCs w:val="21"/>
        </w:rPr>
        <w:t xml:space="preserve">5. </w:t>
      </w:r>
      <w:r>
        <w:rPr>
          <w:b/>
          <w:bCs/>
          <w:kern w:val="0"/>
          <w:szCs w:val="21"/>
        </w:rPr>
        <w:t>支付</w:t>
      </w:r>
      <w:bookmarkEnd w:id="388"/>
      <w:bookmarkEnd w:id="389"/>
    </w:p>
    <w:p w:rsidR="000C5E62" w:rsidRDefault="006C0B08">
      <w:pPr>
        <w:overflowPunct w:val="0"/>
        <w:autoSpaceDE w:val="0"/>
        <w:autoSpaceDN w:val="0"/>
        <w:adjustRightInd w:val="0"/>
        <w:snapToGrid w:val="0"/>
        <w:spacing w:line="400" w:lineRule="exact"/>
        <w:ind w:firstLineChars="200" w:firstLine="420"/>
        <w:jc w:val="left"/>
        <w:rPr>
          <w:kern w:val="0"/>
          <w:szCs w:val="21"/>
          <w:u w:val="single"/>
        </w:rPr>
      </w:pPr>
      <w:bookmarkStart w:id="390" w:name="_Toc419045116"/>
      <w:bookmarkStart w:id="391" w:name="_Toc422322541"/>
      <w:r>
        <w:rPr>
          <w:kern w:val="0"/>
          <w:szCs w:val="21"/>
        </w:rPr>
        <w:t xml:space="preserve">5.1 </w:t>
      </w:r>
      <w:r>
        <w:rPr>
          <w:kern w:val="0"/>
          <w:szCs w:val="21"/>
        </w:rPr>
        <w:t>支付货币：</w:t>
      </w:r>
      <w:r>
        <w:rPr>
          <w:kern w:val="0"/>
          <w:szCs w:val="21"/>
          <w:u w:val="single"/>
        </w:rPr>
        <w:t>双方同意用人民币支付酬金，按</w:t>
      </w:r>
      <w:r>
        <w:rPr>
          <w:kern w:val="0"/>
          <w:szCs w:val="21"/>
          <w:u w:val="single"/>
        </w:rPr>
        <w:t xml:space="preserve"> / </w:t>
      </w:r>
      <w:r>
        <w:rPr>
          <w:kern w:val="0"/>
          <w:szCs w:val="21"/>
          <w:u w:val="single"/>
        </w:rPr>
        <w:t>汇率计付</w:t>
      </w:r>
      <w:r>
        <w:rPr>
          <w:kern w:val="0"/>
          <w:szCs w:val="21"/>
        </w:rPr>
        <w:t>。</w:t>
      </w:r>
    </w:p>
    <w:p w:rsidR="000C5E62" w:rsidRDefault="006C0B08">
      <w:pPr>
        <w:overflowPunct w:val="0"/>
        <w:autoSpaceDE w:val="0"/>
        <w:autoSpaceDN w:val="0"/>
        <w:adjustRightInd w:val="0"/>
        <w:snapToGrid w:val="0"/>
        <w:spacing w:line="400" w:lineRule="exact"/>
        <w:ind w:firstLineChars="200" w:firstLine="420"/>
        <w:jc w:val="left"/>
        <w:rPr>
          <w:kern w:val="0"/>
          <w:szCs w:val="21"/>
          <w:u w:val="single"/>
        </w:rPr>
      </w:pPr>
      <w:r>
        <w:rPr>
          <w:kern w:val="0"/>
          <w:szCs w:val="21"/>
        </w:rPr>
        <w:t xml:space="preserve">5.2 </w:t>
      </w:r>
      <w:r>
        <w:rPr>
          <w:kern w:val="0"/>
          <w:szCs w:val="21"/>
        </w:rPr>
        <w:t>支付申请：</w:t>
      </w:r>
      <w:r>
        <w:rPr>
          <w:kern w:val="0"/>
          <w:szCs w:val="21"/>
          <w:u w:val="single"/>
        </w:rPr>
        <w:t>咨询人应在本合同约定的每次应付款日期</w:t>
      </w:r>
      <w:r>
        <w:rPr>
          <w:kern w:val="0"/>
          <w:szCs w:val="21"/>
          <w:u w:val="single"/>
        </w:rPr>
        <w:t xml:space="preserve"> 7 </w:t>
      </w:r>
      <w:r>
        <w:rPr>
          <w:kern w:val="0"/>
          <w:szCs w:val="21"/>
          <w:u w:val="single"/>
        </w:rPr>
        <w:t>日前，向委托人提交支付申请书</w:t>
      </w:r>
      <w:r>
        <w:rPr>
          <w:kern w:val="0"/>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5.3 </w:t>
      </w:r>
      <w:r>
        <w:rPr>
          <w:szCs w:val="21"/>
        </w:rPr>
        <w:t>支付酬金</w:t>
      </w:r>
    </w:p>
    <w:tbl>
      <w:tblPr>
        <w:tblW w:w="10482" w:type="dxa"/>
        <w:jc w:val="center"/>
        <w:tblLayout w:type="fixed"/>
        <w:tblCellMar>
          <w:left w:w="0" w:type="dxa"/>
          <w:right w:w="0" w:type="dxa"/>
        </w:tblCellMar>
        <w:tblLook w:val="04A0" w:firstRow="1" w:lastRow="0" w:firstColumn="1" w:lastColumn="0" w:noHBand="0" w:noVBand="1"/>
      </w:tblPr>
      <w:tblGrid>
        <w:gridCol w:w="1067"/>
        <w:gridCol w:w="3332"/>
        <w:gridCol w:w="3753"/>
        <w:gridCol w:w="2330"/>
      </w:tblGrid>
      <w:tr w:rsidR="000C5E62">
        <w:trPr>
          <w:trHeight w:val="586"/>
          <w:tblHeader/>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0C5E62" w:rsidRDefault="006C0B08">
            <w:pPr>
              <w:jc w:val="center"/>
            </w:pPr>
            <w:r>
              <w:t>支付次数</w:t>
            </w:r>
          </w:p>
        </w:tc>
        <w:tc>
          <w:tcPr>
            <w:tcW w:w="3332" w:type="dxa"/>
            <w:tcBorders>
              <w:top w:val="single" w:sz="6" w:space="0" w:color="000000"/>
              <w:left w:val="single" w:sz="6" w:space="0" w:color="000000"/>
              <w:bottom w:val="single" w:sz="6" w:space="0" w:color="000000"/>
              <w:right w:val="single" w:sz="6" w:space="0" w:color="000000"/>
            </w:tcBorders>
            <w:vAlign w:val="center"/>
          </w:tcPr>
          <w:p w:rsidR="000C5E62" w:rsidRDefault="006C0B08">
            <w:pPr>
              <w:jc w:val="center"/>
            </w:pPr>
            <w:r>
              <w:t>支付时间</w:t>
            </w:r>
          </w:p>
        </w:tc>
        <w:tc>
          <w:tcPr>
            <w:tcW w:w="3753" w:type="dxa"/>
            <w:tcBorders>
              <w:top w:val="single" w:sz="6" w:space="0" w:color="000000"/>
              <w:left w:val="single" w:sz="6" w:space="0" w:color="000000"/>
              <w:bottom w:val="single" w:sz="6" w:space="0" w:color="000000"/>
              <w:right w:val="single" w:sz="6" w:space="0" w:color="000000"/>
            </w:tcBorders>
            <w:vAlign w:val="center"/>
          </w:tcPr>
          <w:p w:rsidR="000C5E62" w:rsidRDefault="006C0B08">
            <w:pPr>
              <w:jc w:val="center"/>
            </w:pPr>
            <w:r>
              <w:t>支付比例</w:t>
            </w:r>
          </w:p>
        </w:tc>
        <w:tc>
          <w:tcPr>
            <w:tcW w:w="2330" w:type="dxa"/>
            <w:tcBorders>
              <w:top w:val="single" w:sz="6" w:space="0" w:color="000000"/>
              <w:left w:val="single" w:sz="6" w:space="0" w:color="000000"/>
              <w:bottom w:val="single" w:sz="6" w:space="0" w:color="000000"/>
              <w:right w:val="single" w:sz="6" w:space="0" w:color="000000"/>
            </w:tcBorders>
            <w:vAlign w:val="center"/>
          </w:tcPr>
          <w:p w:rsidR="000C5E62" w:rsidRDefault="006C0B08">
            <w:pPr>
              <w:jc w:val="center"/>
            </w:pPr>
            <w:r>
              <w:t>支付金额（万元）</w:t>
            </w:r>
          </w:p>
        </w:tc>
      </w:tr>
      <w:tr w:rsidR="000C5E62">
        <w:trPr>
          <w:trHeight w:val="694"/>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0C5E62" w:rsidRDefault="006C0B08">
            <w:pPr>
              <w:jc w:val="center"/>
            </w:pPr>
            <w:r>
              <w:t>1</w:t>
            </w:r>
          </w:p>
        </w:tc>
        <w:tc>
          <w:tcPr>
            <w:tcW w:w="3332" w:type="dxa"/>
            <w:tcBorders>
              <w:top w:val="single" w:sz="6" w:space="0" w:color="000000"/>
              <w:left w:val="single" w:sz="6" w:space="0" w:color="000000"/>
              <w:bottom w:val="single" w:sz="6" w:space="0" w:color="000000"/>
              <w:right w:val="single" w:sz="6" w:space="0" w:color="000000"/>
            </w:tcBorders>
            <w:vAlign w:val="center"/>
          </w:tcPr>
          <w:p w:rsidR="000C5E62" w:rsidRDefault="006C0B08">
            <w:r>
              <w:t>经委托人审核后，造价控制咨询进度款每三个月支付一次</w:t>
            </w:r>
          </w:p>
        </w:tc>
        <w:tc>
          <w:tcPr>
            <w:tcW w:w="3753" w:type="dxa"/>
            <w:tcBorders>
              <w:top w:val="single" w:sz="6" w:space="0" w:color="000000"/>
              <w:left w:val="single" w:sz="6" w:space="0" w:color="000000"/>
              <w:bottom w:val="single" w:sz="6" w:space="0" w:color="000000"/>
              <w:right w:val="single" w:sz="6" w:space="0" w:color="000000"/>
            </w:tcBorders>
            <w:vAlign w:val="center"/>
          </w:tcPr>
          <w:p w:rsidR="000C5E62" w:rsidRDefault="006C0B08">
            <w:r>
              <w:t>造价控制进度款</w:t>
            </w:r>
            <w:r>
              <w:t>=</w:t>
            </w:r>
            <w:r>
              <w:t>当期审核完成建安工程费产值</w:t>
            </w:r>
            <w:r>
              <w:t>*</w:t>
            </w:r>
            <w:r>
              <w:t>中标费率的</w:t>
            </w:r>
            <w:r>
              <w:t>70%</w:t>
            </w:r>
          </w:p>
        </w:tc>
        <w:tc>
          <w:tcPr>
            <w:tcW w:w="2330" w:type="dxa"/>
            <w:tcBorders>
              <w:top w:val="single" w:sz="6" w:space="0" w:color="000000"/>
              <w:left w:val="single" w:sz="6" w:space="0" w:color="000000"/>
              <w:bottom w:val="single" w:sz="6" w:space="0" w:color="000000"/>
              <w:right w:val="single" w:sz="6" w:space="0" w:color="000000"/>
            </w:tcBorders>
            <w:vAlign w:val="center"/>
          </w:tcPr>
          <w:p w:rsidR="000C5E62" w:rsidRDefault="006C0B08">
            <w:r>
              <w:t>累计支付金额不超过合同暂定价的</w:t>
            </w:r>
            <w:r>
              <w:t>70%</w:t>
            </w:r>
          </w:p>
        </w:tc>
      </w:tr>
      <w:tr w:rsidR="000C5E62">
        <w:trPr>
          <w:trHeight w:val="372"/>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0C5E62" w:rsidRDefault="006C0B08">
            <w:pPr>
              <w:jc w:val="center"/>
            </w:pPr>
            <w:r>
              <w:t>2</w:t>
            </w:r>
          </w:p>
        </w:tc>
        <w:tc>
          <w:tcPr>
            <w:tcW w:w="3332" w:type="dxa"/>
            <w:tcBorders>
              <w:top w:val="single" w:sz="6" w:space="0" w:color="000000"/>
              <w:left w:val="single" w:sz="6" w:space="0" w:color="000000"/>
              <w:bottom w:val="single" w:sz="6" w:space="0" w:color="000000"/>
              <w:right w:val="single" w:sz="6" w:space="0" w:color="000000"/>
            </w:tcBorders>
            <w:vAlign w:val="center"/>
          </w:tcPr>
          <w:p w:rsidR="000C5E62" w:rsidRDefault="006C0B08">
            <w:r>
              <w:t>工程竣工结算审核全部完成</w:t>
            </w:r>
          </w:p>
        </w:tc>
        <w:tc>
          <w:tcPr>
            <w:tcW w:w="3753" w:type="dxa"/>
            <w:tcBorders>
              <w:top w:val="single" w:sz="6" w:space="0" w:color="000000"/>
              <w:left w:val="single" w:sz="6" w:space="0" w:color="000000"/>
              <w:bottom w:val="single" w:sz="6" w:space="0" w:color="000000"/>
              <w:right w:val="single" w:sz="6" w:space="0" w:color="000000"/>
            </w:tcBorders>
            <w:vAlign w:val="center"/>
          </w:tcPr>
          <w:p w:rsidR="000C5E62" w:rsidRDefault="006C0B08">
            <w:r>
              <w:t>支付到工程</w:t>
            </w:r>
            <w:proofErr w:type="gramStart"/>
            <w:r>
              <w:t>程</w:t>
            </w:r>
            <w:proofErr w:type="gramEnd"/>
            <w:r>
              <w:t>造价控制咨询费的</w:t>
            </w:r>
            <w:r>
              <w:t>95%</w:t>
            </w:r>
          </w:p>
        </w:tc>
        <w:tc>
          <w:tcPr>
            <w:tcW w:w="2330" w:type="dxa"/>
            <w:tcBorders>
              <w:top w:val="single" w:sz="6" w:space="0" w:color="000000"/>
              <w:left w:val="single" w:sz="6" w:space="0" w:color="000000"/>
              <w:bottom w:val="single" w:sz="6" w:space="0" w:color="000000"/>
              <w:right w:val="single" w:sz="6" w:space="0" w:color="000000"/>
            </w:tcBorders>
            <w:vAlign w:val="center"/>
          </w:tcPr>
          <w:p w:rsidR="000C5E62" w:rsidRDefault="006C0B08">
            <w:r>
              <w:t>累计支付金额不超过合同暂定价的</w:t>
            </w:r>
            <w:r>
              <w:t>95%</w:t>
            </w:r>
          </w:p>
        </w:tc>
      </w:tr>
      <w:tr w:rsidR="000C5E62">
        <w:trPr>
          <w:trHeight w:val="69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0C5E62" w:rsidRDefault="006C0B08">
            <w:pPr>
              <w:jc w:val="center"/>
            </w:pPr>
            <w:r>
              <w:t>3</w:t>
            </w:r>
          </w:p>
        </w:tc>
        <w:tc>
          <w:tcPr>
            <w:tcW w:w="3332" w:type="dxa"/>
            <w:tcBorders>
              <w:top w:val="single" w:sz="6" w:space="0" w:color="000000"/>
              <w:left w:val="single" w:sz="6" w:space="0" w:color="000000"/>
              <w:bottom w:val="single" w:sz="6" w:space="0" w:color="000000"/>
              <w:right w:val="single" w:sz="6" w:space="0" w:color="000000"/>
            </w:tcBorders>
            <w:vAlign w:val="center"/>
          </w:tcPr>
          <w:p w:rsidR="000C5E62" w:rsidRDefault="006C0B08">
            <w:r>
              <w:t>配合完成</w:t>
            </w:r>
            <w:bookmarkStart w:id="392" w:name="_Hlk152683764"/>
            <w:r>
              <w:t>市财政局（或市审计局）或上级部门复审</w:t>
            </w:r>
            <w:bookmarkEnd w:id="392"/>
            <w:r>
              <w:t>出具审计结论，按照本合同约定支付剩余的尾款</w:t>
            </w:r>
          </w:p>
        </w:tc>
        <w:tc>
          <w:tcPr>
            <w:tcW w:w="3753" w:type="dxa"/>
            <w:tcBorders>
              <w:top w:val="single" w:sz="6" w:space="0" w:color="000000"/>
              <w:left w:val="single" w:sz="6" w:space="0" w:color="000000"/>
              <w:bottom w:val="single" w:sz="6" w:space="0" w:color="000000"/>
              <w:right w:val="single" w:sz="6" w:space="0" w:color="000000"/>
            </w:tcBorders>
            <w:vAlign w:val="center"/>
          </w:tcPr>
          <w:p w:rsidR="000C5E62" w:rsidRDefault="006C0B08">
            <w:r>
              <w:t>支付剩余的咨询费用</w:t>
            </w:r>
          </w:p>
        </w:tc>
        <w:tc>
          <w:tcPr>
            <w:tcW w:w="2330" w:type="dxa"/>
            <w:tcBorders>
              <w:top w:val="single" w:sz="6" w:space="0" w:color="000000"/>
              <w:left w:val="single" w:sz="6" w:space="0" w:color="000000"/>
              <w:bottom w:val="single" w:sz="6" w:space="0" w:color="000000"/>
              <w:right w:val="single" w:sz="6" w:space="0" w:color="000000"/>
            </w:tcBorders>
            <w:vAlign w:val="center"/>
          </w:tcPr>
          <w:p w:rsidR="000C5E62" w:rsidRDefault="006C0B08">
            <w:r>
              <w:rPr>
                <w:rFonts w:hint="eastAsia"/>
              </w:rPr>
              <w:t>支付剩余部分合同费用</w:t>
            </w:r>
          </w:p>
        </w:tc>
      </w:tr>
    </w:tbl>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u w:val="single"/>
        </w:rPr>
        <w:t>备注：（</w:t>
      </w:r>
      <w:r>
        <w:rPr>
          <w:szCs w:val="21"/>
          <w:u w:val="single"/>
        </w:rPr>
        <w:t>1</w:t>
      </w:r>
      <w:r>
        <w:rPr>
          <w:szCs w:val="21"/>
          <w:u w:val="single"/>
        </w:rPr>
        <w:t>）委托人支付费用前，咨询人须开具等额有效、合</w:t>
      </w:r>
      <w:proofErr w:type="gramStart"/>
      <w:r>
        <w:rPr>
          <w:szCs w:val="21"/>
          <w:u w:val="single"/>
        </w:rPr>
        <w:t>规</w:t>
      </w:r>
      <w:proofErr w:type="gramEnd"/>
      <w:r>
        <w:rPr>
          <w:szCs w:val="21"/>
          <w:u w:val="single"/>
        </w:rPr>
        <w:t>的增值税发票，否则委托人有权延迟</w:t>
      </w:r>
      <w:r>
        <w:rPr>
          <w:szCs w:val="21"/>
          <w:u w:val="single"/>
        </w:rPr>
        <w:lastRenderedPageBreak/>
        <w:t>付款。（</w:t>
      </w:r>
      <w:r>
        <w:rPr>
          <w:szCs w:val="21"/>
          <w:u w:val="single"/>
        </w:rPr>
        <w:t>2</w:t>
      </w:r>
      <w:r>
        <w:rPr>
          <w:szCs w:val="21"/>
          <w:u w:val="single"/>
        </w:rPr>
        <w:t>）咨询人违约的，委托人有权从支付给咨询人的任何一次酬金中扣除</w:t>
      </w:r>
      <w:r>
        <w:rPr>
          <w:szCs w:val="21"/>
        </w:rPr>
        <w:t>。</w:t>
      </w:r>
    </w:p>
    <w:p w:rsidR="000C5E62" w:rsidRDefault="006C0B08">
      <w:pPr>
        <w:spacing w:line="400" w:lineRule="exact"/>
        <w:ind w:firstLineChars="200" w:firstLine="420"/>
        <w:rPr>
          <w:bCs/>
          <w:szCs w:val="21"/>
        </w:rPr>
      </w:pPr>
      <w:r>
        <w:rPr>
          <w:bCs/>
          <w:szCs w:val="21"/>
        </w:rPr>
        <w:t xml:space="preserve">5.4 </w:t>
      </w:r>
      <w:r>
        <w:rPr>
          <w:bCs/>
          <w:szCs w:val="21"/>
        </w:rPr>
        <w:t>支付账户</w:t>
      </w:r>
    </w:p>
    <w:p w:rsidR="000C5E62" w:rsidRDefault="006C0B08">
      <w:pPr>
        <w:spacing w:line="400" w:lineRule="exact"/>
        <w:ind w:firstLineChars="200" w:firstLine="420"/>
        <w:rPr>
          <w:szCs w:val="21"/>
          <w:u w:val="single"/>
        </w:rPr>
      </w:pPr>
      <w:r>
        <w:rPr>
          <w:szCs w:val="21"/>
        </w:rPr>
        <w:t>开票信息：</w:t>
      </w:r>
      <w:r>
        <w:rPr>
          <w:szCs w:val="21"/>
          <w:u w:val="single"/>
        </w:rPr>
        <w:t xml:space="preserve">                                </w:t>
      </w:r>
    </w:p>
    <w:p w:rsidR="000C5E62" w:rsidRDefault="006C0B08">
      <w:pPr>
        <w:spacing w:line="400" w:lineRule="exact"/>
        <w:ind w:firstLineChars="200" w:firstLine="420"/>
        <w:rPr>
          <w:szCs w:val="21"/>
        </w:rPr>
      </w:pPr>
      <w:r>
        <w:rPr>
          <w:szCs w:val="21"/>
        </w:rPr>
        <w:t>委托单位开票信息：（委托人向咨询人以下账户支付咨询服务费）</w:t>
      </w:r>
      <w:r>
        <w:rPr>
          <w:szCs w:val="21"/>
        </w:rPr>
        <w:t xml:space="preserve">          </w:t>
      </w:r>
    </w:p>
    <w:p w:rsidR="000C5E62" w:rsidRDefault="006C0B08">
      <w:pPr>
        <w:spacing w:line="400" w:lineRule="exact"/>
        <w:ind w:firstLineChars="200" w:firstLine="420"/>
        <w:rPr>
          <w:szCs w:val="21"/>
        </w:rPr>
      </w:pPr>
      <w:r>
        <w:rPr>
          <w:szCs w:val="21"/>
        </w:rPr>
        <w:t>单位：</w:t>
      </w:r>
      <w:r>
        <w:rPr>
          <w:szCs w:val="21"/>
          <w:u w:val="single"/>
        </w:rPr>
        <w:t xml:space="preserve">                                </w:t>
      </w:r>
      <w:r>
        <w:rPr>
          <w:szCs w:val="21"/>
        </w:rPr>
        <w:t xml:space="preserve">                                        </w:t>
      </w:r>
    </w:p>
    <w:p w:rsidR="000C5E62" w:rsidRDefault="006C0B08">
      <w:pPr>
        <w:spacing w:line="400" w:lineRule="exact"/>
        <w:ind w:firstLineChars="200" w:firstLine="420"/>
        <w:rPr>
          <w:szCs w:val="21"/>
        </w:rPr>
      </w:pPr>
      <w:r>
        <w:rPr>
          <w:szCs w:val="21"/>
        </w:rPr>
        <w:t>统一社会信用代码：</w:t>
      </w:r>
      <w:r>
        <w:rPr>
          <w:szCs w:val="21"/>
          <w:u w:val="single"/>
        </w:rPr>
        <w:t xml:space="preserve">                                </w:t>
      </w:r>
      <w:r>
        <w:rPr>
          <w:szCs w:val="21"/>
        </w:rPr>
        <w:t xml:space="preserve">                               </w:t>
      </w:r>
    </w:p>
    <w:p w:rsidR="000C5E62" w:rsidRDefault="006C0B08">
      <w:pPr>
        <w:spacing w:line="400" w:lineRule="exact"/>
        <w:ind w:firstLineChars="200" w:firstLine="420"/>
        <w:rPr>
          <w:szCs w:val="21"/>
        </w:rPr>
      </w:pPr>
      <w:r>
        <w:rPr>
          <w:szCs w:val="21"/>
        </w:rPr>
        <w:t>地</w:t>
      </w:r>
      <w:r>
        <w:rPr>
          <w:szCs w:val="21"/>
        </w:rPr>
        <w:t>  </w:t>
      </w:r>
      <w:r>
        <w:rPr>
          <w:szCs w:val="21"/>
        </w:rPr>
        <w:t>址：</w:t>
      </w:r>
      <w:r>
        <w:rPr>
          <w:szCs w:val="21"/>
        </w:rPr>
        <w:t xml:space="preserve"> </w:t>
      </w:r>
      <w:r>
        <w:rPr>
          <w:szCs w:val="21"/>
          <w:u w:val="single"/>
        </w:rPr>
        <w:t xml:space="preserve">                                </w:t>
      </w:r>
      <w:r>
        <w:rPr>
          <w:szCs w:val="21"/>
        </w:rPr>
        <w:t xml:space="preserve">                          </w:t>
      </w:r>
    </w:p>
    <w:p w:rsidR="000C5E62" w:rsidRDefault="006C0B08">
      <w:pPr>
        <w:spacing w:line="400" w:lineRule="exact"/>
        <w:ind w:firstLineChars="200" w:firstLine="420"/>
        <w:rPr>
          <w:szCs w:val="21"/>
        </w:rPr>
      </w:pPr>
      <w:r>
        <w:rPr>
          <w:szCs w:val="21"/>
        </w:rPr>
        <w:t>开户行：</w:t>
      </w:r>
      <w:r>
        <w:rPr>
          <w:szCs w:val="21"/>
          <w:u w:val="single"/>
        </w:rPr>
        <w:t xml:space="preserve">                                </w:t>
      </w:r>
      <w:r>
        <w:rPr>
          <w:szCs w:val="21"/>
        </w:rPr>
        <w:t xml:space="preserve">                    </w:t>
      </w:r>
    </w:p>
    <w:p w:rsidR="000C5E62" w:rsidRDefault="006C0B08">
      <w:pPr>
        <w:spacing w:line="400" w:lineRule="exact"/>
        <w:ind w:firstLineChars="200" w:firstLine="420"/>
        <w:rPr>
          <w:szCs w:val="21"/>
        </w:rPr>
      </w:pPr>
      <w:r>
        <w:rPr>
          <w:szCs w:val="21"/>
        </w:rPr>
        <w:t>账号：</w:t>
      </w:r>
      <w:r>
        <w:rPr>
          <w:szCs w:val="21"/>
          <w:u w:val="single"/>
        </w:rPr>
        <w:t xml:space="preserve">                                </w:t>
      </w:r>
      <w:r>
        <w:rPr>
          <w:szCs w:val="21"/>
        </w:rPr>
        <w:t xml:space="preserve">                       </w:t>
      </w:r>
    </w:p>
    <w:p w:rsidR="000C5E62" w:rsidRDefault="006C0B08">
      <w:pPr>
        <w:tabs>
          <w:tab w:val="left" w:pos="312"/>
        </w:tabs>
        <w:spacing w:line="400" w:lineRule="exact"/>
        <w:ind w:left="420"/>
        <w:rPr>
          <w:b/>
          <w:szCs w:val="21"/>
        </w:rPr>
      </w:pPr>
      <w:r>
        <w:rPr>
          <w:b/>
          <w:szCs w:val="21"/>
        </w:rPr>
        <w:t xml:space="preserve">6. </w:t>
      </w:r>
      <w:r>
        <w:rPr>
          <w:b/>
          <w:szCs w:val="21"/>
        </w:rPr>
        <w:t>合同变更、解除与终止</w:t>
      </w:r>
      <w:bookmarkStart w:id="393" w:name="_Toc419045120"/>
      <w:bookmarkStart w:id="394" w:name="_Toc422322545"/>
    </w:p>
    <w:p w:rsidR="000C5E62" w:rsidRDefault="006C0B08">
      <w:pPr>
        <w:spacing w:line="400" w:lineRule="exact"/>
        <w:ind w:firstLineChars="200" w:firstLine="420"/>
        <w:rPr>
          <w:szCs w:val="21"/>
        </w:rPr>
      </w:pPr>
      <w:r>
        <w:rPr>
          <w:szCs w:val="21"/>
        </w:rPr>
        <w:t xml:space="preserve">6.1 </w:t>
      </w:r>
      <w:r>
        <w:rPr>
          <w:szCs w:val="21"/>
        </w:rPr>
        <w:t>合同变更</w:t>
      </w:r>
      <w:bookmarkEnd w:id="393"/>
      <w:bookmarkEnd w:id="394"/>
    </w:p>
    <w:p w:rsidR="000C5E62" w:rsidRDefault="006C0B08">
      <w:pPr>
        <w:spacing w:line="400" w:lineRule="exact"/>
        <w:ind w:firstLineChars="200" w:firstLine="420"/>
        <w:rPr>
          <w:szCs w:val="21"/>
        </w:rPr>
      </w:pPr>
      <w:r>
        <w:rPr>
          <w:szCs w:val="21"/>
        </w:rPr>
        <w:t xml:space="preserve">6.1.1 </w:t>
      </w:r>
      <w:r>
        <w:rPr>
          <w:szCs w:val="21"/>
        </w:rPr>
        <w:t>除不可抗力外，因</w:t>
      </w:r>
      <w:proofErr w:type="gramStart"/>
      <w:r>
        <w:rPr>
          <w:szCs w:val="21"/>
        </w:rPr>
        <w:t>非咨询人原因</w:t>
      </w:r>
      <w:proofErr w:type="gramEnd"/>
      <w:r>
        <w:rPr>
          <w:szCs w:val="21"/>
        </w:rPr>
        <w:t>导致本合同履行期限延长、工作内容增加时，附加工作酬金按下列方法确定：</w:t>
      </w:r>
      <w:r>
        <w:rPr>
          <w:szCs w:val="21"/>
          <w:u w:val="single"/>
        </w:rPr>
        <w:t>合同履行期限延长，其附加工作酬金已包含在咨询人报价风险中，不再另行计算</w:t>
      </w:r>
      <w:r>
        <w:rPr>
          <w:szCs w:val="21"/>
        </w:rPr>
        <w:t>。</w:t>
      </w:r>
    </w:p>
    <w:p w:rsidR="000C5E62" w:rsidRDefault="006C0B08">
      <w:pPr>
        <w:spacing w:line="400" w:lineRule="exact"/>
        <w:ind w:firstLineChars="200" w:firstLine="420"/>
        <w:rPr>
          <w:szCs w:val="21"/>
          <w:u w:val="single"/>
        </w:rPr>
      </w:pPr>
      <w:r>
        <w:rPr>
          <w:szCs w:val="21"/>
        </w:rPr>
        <w:t xml:space="preserve">6.1.2 </w:t>
      </w:r>
      <w:r>
        <w:rPr>
          <w:szCs w:val="21"/>
        </w:rPr>
        <w:t>因工程规模、服务范围及内容的变化等导致咨询人的工作量增减时，服务酬金的调整方法：</w:t>
      </w:r>
      <w:r>
        <w:rPr>
          <w:szCs w:val="21"/>
          <w:u w:val="single"/>
        </w:rPr>
        <w:t xml:space="preserve"> </w:t>
      </w:r>
      <w:r>
        <w:rPr>
          <w:szCs w:val="21"/>
          <w:u w:val="single"/>
        </w:rPr>
        <w:t>按照本合同约定的酬金计算方法进行计取，不再另行计算其他酬金。</w:t>
      </w:r>
      <w:bookmarkStart w:id="395" w:name="_Toc422322546"/>
    </w:p>
    <w:p w:rsidR="000C5E62" w:rsidRDefault="006C0B08">
      <w:pPr>
        <w:spacing w:line="400" w:lineRule="exact"/>
        <w:ind w:firstLineChars="200" w:firstLine="420"/>
        <w:rPr>
          <w:szCs w:val="21"/>
        </w:rPr>
      </w:pPr>
      <w:r>
        <w:rPr>
          <w:szCs w:val="21"/>
        </w:rPr>
        <w:t xml:space="preserve">6.2 </w:t>
      </w:r>
      <w:r>
        <w:rPr>
          <w:szCs w:val="21"/>
        </w:rPr>
        <w:t>合同解除</w:t>
      </w:r>
      <w:bookmarkEnd w:id="395"/>
    </w:p>
    <w:p w:rsidR="000C5E62" w:rsidRDefault="006C0B08">
      <w:pPr>
        <w:spacing w:line="400" w:lineRule="exact"/>
        <w:ind w:firstLineChars="200" w:firstLine="420"/>
        <w:rPr>
          <w:szCs w:val="21"/>
          <w:u w:val="single"/>
        </w:rPr>
      </w:pPr>
      <w:r>
        <w:rPr>
          <w:szCs w:val="21"/>
        </w:rPr>
        <w:t xml:space="preserve">6.2.1 </w:t>
      </w:r>
      <w:r>
        <w:rPr>
          <w:szCs w:val="21"/>
        </w:rPr>
        <w:t>双方约定解除合同的条件还包括：</w:t>
      </w:r>
      <w:r>
        <w:rPr>
          <w:szCs w:val="21"/>
          <w:u w:val="single"/>
        </w:rPr>
        <w:t xml:space="preserve">   /   </w:t>
      </w:r>
    </w:p>
    <w:p w:rsidR="000C5E62" w:rsidRDefault="006C0B08">
      <w:pPr>
        <w:spacing w:line="400" w:lineRule="exact"/>
        <w:ind w:firstLineChars="200" w:firstLine="420"/>
        <w:rPr>
          <w:szCs w:val="21"/>
          <w:u w:val="single"/>
        </w:rPr>
      </w:pPr>
      <w:r>
        <w:rPr>
          <w:szCs w:val="21"/>
        </w:rPr>
        <w:t xml:space="preserve">6.2.2 </w:t>
      </w:r>
      <w:r>
        <w:rPr>
          <w:szCs w:val="21"/>
        </w:rPr>
        <w:t>因不可抗力或因项目停建或缓建或不再实施时导致的合同解除，双方约定损失的分担如下：</w:t>
      </w:r>
      <w:r>
        <w:rPr>
          <w:szCs w:val="21"/>
          <w:u w:val="single"/>
        </w:rPr>
        <w:t>双方互不追究责任，委托人应按照合同约定向咨询人支付已完成部分的咨询服务酬金。</w:t>
      </w:r>
    </w:p>
    <w:p w:rsidR="000C5E62" w:rsidRDefault="006C0B08">
      <w:pPr>
        <w:spacing w:line="400" w:lineRule="exact"/>
        <w:ind w:firstLineChars="200" w:firstLine="422"/>
        <w:rPr>
          <w:b/>
          <w:bCs/>
          <w:szCs w:val="21"/>
        </w:rPr>
      </w:pPr>
      <w:r>
        <w:rPr>
          <w:b/>
          <w:bCs/>
          <w:szCs w:val="21"/>
        </w:rPr>
        <w:t xml:space="preserve">7. </w:t>
      </w:r>
      <w:r>
        <w:rPr>
          <w:b/>
          <w:bCs/>
          <w:szCs w:val="21"/>
        </w:rPr>
        <w:t>争议解决</w:t>
      </w:r>
    </w:p>
    <w:p w:rsidR="000C5E62" w:rsidRDefault="006C0B08">
      <w:pPr>
        <w:spacing w:line="400" w:lineRule="exact"/>
        <w:ind w:firstLineChars="200" w:firstLine="420"/>
        <w:rPr>
          <w:szCs w:val="21"/>
        </w:rPr>
      </w:pPr>
      <w:r>
        <w:rPr>
          <w:szCs w:val="21"/>
        </w:rPr>
        <w:t xml:space="preserve">7.1 </w:t>
      </w:r>
      <w:r>
        <w:rPr>
          <w:szCs w:val="21"/>
        </w:rPr>
        <w:t>如果双方不能在</w:t>
      </w:r>
      <w:r>
        <w:rPr>
          <w:szCs w:val="21"/>
          <w:u w:val="single"/>
        </w:rPr>
        <w:t xml:space="preserve"> 30 </w:t>
      </w:r>
      <w:r>
        <w:rPr>
          <w:szCs w:val="21"/>
        </w:rPr>
        <w:t>日内解决本合同争议，可以将其提交</w:t>
      </w:r>
      <w:r>
        <w:rPr>
          <w:szCs w:val="21"/>
          <w:u w:val="single"/>
        </w:rPr>
        <w:t xml:space="preserve"> / </w:t>
      </w:r>
      <w:r>
        <w:rPr>
          <w:szCs w:val="21"/>
        </w:rPr>
        <w:t>进行调解。</w:t>
      </w:r>
    </w:p>
    <w:p w:rsidR="000C5E62" w:rsidRDefault="006C0B08">
      <w:pPr>
        <w:spacing w:line="400" w:lineRule="exact"/>
        <w:ind w:firstLineChars="200" w:firstLine="420"/>
        <w:rPr>
          <w:szCs w:val="21"/>
        </w:rPr>
      </w:pPr>
      <w:r>
        <w:rPr>
          <w:szCs w:val="21"/>
        </w:rPr>
        <w:t xml:space="preserve">7.2 </w:t>
      </w:r>
      <w:r>
        <w:rPr>
          <w:szCs w:val="21"/>
        </w:rPr>
        <w:t>仲裁或诉讼：按下列第</w:t>
      </w:r>
      <w:r>
        <w:rPr>
          <w:szCs w:val="21"/>
          <w:u w:val="single"/>
        </w:rPr>
        <w:t xml:space="preserve"> </w:t>
      </w:r>
      <w:r>
        <w:rPr>
          <w:szCs w:val="21"/>
          <w:u w:val="single"/>
        </w:rPr>
        <w:t>（</w:t>
      </w:r>
      <w:r>
        <w:rPr>
          <w:szCs w:val="21"/>
          <w:u w:val="single"/>
        </w:rPr>
        <w:t>2</w:t>
      </w:r>
      <w:r>
        <w:rPr>
          <w:szCs w:val="21"/>
          <w:u w:val="single"/>
        </w:rPr>
        <w:t>）</w:t>
      </w:r>
      <w:r>
        <w:rPr>
          <w:szCs w:val="21"/>
          <w:u w:val="single"/>
        </w:rPr>
        <w:t xml:space="preserve"> </w:t>
      </w:r>
      <w:r>
        <w:rPr>
          <w:szCs w:val="21"/>
        </w:rPr>
        <w:t>种方式解决：</w:t>
      </w:r>
    </w:p>
    <w:p w:rsidR="000C5E62" w:rsidRDefault="006C0B08">
      <w:pPr>
        <w:spacing w:line="400" w:lineRule="exact"/>
        <w:ind w:firstLineChars="200" w:firstLine="420"/>
        <w:rPr>
          <w:szCs w:val="21"/>
        </w:rPr>
      </w:pPr>
      <w:r>
        <w:rPr>
          <w:szCs w:val="21"/>
        </w:rPr>
        <w:t>（</w:t>
      </w:r>
      <w:r>
        <w:rPr>
          <w:szCs w:val="21"/>
        </w:rPr>
        <w:t>1</w:t>
      </w:r>
      <w:r>
        <w:rPr>
          <w:szCs w:val="21"/>
        </w:rPr>
        <w:t>）提交</w:t>
      </w:r>
      <w:r>
        <w:rPr>
          <w:szCs w:val="21"/>
          <w:u w:val="single"/>
        </w:rPr>
        <w:t xml:space="preserve"> </w:t>
      </w:r>
      <w:r>
        <w:rPr>
          <w:szCs w:val="21"/>
          <w:u w:val="single"/>
        </w:rPr>
        <w:t>重庆</w:t>
      </w:r>
      <w:r>
        <w:rPr>
          <w:szCs w:val="21"/>
          <w:u w:val="single"/>
        </w:rPr>
        <w:t xml:space="preserve"> </w:t>
      </w:r>
      <w:r>
        <w:rPr>
          <w:szCs w:val="21"/>
        </w:rPr>
        <w:t>仲裁委员会仲裁；</w:t>
      </w:r>
    </w:p>
    <w:p w:rsidR="000C5E62" w:rsidRDefault="006C0B08">
      <w:pPr>
        <w:spacing w:line="400" w:lineRule="exact"/>
        <w:ind w:firstLineChars="200" w:firstLine="420"/>
        <w:rPr>
          <w:szCs w:val="21"/>
        </w:rPr>
      </w:pPr>
      <w:r>
        <w:rPr>
          <w:szCs w:val="21"/>
        </w:rPr>
        <w:t>（</w:t>
      </w:r>
      <w:r>
        <w:rPr>
          <w:szCs w:val="21"/>
        </w:rPr>
        <w:t>2</w:t>
      </w:r>
      <w:r>
        <w:rPr>
          <w:szCs w:val="21"/>
        </w:rPr>
        <w:t>）依法向</w:t>
      </w:r>
      <w:r>
        <w:rPr>
          <w:szCs w:val="21"/>
          <w:u w:val="single"/>
        </w:rPr>
        <w:t xml:space="preserve"> </w:t>
      </w:r>
      <w:r>
        <w:rPr>
          <w:szCs w:val="21"/>
          <w:u w:val="single"/>
        </w:rPr>
        <w:t>委托方</w:t>
      </w:r>
      <w:r>
        <w:rPr>
          <w:szCs w:val="21"/>
          <w:u w:val="single"/>
        </w:rPr>
        <w:t xml:space="preserve"> </w:t>
      </w:r>
      <w:r>
        <w:rPr>
          <w:szCs w:val="21"/>
        </w:rPr>
        <w:t>所在地有管辖权的人民法院起诉。</w:t>
      </w:r>
      <w:bookmarkStart w:id="396" w:name="_Toc422322556"/>
      <w:bookmarkStart w:id="397" w:name="_Toc419045125"/>
      <w:bookmarkEnd w:id="390"/>
      <w:bookmarkEnd w:id="391"/>
      <w:r>
        <w:rPr>
          <w:rFonts w:hint="eastAsia"/>
          <w:szCs w:val="21"/>
        </w:rPr>
        <w:t>如</w:t>
      </w:r>
      <w:proofErr w:type="gramStart"/>
      <w:r>
        <w:rPr>
          <w:rFonts w:hint="eastAsia"/>
          <w:szCs w:val="21"/>
        </w:rPr>
        <w:t>因咨询</w:t>
      </w:r>
      <w:proofErr w:type="gramEnd"/>
      <w:r>
        <w:rPr>
          <w:rFonts w:hint="eastAsia"/>
          <w:szCs w:val="21"/>
        </w:rPr>
        <w:t>人的违约行为导致双方发生争议，委托人通过诉讼、调解、非诉等方式向咨询人主张权利所发生的一切费用，包括但不限于律师费、诉讼费、保全费、鉴定费、拍卖费、执行费等均由咨询人承担。</w:t>
      </w:r>
    </w:p>
    <w:p w:rsidR="000C5E62" w:rsidRDefault="006C0B08">
      <w:pPr>
        <w:spacing w:line="400" w:lineRule="exact"/>
        <w:ind w:firstLineChars="200" w:firstLine="422"/>
        <w:rPr>
          <w:b/>
          <w:bCs/>
          <w:szCs w:val="21"/>
        </w:rPr>
      </w:pPr>
      <w:r>
        <w:rPr>
          <w:b/>
          <w:bCs/>
          <w:szCs w:val="21"/>
        </w:rPr>
        <w:t xml:space="preserve">8. </w:t>
      </w:r>
      <w:r>
        <w:rPr>
          <w:b/>
          <w:bCs/>
          <w:szCs w:val="21"/>
        </w:rPr>
        <w:t>其他</w:t>
      </w:r>
      <w:bookmarkStart w:id="398" w:name="_Toc422322551"/>
      <w:bookmarkStart w:id="399" w:name="_Toc422322554"/>
    </w:p>
    <w:p w:rsidR="000C5E62" w:rsidRDefault="006C0B08">
      <w:pPr>
        <w:spacing w:line="400" w:lineRule="exact"/>
        <w:ind w:firstLineChars="200" w:firstLine="420"/>
        <w:rPr>
          <w:szCs w:val="21"/>
        </w:rPr>
      </w:pPr>
      <w:r>
        <w:rPr>
          <w:szCs w:val="21"/>
        </w:rPr>
        <w:t xml:space="preserve">8.1 </w:t>
      </w:r>
      <w:r>
        <w:rPr>
          <w:szCs w:val="21"/>
        </w:rPr>
        <w:t>考察及相关费用</w:t>
      </w:r>
      <w:bookmarkEnd w:id="398"/>
    </w:p>
    <w:p w:rsidR="000C5E62" w:rsidRDefault="006C0B08">
      <w:pPr>
        <w:overflowPunct w:val="0"/>
        <w:autoSpaceDE w:val="0"/>
        <w:autoSpaceDN w:val="0"/>
        <w:adjustRightInd w:val="0"/>
        <w:snapToGrid w:val="0"/>
        <w:spacing w:line="400" w:lineRule="exact"/>
        <w:ind w:firstLineChars="200" w:firstLine="420"/>
        <w:rPr>
          <w:szCs w:val="21"/>
        </w:rPr>
      </w:pPr>
      <w:r>
        <w:rPr>
          <w:szCs w:val="21"/>
        </w:rPr>
        <w:t>咨询人经委托人同意进行考察发生的费用由</w:t>
      </w:r>
      <w:r>
        <w:rPr>
          <w:szCs w:val="21"/>
          <w:u w:val="single"/>
        </w:rPr>
        <w:t xml:space="preserve"> </w:t>
      </w:r>
      <w:r>
        <w:rPr>
          <w:szCs w:val="21"/>
          <w:u w:val="single"/>
        </w:rPr>
        <w:t>咨询人</w:t>
      </w:r>
      <w:r>
        <w:rPr>
          <w:szCs w:val="21"/>
          <w:u w:val="single"/>
        </w:rPr>
        <w:t xml:space="preserve"> </w:t>
      </w:r>
      <w:r>
        <w:rPr>
          <w:szCs w:val="21"/>
        </w:rPr>
        <w:t>支付。</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差旅费及相关费用的支付：</w:t>
      </w:r>
      <w:r>
        <w:rPr>
          <w:szCs w:val="21"/>
          <w:u w:val="single"/>
        </w:rPr>
        <w:t xml:space="preserve">  </w:t>
      </w:r>
      <w:r>
        <w:rPr>
          <w:szCs w:val="21"/>
          <w:u w:val="single"/>
        </w:rPr>
        <w:t>无</w:t>
      </w:r>
      <w:r>
        <w:rPr>
          <w:szCs w:val="21"/>
          <w:u w:val="single"/>
        </w:rPr>
        <w:t xml:space="preserve">  </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bookmarkStart w:id="400" w:name="_Toc422322552"/>
      <w:r>
        <w:rPr>
          <w:szCs w:val="21"/>
        </w:rPr>
        <w:t xml:space="preserve">8.2 </w:t>
      </w:r>
      <w:r>
        <w:rPr>
          <w:szCs w:val="21"/>
        </w:rPr>
        <w:t>奖励</w:t>
      </w:r>
      <w:bookmarkEnd w:id="400"/>
    </w:p>
    <w:p w:rsidR="000C5E62" w:rsidRDefault="006C0B08">
      <w:pPr>
        <w:overflowPunct w:val="0"/>
        <w:autoSpaceDE w:val="0"/>
        <w:autoSpaceDN w:val="0"/>
        <w:adjustRightInd w:val="0"/>
        <w:snapToGrid w:val="0"/>
        <w:spacing w:line="400" w:lineRule="exact"/>
        <w:ind w:firstLineChars="200" w:firstLine="420"/>
        <w:rPr>
          <w:szCs w:val="21"/>
        </w:rPr>
      </w:pPr>
      <w:r>
        <w:rPr>
          <w:szCs w:val="21"/>
        </w:rPr>
        <w:t>合理化建议的奖励金额按下列方法确定：</w:t>
      </w:r>
      <w:r>
        <w:rPr>
          <w:szCs w:val="21"/>
          <w:u w:val="single"/>
        </w:rPr>
        <w:t xml:space="preserve">  </w:t>
      </w:r>
      <w:r>
        <w:rPr>
          <w:szCs w:val="21"/>
          <w:u w:val="single"/>
        </w:rPr>
        <w:t>无</w:t>
      </w:r>
      <w:r>
        <w:rPr>
          <w:szCs w:val="21"/>
          <w:u w:val="single"/>
        </w:rPr>
        <w:t xml:space="preserve">  </w:t>
      </w:r>
      <w:r>
        <w:rPr>
          <w:szCs w:val="21"/>
        </w:rPr>
        <w:t>。</w:t>
      </w:r>
    </w:p>
    <w:p w:rsidR="000C5E62" w:rsidRDefault="006C0B08">
      <w:pPr>
        <w:overflowPunct w:val="0"/>
        <w:autoSpaceDE w:val="0"/>
        <w:autoSpaceDN w:val="0"/>
        <w:adjustRightInd w:val="0"/>
        <w:snapToGrid w:val="0"/>
        <w:spacing w:line="400" w:lineRule="exact"/>
        <w:ind w:firstLineChars="200" w:firstLine="420"/>
        <w:jc w:val="left"/>
        <w:rPr>
          <w:kern w:val="0"/>
          <w:szCs w:val="21"/>
        </w:rPr>
      </w:pPr>
      <w:bookmarkStart w:id="401" w:name="_Toc422322553"/>
      <w:r>
        <w:rPr>
          <w:kern w:val="0"/>
          <w:szCs w:val="21"/>
        </w:rPr>
        <w:t xml:space="preserve">8.3 </w:t>
      </w:r>
      <w:r>
        <w:rPr>
          <w:kern w:val="0"/>
          <w:szCs w:val="21"/>
        </w:rPr>
        <w:t>保密</w:t>
      </w:r>
      <w:bookmarkEnd w:id="401"/>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委托人申明的保密事项和期限：</w:t>
      </w:r>
      <w:r>
        <w:rPr>
          <w:szCs w:val="21"/>
          <w:u w:val="single"/>
        </w:rPr>
        <w:t xml:space="preserve">   /   </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咨询人申明的保密事项和期限：</w:t>
      </w:r>
      <w:r>
        <w:rPr>
          <w:szCs w:val="21"/>
          <w:u w:val="single"/>
        </w:rPr>
        <w:t xml:space="preserve">   /   </w:t>
      </w:r>
      <w:r>
        <w:rPr>
          <w:szCs w:val="21"/>
        </w:rPr>
        <w:t>。</w:t>
      </w:r>
    </w:p>
    <w:p w:rsidR="000C5E62" w:rsidRDefault="006C0B08">
      <w:pPr>
        <w:overflowPunct w:val="0"/>
        <w:autoSpaceDE w:val="0"/>
        <w:autoSpaceDN w:val="0"/>
        <w:adjustRightInd w:val="0"/>
        <w:snapToGrid w:val="0"/>
        <w:spacing w:line="400" w:lineRule="exact"/>
        <w:ind w:firstLineChars="200" w:firstLine="420"/>
        <w:rPr>
          <w:bCs/>
          <w:kern w:val="28"/>
          <w:szCs w:val="21"/>
        </w:rPr>
      </w:pPr>
      <w:r>
        <w:rPr>
          <w:szCs w:val="21"/>
        </w:rPr>
        <w:lastRenderedPageBreak/>
        <w:t>第三人申明的保密事项和期限：</w:t>
      </w:r>
      <w:r>
        <w:rPr>
          <w:szCs w:val="21"/>
          <w:u w:val="single"/>
        </w:rPr>
        <w:t xml:space="preserve">   /   </w:t>
      </w:r>
      <w:r>
        <w:rPr>
          <w:szCs w:val="21"/>
        </w:rPr>
        <w:t>。</w:t>
      </w:r>
    </w:p>
    <w:p w:rsidR="000C5E62" w:rsidRDefault="006C0B08">
      <w:pPr>
        <w:overflowPunct w:val="0"/>
        <w:autoSpaceDE w:val="0"/>
        <w:autoSpaceDN w:val="0"/>
        <w:adjustRightInd w:val="0"/>
        <w:snapToGrid w:val="0"/>
        <w:spacing w:line="400" w:lineRule="exact"/>
        <w:ind w:firstLineChars="200" w:firstLine="422"/>
        <w:rPr>
          <w:bCs/>
          <w:kern w:val="28"/>
          <w:szCs w:val="21"/>
        </w:rPr>
      </w:pPr>
      <w:r>
        <w:rPr>
          <w:b/>
          <w:bCs/>
          <w:kern w:val="28"/>
          <w:szCs w:val="21"/>
        </w:rPr>
        <w:t xml:space="preserve">8.4 </w:t>
      </w:r>
      <w:r>
        <w:rPr>
          <w:b/>
          <w:bCs/>
          <w:kern w:val="28"/>
          <w:szCs w:val="21"/>
        </w:rPr>
        <w:t>联络</w:t>
      </w:r>
      <w:bookmarkEnd w:id="399"/>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8.4.1 </w:t>
      </w:r>
      <w:r>
        <w:rPr>
          <w:szCs w:val="21"/>
        </w:rPr>
        <w:t>任何一方与合同有关的通知、指示、要求、决定等，均应在</w:t>
      </w:r>
      <w:r>
        <w:rPr>
          <w:szCs w:val="21"/>
          <w:u w:val="single"/>
        </w:rPr>
        <w:t xml:space="preserve"> 5 </w:t>
      </w:r>
      <w:r>
        <w:rPr>
          <w:szCs w:val="21"/>
        </w:rPr>
        <w:t>日内送达对方指定的接收人和送达地点。</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8.4.2 </w:t>
      </w:r>
      <w:r>
        <w:rPr>
          <w:szCs w:val="21"/>
        </w:rPr>
        <w:t>委托人指定的送达接收人：</w:t>
      </w:r>
      <w:r>
        <w:rPr>
          <w:szCs w:val="21"/>
          <w:u w:val="single"/>
        </w:rPr>
        <w:t xml:space="preserve">       </w:t>
      </w:r>
      <w:r>
        <w:rPr>
          <w:szCs w:val="21"/>
        </w:rPr>
        <w:t>，联系电话：</w:t>
      </w:r>
      <w:r>
        <w:rPr>
          <w:szCs w:val="21"/>
          <w:u w:val="single"/>
        </w:rPr>
        <w:t xml:space="preserve">       </w:t>
      </w:r>
      <w:r>
        <w:rPr>
          <w:szCs w:val="21"/>
        </w:rPr>
        <w:t>，送达地点：</w:t>
      </w:r>
      <w:r>
        <w:rPr>
          <w:szCs w:val="21"/>
          <w:u w:val="single"/>
        </w:rPr>
        <w:t xml:space="preserve">      </w:t>
      </w:r>
      <w:r>
        <w:rPr>
          <w:szCs w:val="21"/>
        </w:rPr>
        <w:t>。</w:t>
      </w:r>
    </w:p>
    <w:p w:rsidR="000C5E62" w:rsidRDefault="006C0B08">
      <w:pPr>
        <w:overflowPunct w:val="0"/>
        <w:autoSpaceDE w:val="0"/>
        <w:autoSpaceDN w:val="0"/>
        <w:adjustRightInd w:val="0"/>
        <w:snapToGrid w:val="0"/>
        <w:spacing w:line="400" w:lineRule="exact"/>
        <w:ind w:leftChars="9" w:left="19" w:firstLineChars="192" w:firstLine="403"/>
        <w:jc w:val="left"/>
        <w:rPr>
          <w:szCs w:val="21"/>
        </w:rPr>
      </w:pPr>
      <w:r>
        <w:rPr>
          <w:szCs w:val="21"/>
        </w:rPr>
        <w:t>咨询人指定的送达接收人：</w:t>
      </w:r>
      <w:r>
        <w:rPr>
          <w:szCs w:val="21"/>
          <w:u w:val="single"/>
        </w:rPr>
        <w:t xml:space="preserve">        </w:t>
      </w:r>
      <w:r>
        <w:rPr>
          <w:szCs w:val="21"/>
        </w:rPr>
        <w:t>，联系电话：</w:t>
      </w:r>
      <w:r>
        <w:rPr>
          <w:szCs w:val="21"/>
          <w:u w:val="single"/>
        </w:rPr>
        <w:t xml:space="preserve">       </w:t>
      </w:r>
      <w:r>
        <w:rPr>
          <w:szCs w:val="21"/>
        </w:rPr>
        <w:t>，送达地点：</w:t>
      </w:r>
      <w:r>
        <w:rPr>
          <w:szCs w:val="21"/>
          <w:u w:val="single"/>
        </w:rPr>
        <w:t xml:space="preserve">         </w:t>
      </w:r>
      <w:r>
        <w:rPr>
          <w:szCs w:val="21"/>
        </w:rPr>
        <w:t>，电子邮箱：</w:t>
      </w:r>
      <w:r>
        <w:rPr>
          <w:szCs w:val="21"/>
          <w:u w:val="single"/>
        </w:rPr>
        <w:t xml:space="preserve">                     </w:t>
      </w:r>
      <w:r>
        <w:rPr>
          <w:szCs w:val="21"/>
        </w:rPr>
        <w:t>。</w:t>
      </w:r>
      <w:r>
        <w:rPr>
          <w:szCs w:val="21"/>
        </w:rPr>
        <w:t xml:space="preserve"> </w:t>
      </w:r>
    </w:p>
    <w:p w:rsidR="000C5E62" w:rsidRDefault="006C0B08">
      <w:pPr>
        <w:overflowPunct w:val="0"/>
        <w:autoSpaceDE w:val="0"/>
        <w:autoSpaceDN w:val="0"/>
        <w:adjustRightInd w:val="0"/>
        <w:snapToGrid w:val="0"/>
        <w:spacing w:line="400" w:lineRule="exact"/>
        <w:ind w:firstLineChars="200" w:firstLine="422"/>
        <w:rPr>
          <w:b/>
          <w:bCs/>
          <w:kern w:val="28"/>
          <w:szCs w:val="21"/>
        </w:rPr>
      </w:pPr>
      <w:bookmarkStart w:id="402" w:name="_Toc419045124"/>
      <w:bookmarkStart w:id="403" w:name="_Toc422322555"/>
      <w:r>
        <w:rPr>
          <w:b/>
          <w:bCs/>
          <w:kern w:val="28"/>
          <w:szCs w:val="21"/>
        </w:rPr>
        <w:t xml:space="preserve">8.5 </w:t>
      </w:r>
      <w:r>
        <w:rPr>
          <w:b/>
          <w:bCs/>
          <w:kern w:val="28"/>
          <w:szCs w:val="21"/>
        </w:rPr>
        <w:t>知识产权</w:t>
      </w:r>
      <w:bookmarkEnd w:id="402"/>
      <w:bookmarkEnd w:id="403"/>
    </w:p>
    <w:p w:rsidR="000C5E62" w:rsidRDefault="006C0B08">
      <w:pPr>
        <w:overflowPunct w:val="0"/>
        <w:autoSpaceDE w:val="0"/>
        <w:autoSpaceDN w:val="0"/>
        <w:adjustRightInd w:val="0"/>
        <w:snapToGrid w:val="0"/>
        <w:spacing w:line="400" w:lineRule="exact"/>
        <w:ind w:firstLineChars="200" w:firstLine="420"/>
        <w:rPr>
          <w:szCs w:val="21"/>
        </w:rPr>
      </w:pPr>
      <w:r>
        <w:rPr>
          <w:szCs w:val="21"/>
        </w:rPr>
        <w:t>委托人提供给咨询人的图纸、委托人为实施工程自行编制或委托编制的技术规范以及反映委托人要求的或其他类似性质文件的著作权属于</w:t>
      </w:r>
      <w:r>
        <w:rPr>
          <w:szCs w:val="21"/>
          <w:u w:val="single"/>
        </w:rPr>
        <w:t>委托人</w:t>
      </w:r>
      <w:r>
        <w:rPr>
          <w:szCs w:val="21"/>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咨询人为履行本合同约定而编制的成果文件，其著作权属于</w:t>
      </w:r>
      <w:r>
        <w:rPr>
          <w:szCs w:val="21"/>
          <w:u w:val="single"/>
        </w:rPr>
        <w:t>委托人</w:t>
      </w:r>
      <w:r>
        <w:rPr>
          <w:szCs w:val="21"/>
        </w:rPr>
        <w:t>。</w:t>
      </w:r>
    </w:p>
    <w:p w:rsidR="000C5E62" w:rsidRDefault="006C0B08">
      <w:pPr>
        <w:overflowPunct w:val="0"/>
        <w:autoSpaceDE w:val="0"/>
        <w:autoSpaceDN w:val="0"/>
        <w:adjustRightInd w:val="0"/>
        <w:snapToGrid w:val="0"/>
        <w:spacing w:line="400" w:lineRule="exact"/>
        <w:ind w:firstLineChars="200" w:firstLine="420"/>
        <w:rPr>
          <w:b/>
          <w:bCs/>
          <w:szCs w:val="21"/>
        </w:rPr>
      </w:pPr>
      <w:r>
        <w:rPr>
          <w:szCs w:val="21"/>
        </w:rPr>
        <w:t>双方将履行本合同形成的有关成果文件用于企业宣传、申报奖项以及接受上级主管部门的检查须遵守以下约定：</w:t>
      </w:r>
      <w:r>
        <w:rPr>
          <w:szCs w:val="21"/>
          <w:u w:val="single"/>
        </w:rPr>
        <w:t xml:space="preserve"> </w:t>
      </w:r>
      <w:r>
        <w:rPr>
          <w:szCs w:val="21"/>
          <w:u w:val="single"/>
        </w:rPr>
        <w:t>经委托人同意</w:t>
      </w:r>
      <w:r>
        <w:rPr>
          <w:szCs w:val="21"/>
          <w:u w:val="single"/>
        </w:rPr>
        <w:t xml:space="preserve"> </w:t>
      </w:r>
      <w:r>
        <w:rPr>
          <w:szCs w:val="21"/>
        </w:rPr>
        <w:t>。</w:t>
      </w:r>
    </w:p>
    <w:p w:rsidR="000C5E62" w:rsidRDefault="006C0B08">
      <w:pPr>
        <w:overflowPunct w:val="0"/>
        <w:autoSpaceDE w:val="0"/>
        <w:autoSpaceDN w:val="0"/>
        <w:adjustRightInd w:val="0"/>
        <w:snapToGrid w:val="0"/>
        <w:spacing w:line="400" w:lineRule="exact"/>
        <w:ind w:left="422"/>
        <w:rPr>
          <w:b/>
          <w:bCs/>
          <w:szCs w:val="21"/>
        </w:rPr>
      </w:pPr>
      <w:r>
        <w:rPr>
          <w:rFonts w:hint="eastAsia"/>
          <w:b/>
          <w:bCs/>
          <w:szCs w:val="21"/>
        </w:rPr>
        <w:t xml:space="preserve">9. </w:t>
      </w:r>
      <w:r>
        <w:rPr>
          <w:b/>
          <w:bCs/>
          <w:szCs w:val="21"/>
        </w:rPr>
        <w:t>补充条款</w:t>
      </w:r>
      <w:bookmarkEnd w:id="396"/>
      <w:bookmarkEnd w:id="397"/>
    </w:p>
    <w:p w:rsidR="000C5E62" w:rsidRDefault="006C0B08">
      <w:pPr>
        <w:overflowPunct w:val="0"/>
        <w:autoSpaceDE w:val="0"/>
        <w:autoSpaceDN w:val="0"/>
        <w:adjustRightInd w:val="0"/>
        <w:snapToGrid w:val="0"/>
        <w:spacing w:line="400" w:lineRule="exact"/>
        <w:ind w:firstLineChars="200" w:firstLine="422"/>
        <w:rPr>
          <w:b/>
          <w:snapToGrid w:val="0"/>
          <w:szCs w:val="21"/>
        </w:rPr>
      </w:pPr>
      <w:r>
        <w:rPr>
          <w:b/>
          <w:snapToGrid w:val="0"/>
          <w:szCs w:val="21"/>
        </w:rPr>
        <w:t xml:space="preserve">9.1 </w:t>
      </w:r>
      <w:r>
        <w:rPr>
          <w:b/>
          <w:snapToGrid w:val="0"/>
          <w:szCs w:val="21"/>
        </w:rPr>
        <w:t>履约担保</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履约保证金形式：</w:t>
      </w:r>
      <w:r>
        <w:rPr>
          <w:szCs w:val="21"/>
          <w:u w:val="single"/>
        </w:rPr>
        <w:t>现金或履约保函或现金</w:t>
      </w:r>
      <w:r>
        <w:rPr>
          <w:szCs w:val="21"/>
          <w:u w:val="single"/>
        </w:rPr>
        <w:t>+</w:t>
      </w:r>
      <w:r>
        <w:rPr>
          <w:szCs w:val="21"/>
          <w:u w:val="single"/>
        </w:rPr>
        <w:t>履约保函的组合，履约保函包括银行保函、保证保险和担保保函。履约保函的开立人应当是具有相应资格的银行、保险机构、融资担保公司，其信用资质、履约能力、担保能力、赔付流程、安全保密等应符合履约保函业务条件。履约保函应合法合</w:t>
      </w:r>
      <w:proofErr w:type="gramStart"/>
      <w:r>
        <w:rPr>
          <w:szCs w:val="21"/>
          <w:u w:val="single"/>
        </w:rPr>
        <w:t>规</w:t>
      </w:r>
      <w:proofErr w:type="gramEnd"/>
      <w:r>
        <w:rPr>
          <w:szCs w:val="21"/>
          <w:u w:val="single"/>
        </w:rPr>
        <w:t>，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履约保证金的金额：</w:t>
      </w:r>
      <w:r>
        <w:rPr>
          <w:szCs w:val="21"/>
          <w:u w:val="single"/>
        </w:rPr>
        <w:t>签约合同价格的</w:t>
      </w:r>
      <w:r>
        <w:rPr>
          <w:szCs w:val="21"/>
          <w:u w:val="single"/>
        </w:rPr>
        <w:t>5%</w:t>
      </w:r>
      <w:r>
        <w:rPr>
          <w:szCs w:val="21"/>
          <w:u w:val="single"/>
        </w:rPr>
        <w:t>。</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履约保证金的提交时间：</w:t>
      </w:r>
      <w:r>
        <w:rPr>
          <w:szCs w:val="21"/>
          <w:u w:val="single"/>
        </w:rPr>
        <w:t>中标通知书发出之日起</w:t>
      </w:r>
      <w:r>
        <w:rPr>
          <w:szCs w:val="21"/>
          <w:u w:val="single"/>
        </w:rPr>
        <w:t>15</w:t>
      </w:r>
      <w:r>
        <w:rPr>
          <w:szCs w:val="21"/>
          <w:u w:val="single"/>
        </w:rPr>
        <w:t>个工作日内。</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履约保证金的期限：</w:t>
      </w:r>
      <w:r>
        <w:rPr>
          <w:szCs w:val="21"/>
          <w:u w:val="single"/>
        </w:rPr>
        <w:t>自开立生效之日起至服务期限满。</w:t>
      </w:r>
    </w:p>
    <w:p w:rsidR="000C5E62" w:rsidRDefault="006C0B08">
      <w:pPr>
        <w:spacing w:line="400" w:lineRule="exact"/>
        <w:ind w:firstLineChars="200" w:firstLine="420"/>
        <w:rPr>
          <w:szCs w:val="21"/>
          <w:u w:val="single"/>
        </w:rPr>
      </w:pPr>
      <w:r>
        <w:rPr>
          <w:szCs w:val="21"/>
        </w:rPr>
        <w:t>履约保证金的退还时间：</w:t>
      </w:r>
      <w:r>
        <w:rPr>
          <w:szCs w:val="21"/>
          <w:u w:val="single"/>
        </w:rPr>
        <w:t>采用现金担保的，合同履行期间咨询人无违约，完成市财政局（或市审计局）或上级部门的复审后</w:t>
      </w:r>
      <w:r>
        <w:rPr>
          <w:szCs w:val="21"/>
          <w:u w:val="single"/>
        </w:rPr>
        <w:t>14</w:t>
      </w:r>
      <w:r>
        <w:rPr>
          <w:szCs w:val="21"/>
          <w:u w:val="single"/>
        </w:rPr>
        <w:t>天内无息退还；采用履约保函的，合同履行期间咨询人无违约，完成市财政局（或市审计局）或上级部门的复审后</w:t>
      </w:r>
      <w:r>
        <w:rPr>
          <w:szCs w:val="21"/>
          <w:u w:val="single"/>
        </w:rPr>
        <w:t>14</w:t>
      </w:r>
      <w:r>
        <w:rPr>
          <w:szCs w:val="21"/>
          <w:u w:val="single"/>
        </w:rPr>
        <w:t>天内退还。</w:t>
      </w:r>
    </w:p>
    <w:p w:rsidR="000C5E62" w:rsidRDefault="006C0B08">
      <w:pPr>
        <w:overflowPunct w:val="0"/>
        <w:autoSpaceDE w:val="0"/>
        <w:autoSpaceDN w:val="0"/>
        <w:adjustRightInd w:val="0"/>
        <w:snapToGrid w:val="0"/>
        <w:spacing w:line="400" w:lineRule="exact"/>
        <w:ind w:firstLineChars="200" w:firstLine="422"/>
        <w:rPr>
          <w:b/>
          <w:szCs w:val="21"/>
        </w:rPr>
      </w:pPr>
      <w:r>
        <w:rPr>
          <w:b/>
          <w:szCs w:val="21"/>
        </w:rPr>
        <w:t xml:space="preserve">9.2 </w:t>
      </w:r>
      <w:r>
        <w:rPr>
          <w:b/>
          <w:szCs w:val="21"/>
        </w:rPr>
        <w:t>项目全过程造价控制工作内容</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 xml:space="preserve">9.2.1 </w:t>
      </w:r>
      <w:r>
        <w:rPr>
          <w:szCs w:val="21"/>
        </w:rPr>
        <w:t>前期准备工程</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1</w:t>
      </w:r>
      <w:r>
        <w:rPr>
          <w:szCs w:val="21"/>
        </w:rPr>
        <w:t>）咨询人按照合同约定安排驻场人员，相关仪器、设备、住宿、饮食、办公设施等自行承担。</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2</w:t>
      </w:r>
      <w:r>
        <w:rPr>
          <w:szCs w:val="21"/>
        </w:rPr>
        <w:t>）咨询人进场后</w:t>
      </w:r>
      <w:r>
        <w:rPr>
          <w:szCs w:val="21"/>
        </w:rPr>
        <w:t>5</w:t>
      </w:r>
      <w:r>
        <w:rPr>
          <w:szCs w:val="21"/>
        </w:rPr>
        <w:t>个工作日内向委托人提交本工程双方签字确认的</w:t>
      </w:r>
      <w:r>
        <w:rPr>
          <w:szCs w:val="21"/>
        </w:rPr>
        <w:t>“</w:t>
      </w:r>
      <w:r>
        <w:rPr>
          <w:szCs w:val="21"/>
        </w:rPr>
        <w:t>工作大纲</w:t>
      </w:r>
      <w:r>
        <w:rPr>
          <w:szCs w:val="21"/>
        </w:rPr>
        <w:t>”</w:t>
      </w:r>
      <w:r>
        <w:rPr>
          <w:szCs w:val="21"/>
        </w:rPr>
        <w:t>和项目人员组织机构及职责分工图。</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3</w:t>
      </w:r>
      <w:r>
        <w:rPr>
          <w:szCs w:val="21"/>
        </w:rPr>
        <w:t>）按委托人要求的格式建立造价控制台账。</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 xml:space="preserve">9.2.2 </w:t>
      </w:r>
      <w:r>
        <w:rPr>
          <w:szCs w:val="21"/>
        </w:rPr>
        <w:t>决策设计阶段工作（若有）</w:t>
      </w:r>
    </w:p>
    <w:p w:rsidR="000C5E62" w:rsidRDefault="006C0B08">
      <w:pPr>
        <w:overflowPunct w:val="0"/>
        <w:autoSpaceDE w:val="0"/>
        <w:autoSpaceDN w:val="0"/>
        <w:adjustRightInd w:val="0"/>
        <w:snapToGrid w:val="0"/>
        <w:spacing w:line="400" w:lineRule="exact"/>
        <w:ind w:firstLineChars="200" w:firstLine="420"/>
        <w:rPr>
          <w:szCs w:val="21"/>
        </w:rPr>
      </w:pPr>
      <w:r>
        <w:rPr>
          <w:szCs w:val="21"/>
        </w:rPr>
        <w:lastRenderedPageBreak/>
        <w:t>（</w:t>
      </w:r>
      <w:r>
        <w:rPr>
          <w:szCs w:val="21"/>
        </w:rPr>
        <w:t>1</w:t>
      </w:r>
      <w:r>
        <w:rPr>
          <w:szCs w:val="21"/>
        </w:rPr>
        <w:t>）决策、设计阶段工程造价的合理控制与管理：包括但不限于对该项目从立项到施工图设计的各阶段设计成果通过造价分析提出合理化建议；对可行研究报告、概算等进行审查并提出合理化建议；对设计具体内容、设备选型、参数匹配、效益等进行分析并提出合理化建议；以及为限额设计等提供相关的基础数据。</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2</w:t>
      </w:r>
      <w:r>
        <w:rPr>
          <w:szCs w:val="21"/>
        </w:rPr>
        <w:t>）设计阶段造价咨询，参与设计图纸相关评审或论证会，为设计方案提供造价评估、造价指标。</w:t>
      </w:r>
    </w:p>
    <w:p w:rsidR="000C5E62" w:rsidRDefault="006C0B08">
      <w:pPr>
        <w:overflowPunct w:val="0"/>
        <w:autoSpaceDE w:val="0"/>
        <w:autoSpaceDN w:val="0"/>
        <w:adjustRightInd w:val="0"/>
        <w:snapToGrid w:val="0"/>
        <w:spacing w:line="400" w:lineRule="exact"/>
        <w:ind w:firstLineChars="200" w:firstLine="420"/>
        <w:rPr>
          <w:szCs w:val="21"/>
          <w:u w:val="single"/>
        </w:rPr>
      </w:pPr>
      <w:r>
        <w:rPr>
          <w:szCs w:val="21"/>
        </w:rPr>
        <w:t xml:space="preserve">9.2.3 </w:t>
      </w:r>
      <w:r>
        <w:rPr>
          <w:szCs w:val="21"/>
        </w:rPr>
        <w:t>参与设计变更及现场收方签证的管理</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1</w:t>
      </w:r>
      <w:r>
        <w:rPr>
          <w:szCs w:val="21"/>
        </w:rPr>
        <w:t>）咨询人应对设计变更的合理性、经济性、可行性等进行分析；咨询人应在委托人规定的时限内完成相应的设计变更分析，并保证其变更估算费用增减的准确性。咨询人提供的相关成果分析资料，将作为委托人是否变更的依据参考。</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2</w:t>
      </w:r>
      <w:r>
        <w:rPr>
          <w:szCs w:val="21"/>
        </w:rPr>
        <w:t>）咨询人应对现场收方、现场签证等进行认真审核，确保收方资料、签证资料等数据的真实性和准确性。</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9.2.4 </w:t>
      </w:r>
      <w:r>
        <w:rPr>
          <w:szCs w:val="21"/>
        </w:rPr>
        <w:t>参与收方、验收、现场会议等</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1</w:t>
      </w:r>
      <w:r>
        <w:rPr>
          <w:szCs w:val="21"/>
        </w:rPr>
        <w:t>）参与隐蔽工程的验收，若发现问题及时向委托人反映，并提出处理参考意见，确保隐蔽资料的符合性、真实性。</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2</w:t>
      </w:r>
      <w:r>
        <w:rPr>
          <w:szCs w:val="21"/>
        </w:rPr>
        <w:t>）按委托人要求参加现场收方、验方、现场会议等，记录收集整理相关的原始收方数据。</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9.2.5 </w:t>
      </w:r>
      <w:r>
        <w:rPr>
          <w:szCs w:val="21"/>
        </w:rPr>
        <w:t>咨询人对本工程</w:t>
      </w:r>
      <w:proofErr w:type="gramStart"/>
      <w:r>
        <w:rPr>
          <w:szCs w:val="21"/>
        </w:rPr>
        <w:t>需认质</w:t>
      </w:r>
      <w:proofErr w:type="gramEnd"/>
      <w:r>
        <w:rPr>
          <w:szCs w:val="21"/>
        </w:rPr>
        <w:t>核价的建筑材料、设备等进行市场考察确认并出具相应的材料核价报告。</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9.2.6 </w:t>
      </w:r>
      <w:r>
        <w:rPr>
          <w:szCs w:val="21"/>
        </w:rPr>
        <w:t>参与施工方案或专项施工方案的可行性论证会或评审会，根据合同清单及计价原则，提供相应的经济指标或相关合理化建议。</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9.2.7 </w:t>
      </w:r>
      <w:r>
        <w:rPr>
          <w:szCs w:val="21"/>
        </w:rPr>
        <w:t>咨询人应对施工过程中完成的工程量及产值进行审核并实施动态管理，包括但不限于审核合同工程量、完成工程量、设计变更（含洽商、新增项目）增减工程量、现场签证、新增单价、材料价格调整等。</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9.2.8 </w:t>
      </w:r>
      <w:r>
        <w:rPr>
          <w:szCs w:val="21"/>
        </w:rPr>
        <w:t>工程进度款审核</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咨询人须按照委托人要求在规定时限内完成进度产值审核及盖章签字，为委托人提供工程进度款支付依据。</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9.2.9 </w:t>
      </w:r>
      <w:r>
        <w:rPr>
          <w:szCs w:val="21"/>
        </w:rPr>
        <w:t>咨询人须</w:t>
      </w:r>
      <w:proofErr w:type="gramStart"/>
      <w:r>
        <w:rPr>
          <w:szCs w:val="21"/>
        </w:rPr>
        <w:t>参与甲供</w:t>
      </w:r>
      <w:proofErr w:type="gramEnd"/>
      <w:r>
        <w:rPr>
          <w:szCs w:val="21"/>
        </w:rPr>
        <w:t>材料及设备的收货、过程监督、验收管理，完成结算审核工作。</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9.2.10 </w:t>
      </w:r>
      <w:r>
        <w:rPr>
          <w:szCs w:val="21"/>
        </w:rPr>
        <w:t>索赔处理</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1</w:t>
      </w:r>
      <w:r>
        <w:rPr>
          <w:szCs w:val="21"/>
        </w:rPr>
        <w:t>）咨询人</w:t>
      </w:r>
      <w:proofErr w:type="gramStart"/>
      <w:r>
        <w:rPr>
          <w:szCs w:val="21"/>
        </w:rPr>
        <w:t>须记录</w:t>
      </w:r>
      <w:proofErr w:type="gramEnd"/>
      <w:r>
        <w:rPr>
          <w:szCs w:val="21"/>
        </w:rPr>
        <w:t>现场动态、收集证据，做好</w:t>
      </w:r>
      <w:r>
        <w:rPr>
          <w:szCs w:val="21"/>
        </w:rPr>
        <w:t>“</w:t>
      </w:r>
      <w:r>
        <w:rPr>
          <w:szCs w:val="21"/>
        </w:rPr>
        <w:t>索赔</w:t>
      </w:r>
      <w:r>
        <w:rPr>
          <w:szCs w:val="21"/>
        </w:rPr>
        <w:t>”</w:t>
      </w:r>
      <w:r>
        <w:rPr>
          <w:szCs w:val="21"/>
        </w:rPr>
        <w:t>及</w:t>
      </w:r>
      <w:r>
        <w:rPr>
          <w:szCs w:val="21"/>
        </w:rPr>
        <w:t>“</w:t>
      </w:r>
      <w:r>
        <w:rPr>
          <w:szCs w:val="21"/>
        </w:rPr>
        <w:t>反索赔</w:t>
      </w:r>
      <w:r>
        <w:rPr>
          <w:szCs w:val="21"/>
        </w:rPr>
        <w:t>”</w:t>
      </w:r>
      <w:r>
        <w:rPr>
          <w:szCs w:val="21"/>
        </w:rPr>
        <w:t>基础工作。若发生索赔时，咨询人应根据招竞标文件、施工合同及清单价格等审核</w:t>
      </w:r>
      <w:r>
        <w:rPr>
          <w:szCs w:val="21"/>
        </w:rPr>
        <w:t>“</w:t>
      </w:r>
      <w:r>
        <w:rPr>
          <w:szCs w:val="21"/>
        </w:rPr>
        <w:t>工程索赔</w:t>
      </w:r>
      <w:r>
        <w:rPr>
          <w:szCs w:val="21"/>
        </w:rPr>
        <w:t>”</w:t>
      </w:r>
      <w:r>
        <w:rPr>
          <w:szCs w:val="21"/>
        </w:rPr>
        <w:t>报告书是否成立，并提出相应的合理化建议。</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2</w:t>
      </w:r>
      <w:r>
        <w:rPr>
          <w:szCs w:val="21"/>
        </w:rPr>
        <w:t>）现场动态、资料收集包括但不限于深入了解项目具体情况，参与相关的重要部位、隐蔽工程、工程阶段性验收、以及单位工程的竣工验收等；对涉及工程结算的相关资料进行收集和整理，利用摄像、录像、</w:t>
      </w:r>
      <w:r>
        <w:rPr>
          <w:szCs w:val="21"/>
        </w:rPr>
        <w:t>GPS</w:t>
      </w:r>
      <w:r>
        <w:rPr>
          <w:szCs w:val="21"/>
        </w:rPr>
        <w:t>等技术设备对隐蔽工程及其它重要环节进行现场取证，形成有效资料，为竣工结算提供可靠依据。</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9.2.11 </w:t>
      </w:r>
      <w:r>
        <w:rPr>
          <w:szCs w:val="21"/>
        </w:rPr>
        <w:t>做好</w:t>
      </w:r>
      <w:proofErr w:type="gramStart"/>
      <w:r>
        <w:rPr>
          <w:szCs w:val="21"/>
        </w:rPr>
        <w:t>相关台账管理</w:t>
      </w:r>
      <w:proofErr w:type="gramEnd"/>
      <w:r>
        <w:rPr>
          <w:szCs w:val="21"/>
        </w:rPr>
        <w:t>及全过程造价控制工作，并于每月</w:t>
      </w:r>
      <w:r>
        <w:rPr>
          <w:szCs w:val="21"/>
        </w:rPr>
        <w:t>28</w:t>
      </w:r>
      <w:r>
        <w:rPr>
          <w:szCs w:val="21"/>
        </w:rPr>
        <w:t>日前向委托人报送全过程造价控制报告（</w:t>
      </w:r>
      <w:proofErr w:type="gramStart"/>
      <w:r>
        <w:rPr>
          <w:szCs w:val="21"/>
        </w:rPr>
        <w:t>含台账</w:t>
      </w:r>
      <w:proofErr w:type="gramEnd"/>
      <w:r>
        <w:rPr>
          <w:szCs w:val="21"/>
        </w:rPr>
        <w:t>）。其报告内容包括但不限于工程完成情况、合同执行情况、设计变更情况、偏差分析、存在的问题、重大事项、以及相关的合理化建议等。</w:t>
      </w:r>
    </w:p>
    <w:p w:rsidR="000C5E62" w:rsidRDefault="006C0B08">
      <w:pPr>
        <w:spacing w:line="400" w:lineRule="exact"/>
        <w:ind w:firstLine="400"/>
        <w:rPr>
          <w:szCs w:val="21"/>
          <w:lang w:val="zh-TW" w:eastAsia="zh-TW" w:bidi="zh-TW"/>
        </w:rPr>
      </w:pPr>
      <w:r>
        <w:rPr>
          <w:szCs w:val="21"/>
          <w:lang w:bidi="zh-TW"/>
        </w:rPr>
        <w:lastRenderedPageBreak/>
        <w:t xml:space="preserve">9.2.12 </w:t>
      </w:r>
      <w:r>
        <w:rPr>
          <w:snapToGrid w:val="0"/>
          <w:kern w:val="0"/>
          <w:szCs w:val="21"/>
          <w:lang w:val="zh-TW" w:eastAsia="zh-TW" w:bidi="zh-TW"/>
        </w:rPr>
        <w:t>对工程</w:t>
      </w:r>
      <w:r>
        <w:rPr>
          <w:snapToGrid w:val="0"/>
          <w:kern w:val="0"/>
          <w:szCs w:val="21"/>
          <w:lang w:bidi="zh-TW"/>
        </w:rPr>
        <w:t>项目建设</w:t>
      </w:r>
      <w:r>
        <w:rPr>
          <w:snapToGrid w:val="0"/>
          <w:kern w:val="0"/>
          <w:szCs w:val="21"/>
          <w:lang w:val="zh-TW" w:eastAsia="zh-TW" w:bidi="zh-TW"/>
        </w:rPr>
        <w:t>管理的</w:t>
      </w:r>
      <w:r>
        <w:rPr>
          <w:snapToGrid w:val="0"/>
          <w:kern w:val="0"/>
          <w:szCs w:val="21"/>
          <w:lang w:bidi="zh-TW"/>
        </w:rPr>
        <w:t>合</w:t>
      </w:r>
      <w:r>
        <w:rPr>
          <w:snapToGrid w:val="0"/>
          <w:kern w:val="0"/>
          <w:szCs w:val="21"/>
          <w:lang w:val="zh-TW" w:eastAsia="zh-TW" w:bidi="zh-TW"/>
        </w:rPr>
        <w:t>规性进行</w:t>
      </w:r>
      <w:r>
        <w:rPr>
          <w:snapToGrid w:val="0"/>
          <w:kern w:val="0"/>
          <w:szCs w:val="21"/>
          <w:lang w:bidi="zh-TW"/>
        </w:rPr>
        <w:t>审核，</w:t>
      </w:r>
      <w:r>
        <w:rPr>
          <w:szCs w:val="21"/>
          <w:lang w:val="zh-TW" w:eastAsia="zh-TW" w:bidi="zh-TW"/>
        </w:rPr>
        <w:t>客观反映建设项目管理和工程造价的真实性及合法性，分析工程超规模、超概算的原因，</w:t>
      </w:r>
      <w:r>
        <w:rPr>
          <w:szCs w:val="21"/>
          <w:lang w:bidi="zh-TW"/>
        </w:rPr>
        <w:t>及时提出</w:t>
      </w:r>
      <w:r>
        <w:rPr>
          <w:szCs w:val="21"/>
          <w:lang w:val="zh-TW" w:eastAsia="zh-TW" w:bidi="zh-TW"/>
        </w:rPr>
        <w:t>项目建设管理中存在的问题</w:t>
      </w:r>
      <w:r>
        <w:rPr>
          <w:szCs w:val="21"/>
          <w:lang w:bidi="zh-TW"/>
        </w:rPr>
        <w:t>及处理建议</w:t>
      </w:r>
      <w:r>
        <w:rPr>
          <w:szCs w:val="21"/>
          <w:lang w:val="zh-TW" w:eastAsia="zh-TW" w:bidi="zh-TW"/>
        </w:rPr>
        <w:t xml:space="preserve">, </w:t>
      </w:r>
      <w:r>
        <w:rPr>
          <w:szCs w:val="21"/>
          <w:lang w:bidi="zh-TW"/>
        </w:rPr>
        <w:t>以</w:t>
      </w:r>
      <w:r>
        <w:rPr>
          <w:szCs w:val="21"/>
          <w:lang w:val="zh-TW" w:eastAsia="zh-TW" w:bidi="zh-TW"/>
        </w:rPr>
        <w:t>促进项目建设单位加强管理</w:t>
      </w:r>
      <w:r>
        <w:rPr>
          <w:szCs w:val="21"/>
          <w:lang w:val="zh-TW" w:bidi="zh-TW"/>
        </w:rPr>
        <w:t>。</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 xml:space="preserve">9.2.13 </w:t>
      </w:r>
      <w:r>
        <w:rPr>
          <w:szCs w:val="21"/>
        </w:rPr>
        <w:t>结算审核及配合审计</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1</w:t>
      </w:r>
      <w:r>
        <w:rPr>
          <w:szCs w:val="21"/>
        </w:rPr>
        <w:t>）咨询人不得直接接受施工单位送审的结算资料，施工单位送审的结算资料须经委托人审核后由委托人报送。否则，对咨询人出具的工程结算审核报告视为无效。</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2</w:t>
      </w:r>
      <w:r>
        <w:rPr>
          <w:szCs w:val="21"/>
        </w:rPr>
        <w:t>）咨询人应合理、系统安排推进并完成工程结算审核工作，且须在委托人规定的时间内完成结算审核工作。</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3</w:t>
      </w:r>
      <w:r>
        <w:rPr>
          <w:szCs w:val="21"/>
        </w:rPr>
        <w:t>）咨询人应严格按照招投标文件、施工合同、设计变更、现场收方、现场签证等相关资料认真审核工程竣工结算，并对工程竣工结算造价的合理性、准确性负责。</w:t>
      </w:r>
    </w:p>
    <w:p w:rsidR="000C5E62" w:rsidRDefault="006C0B08">
      <w:pPr>
        <w:overflowPunct w:val="0"/>
        <w:autoSpaceDE w:val="0"/>
        <w:autoSpaceDN w:val="0"/>
        <w:adjustRightInd w:val="0"/>
        <w:snapToGrid w:val="0"/>
        <w:spacing w:line="400" w:lineRule="exact"/>
        <w:ind w:firstLineChars="200" w:firstLine="420"/>
        <w:rPr>
          <w:szCs w:val="21"/>
        </w:rPr>
      </w:pPr>
      <w:r>
        <w:rPr>
          <w:szCs w:val="21"/>
        </w:rPr>
        <w:t>（</w:t>
      </w:r>
      <w:r>
        <w:rPr>
          <w:szCs w:val="21"/>
        </w:rPr>
        <w:t>4</w:t>
      </w:r>
      <w:r>
        <w:rPr>
          <w:szCs w:val="21"/>
        </w:rPr>
        <w:t>）咨询人须无条件配合完成市财政局（或市审计局）或上级主管部门对工程竣工结算造价二次或多次审计的相关工作，并承担</w:t>
      </w:r>
      <w:proofErr w:type="gramStart"/>
      <w:r>
        <w:rPr>
          <w:szCs w:val="21"/>
        </w:rPr>
        <w:t>因咨询</w:t>
      </w:r>
      <w:proofErr w:type="gramEnd"/>
      <w:r>
        <w:rPr>
          <w:szCs w:val="21"/>
        </w:rPr>
        <w:t>人审核造价不准确带来的一切经济损失及相应的法律责任。</w:t>
      </w:r>
    </w:p>
    <w:p w:rsidR="000C5E62" w:rsidRDefault="006C0B08">
      <w:pPr>
        <w:overflowPunct w:val="0"/>
        <w:autoSpaceDE w:val="0"/>
        <w:autoSpaceDN w:val="0"/>
        <w:adjustRightInd w:val="0"/>
        <w:snapToGrid w:val="0"/>
        <w:spacing w:line="400" w:lineRule="exact"/>
        <w:ind w:firstLineChars="200" w:firstLine="420"/>
        <w:rPr>
          <w:snapToGrid w:val="0"/>
          <w:kern w:val="0"/>
          <w:szCs w:val="21"/>
        </w:rPr>
      </w:pPr>
      <w:r>
        <w:rPr>
          <w:snapToGrid w:val="0"/>
          <w:kern w:val="0"/>
          <w:szCs w:val="21"/>
        </w:rPr>
        <w:t xml:space="preserve">9.2.14 </w:t>
      </w:r>
      <w:r>
        <w:rPr>
          <w:snapToGrid w:val="0"/>
          <w:kern w:val="0"/>
          <w:szCs w:val="21"/>
        </w:rPr>
        <w:t>咨询人出具的成果资料质量要求须达到国家现行有关规范要求。</w:t>
      </w:r>
    </w:p>
    <w:p w:rsidR="000C5E62" w:rsidRDefault="006C0B08">
      <w:pPr>
        <w:overflowPunct w:val="0"/>
        <w:autoSpaceDE w:val="0"/>
        <w:autoSpaceDN w:val="0"/>
        <w:adjustRightInd w:val="0"/>
        <w:snapToGrid w:val="0"/>
        <w:spacing w:line="400" w:lineRule="exact"/>
        <w:ind w:firstLineChars="200" w:firstLine="420"/>
        <w:rPr>
          <w:szCs w:val="21"/>
        </w:rPr>
      </w:pPr>
      <w:r>
        <w:rPr>
          <w:snapToGrid w:val="0"/>
          <w:kern w:val="0"/>
          <w:szCs w:val="21"/>
        </w:rPr>
        <w:t xml:space="preserve">9.2.15 </w:t>
      </w:r>
      <w:r>
        <w:rPr>
          <w:snapToGrid w:val="0"/>
          <w:kern w:val="0"/>
          <w:szCs w:val="21"/>
        </w:rPr>
        <w:t>经</w:t>
      </w:r>
      <w:r>
        <w:rPr>
          <w:szCs w:val="21"/>
        </w:rPr>
        <w:t>市财政局（或市审计局）或上级主管部门审计后，咨询人出具的工程造价与最终审定结果相比误差率在</w:t>
      </w:r>
      <w:r>
        <w:rPr>
          <w:szCs w:val="21"/>
        </w:rPr>
        <w:t>3%</w:t>
      </w:r>
      <w:r>
        <w:rPr>
          <w:szCs w:val="21"/>
        </w:rPr>
        <w:t>（含</w:t>
      </w:r>
      <w:r>
        <w:rPr>
          <w:szCs w:val="21"/>
        </w:rPr>
        <w:t>3%</w:t>
      </w:r>
      <w:r>
        <w:rPr>
          <w:szCs w:val="21"/>
        </w:rPr>
        <w:t>）以内的不扣咨询费；超过</w:t>
      </w:r>
      <w:r>
        <w:rPr>
          <w:szCs w:val="21"/>
        </w:rPr>
        <w:t>3%</w:t>
      </w:r>
      <w:r>
        <w:rPr>
          <w:szCs w:val="21"/>
        </w:rPr>
        <w:t>（不含</w:t>
      </w:r>
      <w:r>
        <w:rPr>
          <w:szCs w:val="21"/>
        </w:rPr>
        <w:t>3%</w:t>
      </w:r>
      <w:r>
        <w:rPr>
          <w:szCs w:val="21"/>
        </w:rPr>
        <w:t>）时，将扣减</w:t>
      </w:r>
      <w:r>
        <w:rPr>
          <w:szCs w:val="21"/>
        </w:rPr>
        <w:t>5%</w:t>
      </w:r>
      <w:r>
        <w:rPr>
          <w:szCs w:val="21"/>
        </w:rPr>
        <w:t>的咨询费；超过</w:t>
      </w:r>
      <w:r>
        <w:rPr>
          <w:szCs w:val="21"/>
        </w:rPr>
        <w:t>5%</w:t>
      </w:r>
      <w:r>
        <w:rPr>
          <w:szCs w:val="21"/>
        </w:rPr>
        <w:t>（含</w:t>
      </w:r>
      <w:r>
        <w:rPr>
          <w:szCs w:val="21"/>
        </w:rPr>
        <w:t>5%</w:t>
      </w:r>
      <w:r>
        <w:rPr>
          <w:szCs w:val="21"/>
        </w:rPr>
        <w:t>）时，则同比例扣减咨询费，剩余咨询费不足扣除的部分应在</w:t>
      </w:r>
      <w:r>
        <w:rPr>
          <w:szCs w:val="21"/>
        </w:rPr>
        <w:t>30</w:t>
      </w:r>
      <w:r>
        <w:rPr>
          <w:szCs w:val="21"/>
        </w:rPr>
        <w:t>日内补齐。</w:t>
      </w:r>
    </w:p>
    <w:p w:rsidR="000C5E62" w:rsidRDefault="000C5E62">
      <w:pPr>
        <w:widowControl/>
        <w:adjustRightInd w:val="0"/>
        <w:snapToGrid w:val="0"/>
        <w:spacing w:after="50" w:line="400" w:lineRule="exact"/>
        <w:jc w:val="left"/>
        <w:rPr>
          <w:snapToGrid w:val="0"/>
          <w:kern w:val="0"/>
          <w:szCs w:val="21"/>
        </w:rPr>
      </w:pPr>
    </w:p>
    <w:p w:rsidR="000C5E62" w:rsidRDefault="006C0B08">
      <w:pPr>
        <w:widowControl/>
        <w:adjustRightInd w:val="0"/>
        <w:snapToGrid w:val="0"/>
        <w:spacing w:after="50" w:line="400" w:lineRule="exact"/>
        <w:jc w:val="left"/>
        <w:rPr>
          <w:snapToGrid w:val="0"/>
          <w:kern w:val="0"/>
          <w:szCs w:val="21"/>
        </w:rPr>
      </w:pPr>
      <w:r>
        <w:rPr>
          <w:snapToGrid w:val="0"/>
          <w:kern w:val="0"/>
          <w:szCs w:val="21"/>
        </w:rPr>
        <w:t>委托人：</w:t>
      </w:r>
      <w:r>
        <w:rPr>
          <w:snapToGrid w:val="0"/>
          <w:kern w:val="0"/>
          <w:szCs w:val="21"/>
          <w:u w:val="single"/>
        </w:rPr>
        <w:t xml:space="preserve">                                   </w:t>
      </w:r>
      <w:r>
        <w:rPr>
          <w:snapToGrid w:val="0"/>
          <w:kern w:val="0"/>
          <w:szCs w:val="21"/>
        </w:rPr>
        <w:t>（公章）</w:t>
      </w:r>
    </w:p>
    <w:p w:rsidR="000C5E62" w:rsidRDefault="006C0B08">
      <w:pPr>
        <w:widowControl/>
        <w:adjustRightInd w:val="0"/>
        <w:snapToGrid w:val="0"/>
        <w:spacing w:after="50" w:line="400" w:lineRule="exact"/>
        <w:jc w:val="left"/>
        <w:rPr>
          <w:snapToGrid w:val="0"/>
          <w:kern w:val="0"/>
          <w:szCs w:val="21"/>
        </w:rPr>
      </w:pPr>
      <w:r>
        <w:rPr>
          <w:snapToGrid w:val="0"/>
          <w:kern w:val="0"/>
          <w:szCs w:val="21"/>
        </w:rPr>
        <w:t>法定代表人或其委托代理人：</w:t>
      </w:r>
      <w:r>
        <w:rPr>
          <w:snapToGrid w:val="0"/>
          <w:kern w:val="0"/>
          <w:szCs w:val="21"/>
          <w:u w:val="single"/>
        </w:rPr>
        <w:t xml:space="preserve">                                   </w:t>
      </w:r>
    </w:p>
    <w:p w:rsidR="000C5E62" w:rsidRDefault="006C0B08">
      <w:pPr>
        <w:overflowPunct w:val="0"/>
        <w:autoSpaceDE w:val="0"/>
        <w:autoSpaceDN w:val="0"/>
        <w:adjustRightInd w:val="0"/>
        <w:snapToGrid w:val="0"/>
        <w:spacing w:line="400" w:lineRule="exact"/>
        <w:rPr>
          <w:snapToGrid w:val="0"/>
          <w:kern w:val="0"/>
          <w:szCs w:val="21"/>
        </w:rPr>
      </w:pPr>
      <w:r>
        <w:rPr>
          <w:snapToGrid w:val="0"/>
          <w:kern w:val="0"/>
          <w:szCs w:val="21"/>
        </w:rPr>
        <w:t>经办人：</w:t>
      </w:r>
      <w:r>
        <w:rPr>
          <w:snapToGrid w:val="0"/>
          <w:kern w:val="0"/>
          <w:szCs w:val="21"/>
          <w:u w:val="single"/>
        </w:rPr>
        <w:t xml:space="preserve">                                   </w:t>
      </w:r>
    </w:p>
    <w:p w:rsidR="000C5E62" w:rsidRDefault="006C0B08">
      <w:pPr>
        <w:widowControl/>
        <w:spacing w:line="400" w:lineRule="exact"/>
        <w:rPr>
          <w:snapToGrid w:val="0"/>
          <w:kern w:val="0"/>
          <w:szCs w:val="21"/>
        </w:rPr>
      </w:pPr>
      <w:r>
        <w:rPr>
          <w:snapToGrid w:val="0"/>
          <w:kern w:val="0"/>
          <w:szCs w:val="21"/>
        </w:rPr>
        <w:t>地址：</w:t>
      </w:r>
      <w:r>
        <w:rPr>
          <w:snapToGrid w:val="0"/>
          <w:kern w:val="0"/>
          <w:szCs w:val="21"/>
          <w:u w:val="single"/>
        </w:rPr>
        <w:t xml:space="preserve">                                   </w:t>
      </w:r>
      <w:r>
        <w:rPr>
          <w:snapToGrid w:val="0"/>
          <w:kern w:val="0"/>
          <w:szCs w:val="21"/>
        </w:rPr>
        <w:t xml:space="preserve">                                     </w:t>
      </w:r>
    </w:p>
    <w:p w:rsidR="000C5E62" w:rsidRDefault="006C0B08">
      <w:pPr>
        <w:widowControl/>
        <w:spacing w:line="400" w:lineRule="exact"/>
        <w:rPr>
          <w:snapToGrid w:val="0"/>
          <w:kern w:val="0"/>
          <w:szCs w:val="21"/>
        </w:rPr>
      </w:pPr>
      <w:r>
        <w:rPr>
          <w:snapToGrid w:val="0"/>
          <w:kern w:val="0"/>
          <w:szCs w:val="21"/>
        </w:rPr>
        <w:t>电话：</w:t>
      </w:r>
      <w:r>
        <w:rPr>
          <w:snapToGrid w:val="0"/>
          <w:kern w:val="0"/>
          <w:szCs w:val="21"/>
          <w:u w:val="single"/>
        </w:rPr>
        <w:t xml:space="preserve">                                   </w:t>
      </w:r>
      <w:r>
        <w:rPr>
          <w:snapToGrid w:val="0"/>
          <w:kern w:val="0"/>
          <w:szCs w:val="21"/>
        </w:rPr>
        <w:t xml:space="preserve">                                 </w:t>
      </w:r>
    </w:p>
    <w:p w:rsidR="000C5E62" w:rsidRDefault="000C5E62">
      <w:pPr>
        <w:spacing w:line="400" w:lineRule="exact"/>
        <w:rPr>
          <w:bCs/>
          <w:szCs w:val="21"/>
        </w:rPr>
      </w:pPr>
    </w:p>
    <w:p w:rsidR="000C5E62" w:rsidRDefault="006C0B08">
      <w:pPr>
        <w:overflowPunct w:val="0"/>
        <w:autoSpaceDE w:val="0"/>
        <w:autoSpaceDN w:val="0"/>
        <w:adjustRightInd w:val="0"/>
        <w:snapToGrid w:val="0"/>
        <w:spacing w:line="400" w:lineRule="exact"/>
        <w:rPr>
          <w:snapToGrid w:val="0"/>
          <w:kern w:val="0"/>
          <w:szCs w:val="21"/>
        </w:rPr>
      </w:pPr>
      <w:r>
        <w:rPr>
          <w:snapToGrid w:val="0"/>
          <w:kern w:val="0"/>
          <w:szCs w:val="21"/>
        </w:rPr>
        <w:t>咨询人：</w:t>
      </w:r>
      <w:r>
        <w:rPr>
          <w:snapToGrid w:val="0"/>
          <w:kern w:val="0"/>
          <w:szCs w:val="21"/>
          <w:u w:val="single"/>
        </w:rPr>
        <w:t xml:space="preserve">                                   </w:t>
      </w:r>
      <w:r>
        <w:rPr>
          <w:snapToGrid w:val="0"/>
          <w:kern w:val="0"/>
          <w:szCs w:val="21"/>
        </w:rPr>
        <w:t>（盖章）</w:t>
      </w:r>
    </w:p>
    <w:p w:rsidR="000C5E62" w:rsidRDefault="006C0B08">
      <w:pPr>
        <w:widowControl/>
        <w:spacing w:line="400" w:lineRule="exact"/>
        <w:rPr>
          <w:snapToGrid w:val="0"/>
          <w:kern w:val="0"/>
          <w:szCs w:val="21"/>
          <w:u w:val="single"/>
        </w:rPr>
      </w:pPr>
      <w:r>
        <w:rPr>
          <w:snapToGrid w:val="0"/>
          <w:kern w:val="0"/>
          <w:szCs w:val="21"/>
        </w:rPr>
        <w:t>法定代表人或其授权的代理人：</w:t>
      </w:r>
      <w:r>
        <w:rPr>
          <w:snapToGrid w:val="0"/>
          <w:kern w:val="0"/>
          <w:szCs w:val="21"/>
          <w:u w:val="single"/>
        </w:rPr>
        <w:t xml:space="preserve">                </w:t>
      </w:r>
    </w:p>
    <w:p w:rsidR="000C5E62" w:rsidRDefault="006C0B08">
      <w:pPr>
        <w:widowControl/>
        <w:spacing w:line="400" w:lineRule="exact"/>
        <w:rPr>
          <w:snapToGrid w:val="0"/>
          <w:kern w:val="0"/>
          <w:szCs w:val="21"/>
          <w:u w:val="single"/>
        </w:rPr>
      </w:pPr>
      <w:r>
        <w:rPr>
          <w:snapToGrid w:val="0"/>
          <w:kern w:val="0"/>
          <w:szCs w:val="21"/>
        </w:rPr>
        <w:t>经办人：</w:t>
      </w:r>
      <w:r>
        <w:rPr>
          <w:snapToGrid w:val="0"/>
          <w:kern w:val="0"/>
          <w:szCs w:val="21"/>
          <w:u w:val="single"/>
        </w:rPr>
        <w:t xml:space="preserve">                                    </w:t>
      </w:r>
    </w:p>
    <w:p w:rsidR="000C5E62" w:rsidRDefault="006C0B08">
      <w:pPr>
        <w:widowControl/>
        <w:spacing w:line="400" w:lineRule="exact"/>
        <w:rPr>
          <w:snapToGrid w:val="0"/>
          <w:kern w:val="0"/>
          <w:szCs w:val="21"/>
        </w:rPr>
      </w:pPr>
      <w:r>
        <w:rPr>
          <w:snapToGrid w:val="0"/>
          <w:kern w:val="0"/>
          <w:szCs w:val="21"/>
        </w:rPr>
        <w:t>开户银行：</w:t>
      </w:r>
      <w:r>
        <w:rPr>
          <w:snapToGrid w:val="0"/>
          <w:kern w:val="0"/>
          <w:szCs w:val="21"/>
        </w:rPr>
        <w:t xml:space="preserve"> </w:t>
      </w:r>
    </w:p>
    <w:p w:rsidR="000C5E62" w:rsidRDefault="006C0B08">
      <w:pPr>
        <w:widowControl/>
        <w:spacing w:line="400" w:lineRule="exact"/>
        <w:rPr>
          <w:snapToGrid w:val="0"/>
          <w:kern w:val="0"/>
          <w:szCs w:val="21"/>
        </w:rPr>
      </w:pPr>
      <w:r>
        <w:rPr>
          <w:snapToGrid w:val="0"/>
          <w:kern w:val="0"/>
          <w:szCs w:val="21"/>
        </w:rPr>
        <w:t>账号：</w:t>
      </w:r>
    </w:p>
    <w:p w:rsidR="000C5E62" w:rsidRDefault="006C0B08">
      <w:pPr>
        <w:widowControl/>
        <w:spacing w:line="400" w:lineRule="exact"/>
        <w:rPr>
          <w:snapToGrid w:val="0"/>
          <w:kern w:val="0"/>
          <w:szCs w:val="21"/>
        </w:rPr>
      </w:pPr>
      <w:r>
        <w:rPr>
          <w:snapToGrid w:val="0"/>
          <w:kern w:val="0"/>
          <w:szCs w:val="21"/>
        </w:rPr>
        <w:t>地址：</w:t>
      </w:r>
    </w:p>
    <w:p w:rsidR="000C5E62" w:rsidRDefault="000C5E62">
      <w:pPr>
        <w:spacing w:before="120" w:after="120" w:line="400" w:lineRule="exact"/>
        <w:jc w:val="left"/>
        <w:rPr>
          <w:caps/>
          <w:szCs w:val="21"/>
        </w:rPr>
      </w:pPr>
    </w:p>
    <w:p w:rsidR="000C5E62" w:rsidRDefault="006C0B08">
      <w:bookmarkStart w:id="404" w:name="_Toc144479397"/>
      <w:bookmarkStart w:id="405" w:name="_Toc28601"/>
      <w:r>
        <w:t>合同附件</w:t>
      </w:r>
      <w:bookmarkEnd w:id="404"/>
      <w:bookmarkEnd w:id="405"/>
    </w:p>
    <w:p w:rsidR="000C5E62" w:rsidRDefault="006C0B08">
      <w:pPr>
        <w:widowControl/>
        <w:tabs>
          <w:tab w:val="left" w:pos="9072"/>
          <w:tab w:val="left" w:pos="9781"/>
        </w:tabs>
        <w:spacing w:line="400" w:lineRule="exact"/>
        <w:ind w:firstLineChars="200" w:firstLine="420"/>
        <w:jc w:val="left"/>
        <w:rPr>
          <w:kern w:val="0"/>
          <w:szCs w:val="21"/>
        </w:rPr>
      </w:pPr>
      <w:r>
        <w:rPr>
          <w:kern w:val="0"/>
          <w:szCs w:val="21"/>
        </w:rPr>
        <w:t>附件</w:t>
      </w:r>
      <w:r>
        <w:rPr>
          <w:kern w:val="0"/>
          <w:szCs w:val="21"/>
        </w:rPr>
        <w:t>1</w:t>
      </w:r>
      <w:r>
        <w:rPr>
          <w:kern w:val="0"/>
          <w:szCs w:val="21"/>
        </w:rPr>
        <w:t>：履约保证金格式</w:t>
      </w:r>
    </w:p>
    <w:p w:rsidR="000C5E62" w:rsidRDefault="006C0B08">
      <w:pPr>
        <w:widowControl/>
        <w:spacing w:line="400" w:lineRule="exact"/>
        <w:ind w:firstLineChars="200" w:firstLine="420"/>
        <w:jc w:val="left"/>
        <w:outlineLvl w:val="4"/>
        <w:rPr>
          <w:b/>
          <w:bCs/>
          <w:kern w:val="0"/>
          <w:szCs w:val="21"/>
        </w:rPr>
      </w:pPr>
      <w:r>
        <w:rPr>
          <w:kern w:val="0"/>
          <w:szCs w:val="21"/>
        </w:rPr>
        <w:t>附件</w:t>
      </w:r>
      <w:r>
        <w:rPr>
          <w:kern w:val="0"/>
          <w:szCs w:val="21"/>
        </w:rPr>
        <w:t>2</w:t>
      </w:r>
      <w:r>
        <w:rPr>
          <w:kern w:val="0"/>
          <w:szCs w:val="21"/>
        </w:rPr>
        <w:t>：主要人员汇总表</w:t>
      </w:r>
    </w:p>
    <w:p w:rsidR="000C5E62" w:rsidRDefault="006C0B08">
      <w:pPr>
        <w:widowControl/>
        <w:spacing w:line="400" w:lineRule="exact"/>
        <w:ind w:firstLineChars="200" w:firstLine="420"/>
        <w:jc w:val="left"/>
        <w:outlineLvl w:val="4"/>
        <w:rPr>
          <w:b/>
          <w:bCs/>
          <w:kern w:val="0"/>
          <w:szCs w:val="21"/>
        </w:rPr>
      </w:pPr>
      <w:r>
        <w:rPr>
          <w:kern w:val="0"/>
          <w:szCs w:val="21"/>
        </w:rPr>
        <w:t>附件</w:t>
      </w:r>
      <w:r>
        <w:rPr>
          <w:kern w:val="0"/>
          <w:szCs w:val="21"/>
        </w:rPr>
        <w:t>3</w:t>
      </w:r>
      <w:r>
        <w:rPr>
          <w:kern w:val="0"/>
          <w:szCs w:val="21"/>
        </w:rPr>
        <w:t>：廉洁从业合同</w:t>
      </w:r>
    </w:p>
    <w:p w:rsidR="000C5E62" w:rsidRDefault="000C5E62">
      <w:pPr>
        <w:spacing w:line="360" w:lineRule="auto"/>
        <w:rPr>
          <w:szCs w:val="21"/>
        </w:rPr>
      </w:pPr>
    </w:p>
    <w:p w:rsidR="000C5E62" w:rsidRDefault="000C5E62">
      <w:pPr>
        <w:pStyle w:val="a0"/>
        <w:sectPr w:rsidR="000C5E62">
          <w:footerReference w:type="even" r:id="rId15"/>
          <w:footerReference w:type="default" r:id="rId16"/>
          <w:pgSz w:w="11906" w:h="16838"/>
          <w:pgMar w:top="1247" w:right="1134" w:bottom="1247" w:left="1191" w:header="851" w:footer="992" w:gutter="0"/>
          <w:cols w:space="720"/>
          <w:docGrid w:linePitch="312"/>
        </w:sectPr>
      </w:pPr>
    </w:p>
    <w:p w:rsidR="000C5E62" w:rsidRDefault="006C0B08">
      <w:pPr>
        <w:spacing w:line="360" w:lineRule="exact"/>
        <w:rPr>
          <w:rFonts w:eastAsiaTheme="minorEastAsia"/>
          <w:b/>
          <w:kern w:val="0"/>
          <w:szCs w:val="21"/>
        </w:rPr>
      </w:pPr>
      <w:r>
        <w:rPr>
          <w:rFonts w:eastAsiaTheme="minorEastAsia"/>
          <w:b/>
          <w:szCs w:val="21"/>
        </w:rPr>
        <w:lastRenderedPageBreak/>
        <w:t>附件</w:t>
      </w:r>
      <w:r>
        <w:rPr>
          <w:rFonts w:eastAsiaTheme="minorEastAsia"/>
          <w:b/>
          <w:szCs w:val="21"/>
        </w:rPr>
        <w:t>1</w:t>
      </w:r>
      <w:r>
        <w:rPr>
          <w:rFonts w:eastAsiaTheme="minorEastAsia"/>
          <w:b/>
          <w:szCs w:val="21"/>
        </w:rPr>
        <w:t>：履约担保（如有）</w:t>
      </w:r>
    </w:p>
    <w:p w:rsidR="000C5E62" w:rsidRDefault="000C5E62">
      <w:pPr>
        <w:spacing w:line="360" w:lineRule="exact"/>
        <w:ind w:firstLineChars="221" w:firstLine="464"/>
        <w:rPr>
          <w:rFonts w:eastAsiaTheme="minorEastAsia"/>
          <w:bCs/>
          <w:szCs w:val="21"/>
        </w:rPr>
      </w:pPr>
    </w:p>
    <w:p w:rsidR="000C5E62" w:rsidRDefault="006C0B08">
      <w:pPr>
        <w:spacing w:line="360" w:lineRule="auto"/>
        <w:jc w:val="center"/>
        <w:rPr>
          <w:szCs w:val="21"/>
        </w:rPr>
      </w:pPr>
      <w:r>
        <w:rPr>
          <w:szCs w:val="21"/>
        </w:rPr>
        <w:t>履约保函示范文本</w:t>
      </w:r>
    </w:p>
    <w:p w:rsidR="000C5E62" w:rsidRDefault="000C5E62">
      <w:pPr>
        <w:spacing w:line="360" w:lineRule="auto"/>
        <w:rPr>
          <w:szCs w:val="21"/>
        </w:rPr>
      </w:pPr>
    </w:p>
    <w:p w:rsidR="000C5E62" w:rsidRDefault="006C0B08">
      <w:pPr>
        <w:spacing w:line="360" w:lineRule="auto"/>
        <w:ind w:firstLineChars="200" w:firstLine="420"/>
        <w:rPr>
          <w:rFonts w:eastAsiaTheme="minorEastAsia"/>
          <w:szCs w:val="21"/>
        </w:rPr>
      </w:pPr>
      <w:r>
        <w:rPr>
          <w:rFonts w:eastAsiaTheme="minorEastAsia"/>
          <w:szCs w:val="21"/>
        </w:rPr>
        <w:t>申请人：</w:t>
      </w:r>
    </w:p>
    <w:p w:rsidR="000C5E62" w:rsidRDefault="006C0B08">
      <w:pPr>
        <w:spacing w:line="360" w:lineRule="auto"/>
        <w:ind w:firstLineChars="200" w:firstLine="420"/>
        <w:rPr>
          <w:rFonts w:eastAsiaTheme="minorEastAsia"/>
          <w:szCs w:val="21"/>
        </w:rPr>
      </w:pPr>
      <w:r>
        <w:rPr>
          <w:rFonts w:eastAsiaTheme="minorEastAsia"/>
          <w:szCs w:val="21"/>
        </w:rPr>
        <w:t>地</w:t>
      </w:r>
      <w:r>
        <w:rPr>
          <w:rFonts w:eastAsiaTheme="minorEastAsia"/>
          <w:szCs w:val="21"/>
        </w:rPr>
        <w:t xml:space="preserve">  </w:t>
      </w:r>
      <w:r>
        <w:rPr>
          <w:rFonts w:eastAsiaTheme="minorEastAsia"/>
          <w:szCs w:val="21"/>
        </w:rPr>
        <w:t>址：</w:t>
      </w:r>
    </w:p>
    <w:p w:rsidR="000C5E62" w:rsidRDefault="006C0B08">
      <w:pPr>
        <w:spacing w:line="360" w:lineRule="auto"/>
        <w:ind w:firstLineChars="200" w:firstLine="420"/>
        <w:rPr>
          <w:rFonts w:eastAsiaTheme="minorEastAsia"/>
          <w:szCs w:val="21"/>
        </w:rPr>
      </w:pPr>
      <w:r>
        <w:rPr>
          <w:rFonts w:eastAsiaTheme="minorEastAsia"/>
          <w:szCs w:val="21"/>
        </w:rPr>
        <w:t>受益人：</w:t>
      </w:r>
    </w:p>
    <w:p w:rsidR="000C5E62" w:rsidRDefault="006C0B08">
      <w:pPr>
        <w:spacing w:line="360" w:lineRule="auto"/>
        <w:ind w:firstLineChars="200" w:firstLine="420"/>
        <w:rPr>
          <w:rFonts w:eastAsiaTheme="minorEastAsia"/>
          <w:szCs w:val="21"/>
        </w:rPr>
      </w:pPr>
      <w:r>
        <w:rPr>
          <w:rFonts w:eastAsiaTheme="minorEastAsia"/>
          <w:szCs w:val="21"/>
        </w:rPr>
        <w:t>地</w:t>
      </w:r>
      <w:r>
        <w:rPr>
          <w:rFonts w:eastAsiaTheme="minorEastAsia"/>
          <w:szCs w:val="21"/>
        </w:rPr>
        <w:t xml:space="preserve">  </w:t>
      </w:r>
      <w:r>
        <w:rPr>
          <w:rFonts w:eastAsiaTheme="minorEastAsia"/>
          <w:szCs w:val="21"/>
        </w:rPr>
        <w:t>址：</w:t>
      </w:r>
    </w:p>
    <w:p w:rsidR="000C5E62" w:rsidRDefault="006C0B08">
      <w:pPr>
        <w:spacing w:line="360" w:lineRule="auto"/>
        <w:ind w:firstLineChars="200" w:firstLine="420"/>
        <w:rPr>
          <w:rFonts w:eastAsiaTheme="minorEastAsia"/>
          <w:szCs w:val="21"/>
        </w:rPr>
      </w:pPr>
      <w:r>
        <w:rPr>
          <w:rFonts w:eastAsiaTheme="minorEastAsia"/>
          <w:szCs w:val="21"/>
        </w:rPr>
        <w:t>开立人：</w:t>
      </w:r>
    </w:p>
    <w:p w:rsidR="000C5E62" w:rsidRDefault="006C0B08">
      <w:pPr>
        <w:spacing w:line="360" w:lineRule="auto"/>
        <w:ind w:firstLineChars="200" w:firstLine="420"/>
        <w:rPr>
          <w:rFonts w:eastAsiaTheme="minorEastAsia"/>
          <w:szCs w:val="21"/>
        </w:rPr>
      </w:pPr>
      <w:r>
        <w:rPr>
          <w:rFonts w:eastAsiaTheme="minorEastAsia"/>
          <w:szCs w:val="21"/>
        </w:rPr>
        <w:t>地</w:t>
      </w:r>
      <w:r>
        <w:rPr>
          <w:rFonts w:eastAsiaTheme="minorEastAsia"/>
          <w:szCs w:val="21"/>
        </w:rPr>
        <w:t xml:space="preserve">  </w:t>
      </w:r>
      <w:r>
        <w:rPr>
          <w:rFonts w:eastAsiaTheme="minorEastAsia"/>
          <w:szCs w:val="21"/>
        </w:rPr>
        <w:t>址：</w:t>
      </w:r>
    </w:p>
    <w:p w:rsidR="000C5E62" w:rsidRDefault="000C5E62">
      <w:pPr>
        <w:spacing w:line="360" w:lineRule="auto"/>
        <w:rPr>
          <w:rFonts w:eastAsiaTheme="minorEastAsia"/>
          <w:szCs w:val="21"/>
        </w:rPr>
      </w:pPr>
    </w:p>
    <w:p w:rsidR="000C5E62" w:rsidRDefault="006C0B08">
      <w:pPr>
        <w:spacing w:line="360" w:lineRule="auto"/>
        <w:rPr>
          <w:rFonts w:eastAsiaTheme="minorEastAsia"/>
          <w:szCs w:val="21"/>
        </w:rPr>
      </w:pPr>
      <w:r>
        <w:rPr>
          <w:rFonts w:eastAsiaTheme="minorEastAsia"/>
          <w:szCs w:val="21"/>
          <w:u w:val="single"/>
        </w:rPr>
        <w:t xml:space="preserve">                </w:t>
      </w:r>
      <w:r>
        <w:rPr>
          <w:rFonts w:eastAsiaTheme="minorEastAsia"/>
          <w:szCs w:val="21"/>
        </w:rPr>
        <w:t>（受益人名称）：</w:t>
      </w:r>
    </w:p>
    <w:p w:rsidR="000C5E62" w:rsidRDefault="006C0B08">
      <w:pPr>
        <w:spacing w:line="360" w:lineRule="auto"/>
        <w:ind w:firstLineChars="200" w:firstLine="420"/>
        <w:rPr>
          <w:rFonts w:eastAsiaTheme="minorEastAsia"/>
          <w:szCs w:val="21"/>
        </w:rPr>
      </w:pPr>
      <w:r>
        <w:rPr>
          <w:rFonts w:eastAsiaTheme="minorEastAsia"/>
          <w:szCs w:val="21"/>
        </w:rPr>
        <w:t>鉴于</w:t>
      </w:r>
      <w:r>
        <w:rPr>
          <w:rFonts w:eastAsiaTheme="minorEastAsia"/>
          <w:szCs w:val="21"/>
          <w:u w:val="single"/>
        </w:rPr>
        <w:t xml:space="preserve">           </w:t>
      </w:r>
      <w:r>
        <w:rPr>
          <w:rFonts w:eastAsiaTheme="minorEastAsia"/>
          <w:szCs w:val="21"/>
        </w:rPr>
        <w:t xml:space="preserve"> </w:t>
      </w:r>
      <w:r>
        <w:rPr>
          <w:rFonts w:eastAsiaTheme="minorEastAsia"/>
          <w:szCs w:val="21"/>
        </w:rPr>
        <w:t>（以下简称</w:t>
      </w:r>
      <w:r>
        <w:rPr>
          <w:rFonts w:eastAsiaTheme="minorEastAsia"/>
          <w:szCs w:val="21"/>
        </w:rPr>
        <w:t>“</w:t>
      </w:r>
      <w:r>
        <w:rPr>
          <w:rFonts w:eastAsiaTheme="minorEastAsia"/>
          <w:szCs w:val="21"/>
        </w:rPr>
        <w:t>受益人</w:t>
      </w:r>
      <w:r>
        <w:rPr>
          <w:rFonts w:eastAsiaTheme="minorEastAsia"/>
          <w:szCs w:val="21"/>
        </w:rPr>
        <w:t>”</w:t>
      </w:r>
      <w:r>
        <w:rPr>
          <w:rFonts w:eastAsiaTheme="minorEastAsia"/>
          <w:szCs w:val="21"/>
        </w:rPr>
        <w:t>）与</w:t>
      </w:r>
      <w:r>
        <w:rPr>
          <w:rFonts w:eastAsiaTheme="minorEastAsia"/>
          <w:szCs w:val="21"/>
          <w:u w:val="single"/>
        </w:rPr>
        <w:t xml:space="preserve">            </w:t>
      </w:r>
      <w:r>
        <w:rPr>
          <w:rFonts w:eastAsiaTheme="minorEastAsia"/>
          <w:szCs w:val="21"/>
        </w:rPr>
        <w:t>（以下简称</w:t>
      </w:r>
      <w:r>
        <w:rPr>
          <w:rFonts w:eastAsiaTheme="minorEastAsia"/>
          <w:szCs w:val="21"/>
        </w:rPr>
        <w:t>“</w:t>
      </w:r>
      <w:r>
        <w:rPr>
          <w:rFonts w:eastAsiaTheme="minorEastAsia"/>
          <w:szCs w:val="21"/>
        </w:rPr>
        <w:t>申请人</w:t>
      </w:r>
      <w:r>
        <w:rPr>
          <w:rFonts w:eastAsiaTheme="minorEastAsia"/>
          <w:szCs w:val="21"/>
        </w:rPr>
        <w:t>”</w:t>
      </w:r>
      <w:r>
        <w:rPr>
          <w:rFonts w:eastAsiaTheme="minorEastAsia"/>
          <w:szCs w:val="21"/>
        </w:rPr>
        <w:t>）就工程</w:t>
      </w:r>
      <w:r>
        <w:rPr>
          <w:rFonts w:eastAsiaTheme="minorEastAsia"/>
          <w:szCs w:val="21"/>
          <w:u w:val="single"/>
        </w:rPr>
        <w:t xml:space="preserve">          </w:t>
      </w:r>
      <w:r>
        <w:rPr>
          <w:rFonts w:eastAsiaTheme="minorEastAsia"/>
          <w:szCs w:val="21"/>
        </w:rPr>
        <w:t>（以下简称</w:t>
      </w:r>
      <w:r>
        <w:rPr>
          <w:rFonts w:eastAsiaTheme="minorEastAsia"/>
          <w:szCs w:val="21"/>
        </w:rPr>
        <w:t>“</w:t>
      </w:r>
      <w:r>
        <w:rPr>
          <w:rFonts w:eastAsiaTheme="minorEastAsia"/>
          <w:szCs w:val="21"/>
        </w:rPr>
        <w:t>本工程</w:t>
      </w:r>
      <w:r>
        <w:rPr>
          <w:rFonts w:eastAsiaTheme="minorEastAsia"/>
          <w:szCs w:val="21"/>
        </w:rPr>
        <w:t>”</w:t>
      </w:r>
      <w:r>
        <w:rPr>
          <w:rFonts w:eastAsiaTheme="minorEastAsia"/>
          <w:szCs w:val="21"/>
        </w:rPr>
        <w:t>）施工和有关事项协商一致，根据本工程中标通知书、招标文件和投标文件，了解到申请人为本工程项下之承包人、受益人为本工程项下之发包人，基于申请人的请求，我方（即</w:t>
      </w:r>
      <w:r>
        <w:rPr>
          <w:rFonts w:eastAsiaTheme="minorEastAsia"/>
          <w:szCs w:val="21"/>
        </w:rPr>
        <w:t>“</w:t>
      </w:r>
      <w:r>
        <w:rPr>
          <w:rFonts w:eastAsiaTheme="minorEastAsia"/>
          <w:szCs w:val="21"/>
        </w:rPr>
        <w:t>开立人</w:t>
      </w:r>
      <w:r>
        <w:rPr>
          <w:rFonts w:eastAsiaTheme="minorEastAsia"/>
          <w:szCs w:val="21"/>
        </w:rPr>
        <w:t>”</w:t>
      </w:r>
      <w:r>
        <w:rPr>
          <w:rFonts w:eastAsiaTheme="minorEastAsia"/>
          <w:szCs w:val="21"/>
        </w:rPr>
        <w:t>）同意就申请人履行本工程依据中标通知书、招标文件和投标文件签订的</w:t>
      </w:r>
      <w:r>
        <w:rPr>
          <w:rFonts w:eastAsiaTheme="minorEastAsia"/>
          <w:szCs w:val="21"/>
          <w:u w:val="single"/>
        </w:rPr>
        <w:t>《</w:t>
      </w:r>
      <w:r>
        <w:rPr>
          <w:rFonts w:eastAsiaTheme="minorEastAsia"/>
          <w:szCs w:val="21"/>
          <w:u w:val="single"/>
        </w:rPr>
        <w:t xml:space="preserve">        </w:t>
      </w:r>
      <w:r>
        <w:rPr>
          <w:rFonts w:eastAsiaTheme="minorEastAsia"/>
          <w:szCs w:val="21"/>
          <w:u w:val="single"/>
        </w:rPr>
        <w:t>》</w:t>
      </w:r>
      <w:r>
        <w:rPr>
          <w:rFonts w:eastAsiaTheme="minorEastAsia"/>
          <w:szCs w:val="21"/>
        </w:rPr>
        <w:t>（以下简称</w:t>
      </w:r>
      <w:r>
        <w:rPr>
          <w:rFonts w:eastAsiaTheme="minorEastAsia"/>
          <w:szCs w:val="21"/>
        </w:rPr>
        <w:t>“</w:t>
      </w:r>
      <w:r>
        <w:rPr>
          <w:rFonts w:eastAsiaTheme="minorEastAsia"/>
          <w:szCs w:val="21"/>
        </w:rPr>
        <w:t>基础合同</w:t>
      </w:r>
      <w:r>
        <w:rPr>
          <w:rFonts w:eastAsiaTheme="minorEastAsia"/>
          <w:szCs w:val="21"/>
        </w:rPr>
        <w:t>”</w:t>
      </w:r>
      <w:r>
        <w:rPr>
          <w:rFonts w:eastAsiaTheme="minorEastAsia"/>
          <w:szCs w:val="21"/>
        </w:rPr>
        <w:t>）约定的义务，向贵方提供不可撤销、不可转让的见索即付保函（以下简称</w:t>
      </w:r>
      <w:r>
        <w:rPr>
          <w:rFonts w:eastAsiaTheme="minorEastAsia"/>
          <w:szCs w:val="21"/>
        </w:rPr>
        <w:t>“</w:t>
      </w:r>
      <w:r>
        <w:rPr>
          <w:rFonts w:eastAsiaTheme="minorEastAsia"/>
          <w:szCs w:val="21"/>
        </w:rPr>
        <w:t>本保函</w:t>
      </w:r>
      <w:r>
        <w:rPr>
          <w:rFonts w:eastAsiaTheme="minorEastAsia"/>
          <w:szCs w:val="21"/>
        </w:rPr>
        <w:t>”</w:t>
      </w:r>
      <w:r>
        <w:rPr>
          <w:rFonts w:eastAsiaTheme="minorEastAsia"/>
          <w:szCs w:val="21"/>
        </w:rPr>
        <w:t>）。</w:t>
      </w:r>
    </w:p>
    <w:p w:rsidR="000C5E62" w:rsidRDefault="006C0B08">
      <w:pPr>
        <w:spacing w:line="360" w:lineRule="auto"/>
        <w:ind w:firstLineChars="200" w:firstLine="420"/>
        <w:rPr>
          <w:rFonts w:eastAsiaTheme="minorEastAsia"/>
          <w:szCs w:val="21"/>
        </w:rPr>
      </w:pPr>
      <w:r>
        <w:rPr>
          <w:rFonts w:eastAsiaTheme="minorEastAsia"/>
          <w:szCs w:val="21"/>
        </w:rPr>
        <w:t>一、本保函担保范围：承包人未按照基础合同的约定履行义务，应当向贵方承担的违约责任和赔偿因此造成的损失、利息、律师费、诉讼费用等实现债权的费用。</w:t>
      </w:r>
    </w:p>
    <w:p w:rsidR="000C5E62" w:rsidRDefault="006C0B08">
      <w:pPr>
        <w:spacing w:line="360" w:lineRule="auto"/>
        <w:ind w:firstLineChars="200" w:firstLine="420"/>
        <w:rPr>
          <w:rFonts w:eastAsiaTheme="minorEastAsia"/>
          <w:szCs w:val="21"/>
        </w:rPr>
      </w:pPr>
      <w:r>
        <w:rPr>
          <w:rFonts w:eastAsiaTheme="minorEastAsia"/>
          <w:szCs w:val="21"/>
        </w:rPr>
        <w:t>二、本保函担保金额最高不超过人民币（大写）</w:t>
      </w:r>
      <w:r>
        <w:rPr>
          <w:rFonts w:eastAsiaTheme="minorEastAsia"/>
          <w:szCs w:val="21"/>
          <w:u w:val="single"/>
        </w:rPr>
        <w:t xml:space="preserve">          </w:t>
      </w:r>
      <w:r>
        <w:rPr>
          <w:rFonts w:eastAsiaTheme="minorEastAsia"/>
          <w:szCs w:val="21"/>
        </w:rPr>
        <w:t>元（</w:t>
      </w:r>
      <w:r>
        <w:rPr>
          <w:rFonts w:eastAsiaTheme="minorEastAsia"/>
          <w:szCs w:val="21"/>
        </w:rPr>
        <w:t>¥</w:t>
      </w:r>
      <w:r>
        <w:rPr>
          <w:rFonts w:eastAsiaTheme="minorEastAsia"/>
          <w:szCs w:val="21"/>
          <w:u w:val="single"/>
        </w:rPr>
        <w:t xml:space="preserve">       </w:t>
      </w:r>
      <w:r>
        <w:rPr>
          <w:rFonts w:eastAsiaTheme="minorEastAsia"/>
          <w:szCs w:val="21"/>
        </w:rPr>
        <w:t>）。</w:t>
      </w:r>
    </w:p>
    <w:p w:rsidR="000C5E62" w:rsidRDefault="006C0B08">
      <w:pPr>
        <w:spacing w:line="360" w:lineRule="auto"/>
        <w:ind w:firstLineChars="200" w:firstLine="420"/>
        <w:rPr>
          <w:rFonts w:eastAsiaTheme="minorEastAsia"/>
          <w:spacing w:val="6"/>
          <w:szCs w:val="21"/>
        </w:rPr>
      </w:pPr>
      <w:r>
        <w:rPr>
          <w:rFonts w:eastAsiaTheme="minorEastAsia"/>
          <w:szCs w:val="21"/>
        </w:rPr>
        <w:t>三、</w:t>
      </w:r>
      <w:r>
        <w:rPr>
          <w:rFonts w:eastAsiaTheme="minorEastAsia"/>
          <w:spacing w:val="6"/>
          <w:szCs w:val="21"/>
        </w:rPr>
        <w:t>本保函有效期自受益人与申请人签订的合同生效之日</w:t>
      </w:r>
      <w:r>
        <w:rPr>
          <w:rFonts w:eastAsiaTheme="minorEastAsia"/>
          <w:szCs w:val="21"/>
        </w:rPr>
        <w:t>起至合同约定的工期截止日后</w:t>
      </w:r>
      <w:r>
        <w:rPr>
          <w:rFonts w:eastAsiaTheme="minorEastAsia"/>
          <w:szCs w:val="21"/>
          <w:u w:val="single"/>
        </w:rPr>
        <w:t xml:space="preserve">  </w:t>
      </w:r>
      <w:r>
        <w:rPr>
          <w:rFonts w:eastAsiaTheme="minorEastAsia"/>
          <w:szCs w:val="21"/>
        </w:rPr>
        <w:t>天，最迟不超过</w:t>
      </w:r>
      <w:r>
        <w:rPr>
          <w:rFonts w:eastAsiaTheme="minorEastAsia"/>
          <w:szCs w:val="21"/>
          <w:u w:val="single"/>
        </w:rPr>
        <w:t xml:space="preserve">  </w:t>
      </w:r>
      <w:r>
        <w:rPr>
          <w:rFonts w:eastAsiaTheme="minorEastAsia"/>
          <w:szCs w:val="21"/>
        </w:rPr>
        <w:t>年</w:t>
      </w:r>
      <w:r>
        <w:rPr>
          <w:rFonts w:eastAsiaTheme="minorEastAsia"/>
          <w:szCs w:val="21"/>
          <w:u w:val="single"/>
        </w:rPr>
        <w:t xml:space="preserve">  </w:t>
      </w:r>
      <w:r>
        <w:rPr>
          <w:rFonts w:eastAsiaTheme="minorEastAsia"/>
          <w:szCs w:val="21"/>
        </w:rPr>
        <w:t>月</w:t>
      </w:r>
      <w:r>
        <w:rPr>
          <w:rFonts w:eastAsiaTheme="minorEastAsia"/>
          <w:szCs w:val="21"/>
          <w:u w:val="single"/>
        </w:rPr>
        <w:t xml:space="preserve">  </w:t>
      </w:r>
      <w:r>
        <w:rPr>
          <w:rFonts w:eastAsiaTheme="minorEastAsia"/>
          <w:szCs w:val="21"/>
        </w:rPr>
        <w:t>日。</w:t>
      </w:r>
    </w:p>
    <w:p w:rsidR="000C5E62" w:rsidRDefault="006C0B08">
      <w:pPr>
        <w:spacing w:line="360" w:lineRule="auto"/>
        <w:ind w:firstLineChars="200" w:firstLine="420"/>
        <w:rPr>
          <w:rFonts w:eastAsiaTheme="minorEastAsia"/>
          <w:szCs w:val="21"/>
        </w:rPr>
      </w:pPr>
      <w:r>
        <w:rPr>
          <w:rFonts w:eastAsiaTheme="minorEastAsia"/>
          <w:szCs w:val="21"/>
        </w:rPr>
        <w:t>四、我方承诺，在收到受益人发来的书面索赔通知和本保函原件后的</w:t>
      </w:r>
      <w:r>
        <w:rPr>
          <w:rFonts w:eastAsiaTheme="minorEastAsia"/>
          <w:szCs w:val="21"/>
          <w:u w:val="single"/>
        </w:rPr>
        <w:t xml:space="preserve">  </w:t>
      </w:r>
      <w:proofErr w:type="gramStart"/>
      <w:r>
        <w:rPr>
          <w:rFonts w:eastAsiaTheme="minorEastAsia"/>
          <w:szCs w:val="21"/>
        </w:rPr>
        <w:t>个</w:t>
      </w:r>
      <w:proofErr w:type="gramEnd"/>
      <w:r>
        <w:rPr>
          <w:rFonts w:eastAsiaTheme="minorEastAsia"/>
          <w:szCs w:val="21"/>
        </w:rPr>
        <w:t>工作日内无条件支付至受益人指定账户，前述书面索赔通知即为付款要求之单据，且应满足以下要求：</w:t>
      </w:r>
    </w:p>
    <w:p w:rsidR="000C5E62" w:rsidRDefault="006C0B08">
      <w:pPr>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）索赔通知到达的日期在本保函的有效期内；</w:t>
      </w:r>
    </w:p>
    <w:p w:rsidR="000C5E62" w:rsidRDefault="006C0B08">
      <w:pPr>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）载明要求支付的金额；</w:t>
      </w:r>
    </w:p>
    <w:p w:rsidR="000C5E62" w:rsidRDefault="006C0B08">
      <w:pPr>
        <w:spacing w:line="360" w:lineRule="auto"/>
        <w:ind w:firstLineChars="200" w:firstLine="420"/>
        <w:rPr>
          <w:rFonts w:eastAsiaTheme="minorEastAsia"/>
          <w:szCs w:val="21"/>
        </w:rPr>
      </w:pPr>
      <w:r>
        <w:rPr>
          <w:rFonts w:eastAsiaTheme="minorEastAsia"/>
          <w:szCs w:val="21"/>
        </w:rPr>
        <w:t>（</w:t>
      </w:r>
      <w:r>
        <w:rPr>
          <w:rFonts w:eastAsiaTheme="minorEastAsia"/>
          <w:szCs w:val="21"/>
        </w:rPr>
        <w:t>3</w:t>
      </w:r>
      <w:r>
        <w:rPr>
          <w:rFonts w:eastAsiaTheme="minorEastAsia"/>
          <w:szCs w:val="21"/>
        </w:rPr>
        <w:t>）载明申请人违反合同义务的条款和内容；</w:t>
      </w:r>
    </w:p>
    <w:p w:rsidR="000C5E62" w:rsidRDefault="006C0B08">
      <w:pPr>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）声明不存在合同文件约定或我国法律规定免除申请人或开立人支付责任的情形；</w:t>
      </w:r>
    </w:p>
    <w:p w:rsidR="000C5E62" w:rsidRDefault="006C0B08">
      <w:pPr>
        <w:spacing w:line="360" w:lineRule="auto"/>
        <w:ind w:firstLineChars="200" w:firstLine="420"/>
        <w:rPr>
          <w:rFonts w:eastAsiaTheme="minorEastAsia"/>
          <w:szCs w:val="21"/>
        </w:rPr>
      </w:pPr>
      <w:r>
        <w:rPr>
          <w:rFonts w:eastAsiaTheme="minorEastAsia"/>
          <w:szCs w:val="21"/>
        </w:rPr>
        <w:t>（</w:t>
      </w:r>
      <w:r>
        <w:rPr>
          <w:rFonts w:eastAsiaTheme="minorEastAsia"/>
          <w:szCs w:val="21"/>
        </w:rPr>
        <w:t>5</w:t>
      </w:r>
      <w:r>
        <w:rPr>
          <w:rFonts w:eastAsiaTheme="minorEastAsia"/>
          <w:szCs w:val="21"/>
        </w:rPr>
        <w:t>）索赔通知应在本保函有效期内到达的地址是：</w:t>
      </w:r>
      <w:r>
        <w:rPr>
          <w:rFonts w:eastAsiaTheme="minorEastAsia"/>
          <w:szCs w:val="21"/>
          <w:u w:val="single"/>
        </w:rPr>
        <w:t xml:space="preserve">       </w:t>
      </w:r>
      <w:r>
        <w:rPr>
          <w:rFonts w:eastAsiaTheme="minorEastAsia"/>
          <w:szCs w:val="21"/>
        </w:rPr>
        <w:t>。</w:t>
      </w:r>
    </w:p>
    <w:p w:rsidR="000C5E62" w:rsidRDefault="006C0B08">
      <w:pPr>
        <w:spacing w:line="360" w:lineRule="auto"/>
        <w:ind w:firstLineChars="200" w:firstLine="420"/>
        <w:rPr>
          <w:rFonts w:eastAsiaTheme="minorEastAsia"/>
          <w:szCs w:val="21"/>
        </w:rPr>
      </w:pPr>
      <w:r>
        <w:rPr>
          <w:rFonts w:eastAsiaTheme="minorEastAsia"/>
          <w:szCs w:val="21"/>
        </w:rPr>
        <w:t>受益人发出的书面索赔通知应由其为鉴明受益人法定代表人（负责人）或授权代理人签名或</w:t>
      </w:r>
      <w:proofErr w:type="gramStart"/>
      <w:r>
        <w:rPr>
          <w:rFonts w:eastAsiaTheme="minorEastAsia"/>
          <w:szCs w:val="21"/>
        </w:rPr>
        <w:t>盖个人</w:t>
      </w:r>
      <w:proofErr w:type="gramEnd"/>
      <w:r>
        <w:rPr>
          <w:rFonts w:eastAsiaTheme="minorEastAsia"/>
          <w:szCs w:val="21"/>
        </w:rPr>
        <w:t>名章并加盖公章。</w:t>
      </w:r>
    </w:p>
    <w:p w:rsidR="000C5E62" w:rsidRDefault="006C0B08">
      <w:pPr>
        <w:spacing w:line="360" w:lineRule="auto"/>
        <w:ind w:firstLineChars="200" w:firstLine="420"/>
        <w:rPr>
          <w:rFonts w:eastAsiaTheme="minorEastAsia"/>
          <w:szCs w:val="21"/>
        </w:rPr>
      </w:pPr>
      <w:r>
        <w:rPr>
          <w:rFonts w:eastAsiaTheme="minorEastAsia"/>
          <w:szCs w:val="21"/>
        </w:rPr>
        <w:t>五、本保函项下的权利不得转让，不得设定担保。贵方未经我方书面同意转让本保函或其项下任何权利，对我方不发生法律效力。</w:t>
      </w:r>
    </w:p>
    <w:p w:rsidR="000C5E62" w:rsidRDefault="006C0B08">
      <w:pPr>
        <w:spacing w:line="360" w:lineRule="auto"/>
        <w:ind w:firstLineChars="200" w:firstLine="420"/>
        <w:rPr>
          <w:rFonts w:eastAsiaTheme="minorEastAsia"/>
          <w:szCs w:val="21"/>
        </w:rPr>
      </w:pPr>
      <w:r>
        <w:rPr>
          <w:rFonts w:eastAsiaTheme="minorEastAsia"/>
          <w:szCs w:val="21"/>
        </w:rPr>
        <w:t>六、与本保函有关的基础合同不成立、不生效、无效、被撤销、被解除，不影响本保函的独立有效。</w:t>
      </w:r>
    </w:p>
    <w:p w:rsidR="000C5E62" w:rsidRDefault="006C0B08">
      <w:pPr>
        <w:spacing w:line="360" w:lineRule="auto"/>
        <w:ind w:firstLineChars="200" w:firstLine="420"/>
        <w:rPr>
          <w:rFonts w:eastAsiaTheme="minorEastAsia"/>
          <w:szCs w:val="21"/>
        </w:rPr>
      </w:pPr>
      <w:r>
        <w:rPr>
          <w:rFonts w:eastAsiaTheme="minorEastAsia"/>
          <w:szCs w:val="21"/>
        </w:rPr>
        <w:t>七、贵方应在本保函到期后的七个工作日内将本保函正本退回我方注销，但是不论贵方是否按此要求</w:t>
      </w:r>
      <w:r>
        <w:rPr>
          <w:rFonts w:eastAsiaTheme="minorEastAsia"/>
          <w:szCs w:val="21"/>
        </w:rPr>
        <w:lastRenderedPageBreak/>
        <w:t>将本保函正本退回我方，我方在本保函项下的义务和责任均在保函有效期到期后自动消灭。</w:t>
      </w:r>
    </w:p>
    <w:p w:rsidR="000C5E62" w:rsidRDefault="006C0B08">
      <w:pPr>
        <w:spacing w:line="360" w:lineRule="auto"/>
        <w:ind w:firstLineChars="200" w:firstLine="420"/>
        <w:rPr>
          <w:rFonts w:eastAsiaTheme="minorEastAsia"/>
          <w:szCs w:val="21"/>
        </w:rPr>
      </w:pPr>
      <w:r>
        <w:rPr>
          <w:rFonts w:eastAsiaTheme="minorEastAsia"/>
          <w:szCs w:val="21"/>
        </w:rPr>
        <w:t>八、本保函适用的法律为中华人民共和国法律，争议裁判管辖地为中华人民共和国</w:t>
      </w:r>
      <w:r>
        <w:rPr>
          <w:rFonts w:eastAsiaTheme="minorEastAsia"/>
          <w:szCs w:val="21"/>
          <w:u w:val="single"/>
        </w:rPr>
        <w:t xml:space="preserve">           </w:t>
      </w:r>
      <w:r>
        <w:rPr>
          <w:rFonts w:eastAsiaTheme="minorEastAsia"/>
          <w:szCs w:val="21"/>
        </w:rPr>
        <w:t>。</w:t>
      </w:r>
    </w:p>
    <w:p w:rsidR="000C5E62" w:rsidRDefault="006C0B08">
      <w:pPr>
        <w:spacing w:line="360" w:lineRule="auto"/>
        <w:ind w:firstLineChars="200" w:firstLine="420"/>
        <w:rPr>
          <w:rFonts w:eastAsiaTheme="minorEastAsia"/>
          <w:szCs w:val="21"/>
        </w:rPr>
      </w:pPr>
      <w:r>
        <w:rPr>
          <w:rFonts w:eastAsiaTheme="minorEastAsia"/>
          <w:szCs w:val="21"/>
        </w:rPr>
        <w:t>九、本保函自我方法定代表人或授权代表签名或</w:t>
      </w:r>
      <w:proofErr w:type="gramStart"/>
      <w:r>
        <w:rPr>
          <w:rFonts w:eastAsiaTheme="minorEastAsia"/>
          <w:szCs w:val="21"/>
        </w:rPr>
        <w:t>盖个人</w:t>
      </w:r>
      <w:proofErr w:type="gramEnd"/>
      <w:r>
        <w:rPr>
          <w:rFonts w:eastAsiaTheme="minorEastAsia"/>
          <w:szCs w:val="21"/>
        </w:rPr>
        <w:t>名章并加盖公章或合同专用章之日起生效。</w:t>
      </w:r>
    </w:p>
    <w:p w:rsidR="000C5E62" w:rsidRDefault="006C0B08">
      <w:pPr>
        <w:spacing w:line="360" w:lineRule="auto"/>
        <w:ind w:firstLineChars="200" w:firstLine="420"/>
        <w:rPr>
          <w:rFonts w:eastAsiaTheme="minorEastAsia"/>
          <w:szCs w:val="21"/>
        </w:rPr>
      </w:pPr>
      <w:r>
        <w:rPr>
          <w:rFonts w:eastAsiaTheme="minorEastAsia"/>
          <w:szCs w:val="21"/>
        </w:rPr>
        <w:t>十、本保函在重庆市辖区范围内的核验地点：</w:t>
      </w:r>
      <w:r>
        <w:rPr>
          <w:rFonts w:eastAsiaTheme="minorEastAsia"/>
          <w:szCs w:val="21"/>
          <w:u w:val="single"/>
        </w:rPr>
        <w:t xml:space="preserve">          </w:t>
      </w:r>
      <w:r>
        <w:rPr>
          <w:rFonts w:eastAsiaTheme="minorEastAsia"/>
          <w:szCs w:val="21"/>
        </w:rPr>
        <w:t>；核验方式：</w:t>
      </w:r>
      <w:r>
        <w:rPr>
          <w:rFonts w:eastAsiaTheme="minorEastAsia"/>
          <w:szCs w:val="21"/>
          <w:u w:val="single"/>
        </w:rPr>
        <w:t xml:space="preserve">        </w:t>
      </w:r>
      <w:r>
        <w:rPr>
          <w:rFonts w:eastAsiaTheme="minorEastAsia"/>
          <w:szCs w:val="21"/>
        </w:rPr>
        <w:t>。</w:t>
      </w:r>
    </w:p>
    <w:p w:rsidR="000C5E62" w:rsidRDefault="000C5E62">
      <w:pPr>
        <w:spacing w:line="360" w:lineRule="auto"/>
        <w:rPr>
          <w:rFonts w:eastAsiaTheme="minorEastAsia"/>
          <w:szCs w:val="21"/>
        </w:rPr>
      </w:pPr>
    </w:p>
    <w:p w:rsidR="000C5E62" w:rsidRDefault="006C0B08">
      <w:pPr>
        <w:spacing w:line="360" w:lineRule="auto"/>
        <w:ind w:firstLineChars="200" w:firstLine="420"/>
        <w:rPr>
          <w:rFonts w:eastAsiaTheme="minorEastAsia"/>
          <w:szCs w:val="21"/>
        </w:rPr>
      </w:pPr>
      <w:r>
        <w:rPr>
          <w:rFonts w:eastAsiaTheme="minorEastAsia"/>
          <w:szCs w:val="21"/>
        </w:rPr>
        <w:t>开</w:t>
      </w:r>
      <w:r>
        <w:rPr>
          <w:rFonts w:eastAsiaTheme="minorEastAsia"/>
          <w:szCs w:val="21"/>
        </w:rPr>
        <w:t xml:space="preserve"> </w:t>
      </w:r>
      <w:r>
        <w:rPr>
          <w:rFonts w:eastAsiaTheme="minorEastAsia"/>
          <w:szCs w:val="21"/>
        </w:rPr>
        <w:t>立</w:t>
      </w:r>
      <w:r>
        <w:rPr>
          <w:rFonts w:eastAsiaTheme="minorEastAsia"/>
          <w:szCs w:val="21"/>
        </w:rPr>
        <w:t xml:space="preserve"> </w:t>
      </w:r>
      <w:r>
        <w:rPr>
          <w:rFonts w:eastAsiaTheme="minorEastAsia"/>
          <w:szCs w:val="21"/>
        </w:rPr>
        <w:t>人：</w:t>
      </w:r>
      <w:r>
        <w:rPr>
          <w:rFonts w:eastAsiaTheme="minorEastAsia"/>
          <w:szCs w:val="21"/>
        </w:rPr>
        <w:t xml:space="preserve"> </w:t>
      </w:r>
      <w:r>
        <w:rPr>
          <w:rFonts w:eastAsiaTheme="minorEastAsia"/>
          <w:szCs w:val="21"/>
          <w:u w:val="single"/>
        </w:rPr>
        <w:t xml:space="preserve">                                  </w:t>
      </w:r>
      <w:r>
        <w:rPr>
          <w:rFonts w:eastAsiaTheme="minorEastAsia"/>
          <w:szCs w:val="21"/>
        </w:rPr>
        <w:t>（公章）</w:t>
      </w:r>
    </w:p>
    <w:p w:rsidR="000C5E62" w:rsidRDefault="006C0B08">
      <w:pPr>
        <w:spacing w:line="360" w:lineRule="auto"/>
        <w:ind w:firstLineChars="200" w:firstLine="420"/>
        <w:rPr>
          <w:rFonts w:eastAsiaTheme="minorEastAsia"/>
          <w:szCs w:val="21"/>
        </w:rPr>
      </w:pPr>
      <w:r>
        <w:rPr>
          <w:rFonts w:eastAsiaTheme="minorEastAsia"/>
          <w:szCs w:val="21"/>
        </w:rPr>
        <w:t>法定代表人（或授权代表）：</w:t>
      </w:r>
      <w:r>
        <w:rPr>
          <w:rFonts w:eastAsiaTheme="minorEastAsia"/>
          <w:szCs w:val="21"/>
          <w:u w:val="single"/>
        </w:rPr>
        <w:t xml:space="preserve">        </w:t>
      </w:r>
      <w:r>
        <w:rPr>
          <w:rFonts w:eastAsiaTheme="minorEastAsia"/>
          <w:szCs w:val="21"/>
        </w:rPr>
        <w:t>（签名或</w:t>
      </w:r>
      <w:proofErr w:type="gramStart"/>
      <w:r>
        <w:rPr>
          <w:rFonts w:eastAsiaTheme="minorEastAsia"/>
          <w:szCs w:val="21"/>
        </w:rPr>
        <w:t>盖个人</w:t>
      </w:r>
      <w:proofErr w:type="gramEnd"/>
      <w:r>
        <w:rPr>
          <w:rFonts w:eastAsiaTheme="minorEastAsia"/>
          <w:szCs w:val="21"/>
        </w:rPr>
        <w:t>名章）</w:t>
      </w:r>
    </w:p>
    <w:p w:rsidR="000C5E62" w:rsidRDefault="006C0B08">
      <w:pPr>
        <w:spacing w:line="360" w:lineRule="auto"/>
        <w:ind w:firstLineChars="200" w:firstLine="420"/>
        <w:rPr>
          <w:rFonts w:eastAsiaTheme="minorEastAsia"/>
          <w:szCs w:val="21"/>
          <w:u w:val="single"/>
        </w:rPr>
      </w:pPr>
      <w:r>
        <w:rPr>
          <w:rFonts w:eastAsiaTheme="minorEastAsia"/>
          <w:szCs w:val="21"/>
        </w:rPr>
        <w:t>地</w:t>
      </w:r>
      <w:r>
        <w:rPr>
          <w:rFonts w:eastAsiaTheme="minorEastAsia"/>
          <w:szCs w:val="21"/>
        </w:rPr>
        <w:t xml:space="preserve">    </w:t>
      </w:r>
      <w:r>
        <w:rPr>
          <w:rFonts w:eastAsiaTheme="minorEastAsia"/>
          <w:szCs w:val="21"/>
        </w:rPr>
        <w:t>址：</w:t>
      </w:r>
      <w:r>
        <w:rPr>
          <w:rFonts w:eastAsiaTheme="minorEastAsia"/>
          <w:szCs w:val="21"/>
          <w:u w:val="single"/>
        </w:rPr>
        <w:t xml:space="preserve">                                          </w:t>
      </w:r>
    </w:p>
    <w:p w:rsidR="000C5E62" w:rsidRDefault="006C0B08">
      <w:pPr>
        <w:spacing w:line="360" w:lineRule="auto"/>
        <w:ind w:firstLineChars="200" w:firstLine="420"/>
        <w:rPr>
          <w:rFonts w:eastAsiaTheme="minorEastAsia"/>
          <w:szCs w:val="21"/>
        </w:rPr>
      </w:pPr>
      <w:r>
        <w:rPr>
          <w:rFonts w:eastAsiaTheme="minorEastAsia"/>
          <w:szCs w:val="21"/>
        </w:rPr>
        <w:t>邮政编码：</w:t>
      </w:r>
      <w:r>
        <w:rPr>
          <w:rFonts w:eastAsiaTheme="minorEastAsia"/>
          <w:szCs w:val="21"/>
          <w:u w:val="single"/>
        </w:rPr>
        <w:t xml:space="preserve">                                          </w:t>
      </w:r>
    </w:p>
    <w:p w:rsidR="000C5E62" w:rsidRDefault="006C0B08">
      <w:pPr>
        <w:spacing w:line="360" w:lineRule="auto"/>
        <w:ind w:firstLineChars="200" w:firstLine="420"/>
        <w:rPr>
          <w:rFonts w:eastAsiaTheme="minorEastAsia"/>
          <w:szCs w:val="21"/>
        </w:rPr>
      </w:pPr>
      <w:r>
        <w:rPr>
          <w:rFonts w:eastAsiaTheme="minorEastAsia"/>
          <w:szCs w:val="21"/>
        </w:rPr>
        <w:t>电</w:t>
      </w:r>
      <w:r>
        <w:rPr>
          <w:rFonts w:eastAsiaTheme="minorEastAsia"/>
          <w:szCs w:val="21"/>
        </w:rPr>
        <w:t xml:space="preserve">    </w:t>
      </w:r>
      <w:r>
        <w:rPr>
          <w:rFonts w:eastAsiaTheme="minorEastAsia"/>
          <w:szCs w:val="21"/>
        </w:rPr>
        <w:t>话：</w:t>
      </w:r>
      <w:r>
        <w:rPr>
          <w:rFonts w:eastAsiaTheme="minorEastAsia"/>
          <w:szCs w:val="21"/>
          <w:u w:val="single"/>
        </w:rPr>
        <w:t xml:space="preserve">                                          </w:t>
      </w:r>
    </w:p>
    <w:p w:rsidR="000C5E62" w:rsidRDefault="006C0B08">
      <w:pPr>
        <w:spacing w:line="360" w:lineRule="auto"/>
        <w:ind w:firstLineChars="200" w:firstLine="420"/>
        <w:rPr>
          <w:rFonts w:eastAsiaTheme="minorEastAsia"/>
          <w:szCs w:val="21"/>
        </w:rPr>
      </w:pPr>
      <w:r>
        <w:rPr>
          <w:rFonts w:eastAsiaTheme="minorEastAsia"/>
          <w:szCs w:val="21"/>
        </w:rPr>
        <w:t>传</w:t>
      </w:r>
      <w:r>
        <w:rPr>
          <w:rFonts w:eastAsiaTheme="minorEastAsia"/>
          <w:szCs w:val="21"/>
        </w:rPr>
        <w:t xml:space="preserve">    </w:t>
      </w:r>
      <w:r>
        <w:rPr>
          <w:rFonts w:eastAsiaTheme="minorEastAsia"/>
          <w:szCs w:val="21"/>
        </w:rPr>
        <w:t>真：</w:t>
      </w:r>
      <w:r>
        <w:rPr>
          <w:rFonts w:eastAsiaTheme="minorEastAsia"/>
          <w:szCs w:val="21"/>
          <w:u w:val="single"/>
        </w:rPr>
        <w:t xml:space="preserve">                                          </w:t>
      </w:r>
    </w:p>
    <w:p w:rsidR="000C5E62" w:rsidRDefault="000C5E62">
      <w:pPr>
        <w:widowControl/>
        <w:ind w:firstLineChars="2500" w:firstLine="5250"/>
        <w:jc w:val="left"/>
        <w:rPr>
          <w:rFonts w:eastAsiaTheme="minorEastAsia"/>
          <w:szCs w:val="21"/>
        </w:rPr>
      </w:pPr>
    </w:p>
    <w:p w:rsidR="000C5E62" w:rsidRDefault="000C5E62">
      <w:pPr>
        <w:widowControl/>
        <w:ind w:firstLineChars="2500" w:firstLine="5250"/>
        <w:jc w:val="left"/>
        <w:rPr>
          <w:rFonts w:eastAsiaTheme="minorEastAsia"/>
          <w:szCs w:val="21"/>
        </w:rPr>
      </w:pPr>
    </w:p>
    <w:p w:rsidR="000C5E62" w:rsidRDefault="006C0B08">
      <w:pPr>
        <w:widowControl/>
        <w:ind w:firstLineChars="2500" w:firstLine="5250"/>
        <w:jc w:val="left"/>
        <w:rPr>
          <w:szCs w:val="21"/>
        </w:rPr>
      </w:pPr>
      <w:r>
        <w:rPr>
          <w:rFonts w:eastAsiaTheme="minorEastAsia"/>
          <w:szCs w:val="21"/>
        </w:rPr>
        <w:t>开立时间：</w:t>
      </w:r>
      <w:r>
        <w:rPr>
          <w:rFonts w:eastAsiaTheme="minorEastAsia"/>
          <w:szCs w:val="21"/>
        </w:rPr>
        <w:t xml:space="preserve">    </w:t>
      </w:r>
      <w:r>
        <w:rPr>
          <w:rFonts w:eastAsiaTheme="minorEastAsia"/>
          <w:szCs w:val="21"/>
        </w:rPr>
        <w:t>年</w:t>
      </w:r>
      <w:r>
        <w:rPr>
          <w:rFonts w:eastAsiaTheme="minorEastAsia"/>
          <w:szCs w:val="21"/>
        </w:rPr>
        <w:t xml:space="preserve">    </w:t>
      </w:r>
      <w:r>
        <w:rPr>
          <w:rFonts w:eastAsiaTheme="minorEastAsia"/>
          <w:szCs w:val="21"/>
        </w:rPr>
        <w:t>月</w:t>
      </w:r>
      <w:r>
        <w:rPr>
          <w:rFonts w:eastAsiaTheme="minorEastAsia"/>
          <w:szCs w:val="21"/>
        </w:rPr>
        <w:t xml:space="preserve">    </w:t>
      </w:r>
      <w:r>
        <w:rPr>
          <w:szCs w:val="21"/>
        </w:rPr>
        <w:t>日</w:t>
      </w:r>
    </w:p>
    <w:p w:rsidR="000C5E62" w:rsidRDefault="006C0B08">
      <w:pPr>
        <w:widowControl/>
        <w:jc w:val="left"/>
        <w:rPr>
          <w:szCs w:val="21"/>
        </w:rPr>
      </w:pPr>
      <w:r>
        <w:rPr>
          <w:szCs w:val="21"/>
        </w:rPr>
        <w:br w:type="page"/>
      </w:r>
    </w:p>
    <w:p w:rsidR="000C5E62" w:rsidRDefault="006C0B08">
      <w:pPr>
        <w:widowControl/>
        <w:jc w:val="left"/>
        <w:rPr>
          <w:szCs w:val="21"/>
        </w:rPr>
      </w:pPr>
      <w:r>
        <w:rPr>
          <w:szCs w:val="21"/>
        </w:rPr>
        <w:lastRenderedPageBreak/>
        <w:t>附件</w:t>
      </w:r>
      <w:r>
        <w:rPr>
          <w:szCs w:val="21"/>
        </w:rPr>
        <w:t>2</w:t>
      </w:r>
      <w:r>
        <w:rPr>
          <w:szCs w:val="21"/>
        </w:rPr>
        <w:t>：</w:t>
      </w:r>
    </w:p>
    <w:p w:rsidR="000C5E62" w:rsidRDefault="006C0B08">
      <w:pPr>
        <w:widowControl/>
        <w:tabs>
          <w:tab w:val="left" w:pos="9072"/>
          <w:tab w:val="left" w:pos="9781"/>
        </w:tabs>
        <w:adjustRightInd w:val="0"/>
        <w:snapToGrid w:val="0"/>
        <w:spacing w:line="360" w:lineRule="auto"/>
        <w:ind w:rightChars="57" w:right="120" w:firstLineChars="200" w:firstLine="420"/>
        <w:jc w:val="center"/>
        <w:outlineLvl w:val="3"/>
      </w:pPr>
      <w:r>
        <w:t>主要人员汇总表</w:t>
      </w:r>
    </w:p>
    <w:p w:rsidR="000C5E62" w:rsidRDefault="006C0B08">
      <w:pPr>
        <w:spacing w:after="120"/>
        <w:ind w:firstLineChars="200" w:firstLine="420"/>
        <w:rPr>
          <w:u w:val="single"/>
        </w:rPr>
      </w:pPr>
      <w:r>
        <w:t>项目名称：</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342"/>
        <w:gridCol w:w="992"/>
        <w:gridCol w:w="795"/>
        <w:gridCol w:w="992"/>
        <w:gridCol w:w="1134"/>
        <w:gridCol w:w="709"/>
        <w:gridCol w:w="850"/>
        <w:gridCol w:w="992"/>
      </w:tblGrid>
      <w:tr w:rsidR="000C5E62">
        <w:trPr>
          <w:jc w:val="center"/>
        </w:trPr>
        <w:tc>
          <w:tcPr>
            <w:tcW w:w="472" w:type="dxa"/>
            <w:vMerge w:val="restart"/>
            <w:vAlign w:val="center"/>
          </w:tcPr>
          <w:p w:rsidR="000C5E62" w:rsidRDefault="006C0B08">
            <w:pPr>
              <w:spacing w:line="440" w:lineRule="exact"/>
              <w:jc w:val="center"/>
              <w:rPr>
                <w:szCs w:val="22"/>
              </w:rPr>
            </w:pPr>
            <w:r>
              <w:rPr>
                <w:szCs w:val="22"/>
              </w:rPr>
              <w:t>序号</w:t>
            </w:r>
          </w:p>
        </w:tc>
        <w:tc>
          <w:tcPr>
            <w:tcW w:w="2342" w:type="dxa"/>
            <w:vMerge w:val="restart"/>
            <w:vAlign w:val="center"/>
          </w:tcPr>
          <w:p w:rsidR="000C5E62" w:rsidRDefault="006C0B08">
            <w:pPr>
              <w:spacing w:line="440" w:lineRule="exact"/>
              <w:jc w:val="center"/>
              <w:rPr>
                <w:szCs w:val="22"/>
              </w:rPr>
            </w:pPr>
            <w:r>
              <w:rPr>
                <w:szCs w:val="22"/>
              </w:rPr>
              <w:t>本项目任职</w:t>
            </w:r>
          </w:p>
        </w:tc>
        <w:tc>
          <w:tcPr>
            <w:tcW w:w="992" w:type="dxa"/>
            <w:vMerge w:val="restart"/>
            <w:vAlign w:val="center"/>
          </w:tcPr>
          <w:p w:rsidR="000C5E62" w:rsidRDefault="006C0B08">
            <w:pPr>
              <w:spacing w:line="440" w:lineRule="exact"/>
              <w:jc w:val="center"/>
              <w:rPr>
                <w:szCs w:val="22"/>
              </w:rPr>
            </w:pPr>
            <w:r>
              <w:rPr>
                <w:szCs w:val="22"/>
              </w:rPr>
              <w:t>姓名</w:t>
            </w:r>
          </w:p>
        </w:tc>
        <w:tc>
          <w:tcPr>
            <w:tcW w:w="795" w:type="dxa"/>
            <w:vMerge w:val="restart"/>
            <w:vAlign w:val="center"/>
          </w:tcPr>
          <w:p w:rsidR="000C5E62" w:rsidRDefault="006C0B08">
            <w:pPr>
              <w:spacing w:line="440" w:lineRule="exact"/>
              <w:jc w:val="center"/>
              <w:rPr>
                <w:szCs w:val="22"/>
              </w:rPr>
            </w:pPr>
            <w:r>
              <w:rPr>
                <w:szCs w:val="22"/>
              </w:rPr>
              <w:t>职称</w:t>
            </w:r>
          </w:p>
        </w:tc>
        <w:tc>
          <w:tcPr>
            <w:tcW w:w="992" w:type="dxa"/>
            <w:vMerge w:val="restart"/>
            <w:vAlign w:val="center"/>
          </w:tcPr>
          <w:p w:rsidR="000C5E62" w:rsidRDefault="006C0B08">
            <w:pPr>
              <w:spacing w:line="440" w:lineRule="exact"/>
              <w:jc w:val="center"/>
              <w:rPr>
                <w:szCs w:val="22"/>
              </w:rPr>
            </w:pPr>
            <w:r>
              <w:rPr>
                <w:szCs w:val="22"/>
              </w:rPr>
              <w:t>专业</w:t>
            </w:r>
          </w:p>
        </w:tc>
        <w:tc>
          <w:tcPr>
            <w:tcW w:w="2693" w:type="dxa"/>
            <w:gridSpan w:val="3"/>
            <w:vAlign w:val="center"/>
          </w:tcPr>
          <w:p w:rsidR="000C5E62" w:rsidRDefault="006C0B08">
            <w:pPr>
              <w:spacing w:line="440" w:lineRule="exact"/>
              <w:jc w:val="center"/>
              <w:rPr>
                <w:szCs w:val="22"/>
              </w:rPr>
            </w:pPr>
            <w:r>
              <w:rPr>
                <w:szCs w:val="22"/>
              </w:rPr>
              <w:t>执业或职业资格证明</w:t>
            </w:r>
          </w:p>
        </w:tc>
        <w:tc>
          <w:tcPr>
            <w:tcW w:w="992" w:type="dxa"/>
            <w:vAlign w:val="center"/>
          </w:tcPr>
          <w:p w:rsidR="000C5E62" w:rsidRDefault="006C0B08">
            <w:pPr>
              <w:spacing w:line="440" w:lineRule="exact"/>
              <w:jc w:val="center"/>
              <w:rPr>
                <w:szCs w:val="22"/>
              </w:rPr>
            </w:pPr>
            <w:r>
              <w:rPr>
                <w:szCs w:val="22"/>
              </w:rPr>
              <w:t>备注</w:t>
            </w:r>
          </w:p>
        </w:tc>
      </w:tr>
      <w:tr w:rsidR="000C5E62">
        <w:trPr>
          <w:jc w:val="center"/>
        </w:trPr>
        <w:tc>
          <w:tcPr>
            <w:tcW w:w="472" w:type="dxa"/>
            <w:vMerge/>
            <w:vAlign w:val="center"/>
          </w:tcPr>
          <w:p w:rsidR="000C5E62" w:rsidRDefault="000C5E62">
            <w:pPr>
              <w:rPr>
                <w:szCs w:val="22"/>
              </w:rPr>
            </w:pPr>
          </w:p>
        </w:tc>
        <w:tc>
          <w:tcPr>
            <w:tcW w:w="2342" w:type="dxa"/>
            <w:vMerge/>
          </w:tcPr>
          <w:p w:rsidR="000C5E62" w:rsidRDefault="000C5E62">
            <w:pPr>
              <w:rPr>
                <w:szCs w:val="22"/>
              </w:rPr>
            </w:pPr>
          </w:p>
        </w:tc>
        <w:tc>
          <w:tcPr>
            <w:tcW w:w="992" w:type="dxa"/>
            <w:vMerge/>
            <w:vAlign w:val="center"/>
          </w:tcPr>
          <w:p w:rsidR="000C5E62" w:rsidRDefault="000C5E62">
            <w:pPr>
              <w:rPr>
                <w:szCs w:val="22"/>
              </w:rPr>
            </w:pPr>
          </w:p>
        </w:tc>
        <w:tc>
          <w:tcPr>
            <w:tcW w:w="795" w:type="dxa"/>
            <w:vMerge/>
            <w:vAlign w:val="center"/>
          </w:tcPr>
          <w:p w:rsidR="000C5E62" w:rsidRDefault="000C5E62">
            <w:pPr>
              <w:rPr>
                <w:szCs w:val="22"/>
              </w:rPr>
            </w:pPr>
          </w:p>
        </w:tc>
        <w:tc>
          <w:tcPr>
            <w:tcW w:w="992" w:type="dxa"/>
            <w:vMerge/>
            <w:vAlign w:val="center"/>
          </w:tcPr>
          <w:p w:rsidR="000C5E62" w:rsidRDefault="000C5E62">
            <w:pPr>
              <w:spacing w:line="440" w:lineRule="exact"/>
              <w:jc w:val="center"/>
              <w:rPr>
                <w:szCs w:val="22"/>
              </w:rPr>
            </w:pPr>
          </w:p>
        </w:tc>
        <w:tc>
          <w:tcPr>
            <w:tcW w:w="1134" w:type="dxa"/>
            <w:vAlign w:val="center"/>
          </w:tcPr>
          <w:p w:rsidR="000C5E62" w:rsidRDefault="006C0B08">
            <w:pPr>
              <w:spacing w:before="100" w:beforeAutospacing="1" w:after="100" w:afterAutospacing="1" w:line="440" w:lineRule="exact"/>
              <w:jc w:val="center"/>
              <w:rPr>
                <w:szCs w:val="22"/>
              </w:rPr>
            </w:pPr>
            <w:r>
              <w:rPr>
                <w:szCs w:val="22"/>
              </w:rPr>
              <w:t>证书名称</w:t>
            </w:r>
          </w:p>
        </w:tc>
        <w:tc>
          <w:tcPr>
            <w:tcW w:w="709" w:type="dxa"/>
            <w:vAlign w:val="center"/>
          </w:tcPr>
          <w:p w:rsidR="000C5E62" w:rsidRDefault="006C0B08">
            <w:pPr>
              <w:spacing w:before="100" w:beforeAutospacing="1" w:after="100" w:afterAutospacing="1" w:line="440" w:lineRule="exact"/>
              <w:jc w:val="center"/>
              <w:rPr>
                <w:szCs w:val="22"/>
              </w:rPr>
            </w:pPr>
            <w:r>
              <w:rPr>
                <w:szCs w:val="22"/>
              </w:rPr>
              <w:t>级别</w:t>
            </w:r>
          </w:p>
        </w:tc>
        <w:tc>
          <w:tcPr>
            <w:tcW w:w="850" w:type="dxa"/>
            <w:vAlign w:val="center"/>
          </w:tcPr>
          <w:p w:rsidR="000C5E62" w:rsidRDefault="006C0B08">
            <w:pPr>
              <w:spacing w:before="100" w:beforeAutospacing="1" w:after="100" w:afterAutospacing="1" w:line="440" w:lineRule="exact"/>
              <w:jc w:val="center"/>
              <w:rPr>
                <w:szCs w:val="22"/>
              </w:rPr>
            </w:pPr>
            <w:r>
              <w:rPr>
                <w:szCs w:val="22"/>
              </w:rPr>
              <w:t>证号</w:t>
            </w:r>
          </w:p>
        </w:tc>
        <w:tc>
          <w:tcPr>
            <w:tcW w:w="992" w:type="dxa"/>
            <w:vAlign w:val="center"/>
          </w:tcPr>
          <w:p w:rsidR="000C5E62" w:rsidRDefault="000C5E62">
            <w:pPr>
              <w:spacing w:line="440" w:lineRule="exact"/>
              <w:jc w:val="center"/>
              <w:rPr>
                <w:szCs w:val="22"/>
              </w:rPr>
            </w:pPr>
          </w:p>
        </w:tc>
      </w:tr>
      <w:tr w:rsidR="000C5E62">
        <w:trPr>
          <w:jc w:val="center"/>
        </w:trPr>
        <w:tc>
          <w:tcPr>
            <w:tcW w:w="472" w:type="dxa"/>
            <w:vAlign w:val="center"/>
          </w:tcPr>
          <w:p w:rsidR="000C5E62" w:rsidRDefault="006C0B08">
            <w:pPr>
              <w:spacing w:line="440" w:lineRule="exact"/>
              <w:jc w:val="center"/>
              <w:rPr>
                <w:szCs w:val="22"/>
              </w:rPr>
            </w:pPr>
            <w:r>
              <w:rPr>
                <w:szCs w:val="22"/>
              </w:rPr>
              <w:t>1</w:t>
            </w:r>
          </w:p>
        </w:tc>
        <w:tc>
          <w:tcPr>
            <w:tcW w:w="2342" w:type="dxa"/>
          </w:tcPr>
          <w:p w:rsidR="000C5E62" w:rsidRDefault="006C0B08">
            <w:pPr>
              <w:spacing w:line="440" w:lineRule="exact"/>
              <w:jc w:val="center"/>
              <w:rPr>
                <w:szCs w:val="22"/>
              </w:rPr>
            </w:pPr>
            <w:r>
              <w:rPr>
                <w:szCs w:val="22"/>
              </w:rPr>
              <w:t>项目负责人</w:t>
            </w:r>
          </w:p>
        </w:tc>
        <w:tc>
          <w:tcPr>
            <w:tcW w:w="992" w:type="dxa"/>
            <w:vAlign w:val="center"/>
          </w:tcPr>
          <w:p w:rsidR="000C5E62" w:rsidRDefault="000C5E62">
            <w:pPr>
              <w:spacing w:line="440" w:lineRule="exact"/>
              <w:jc w:val="center"/>
              <w:rPr>
                <w:szCs w:val="22"/>
              </w:rPr>
            </w:pPr>
          </w:p>
        </w:tc>
        <w:tc>
          <w:tcPr>
            <w:tcW w:w="795" w:type="dxa"/>
            <w:vAlign w:val="center"/>
          </w:tcPr>
          <w:p w:rsidR="000C5E62" w:rsidRDefault="000C5E62">
            <w:pPr>
              <w:spacing w:line="440" w:lineRule="exact"/>
              <w:jc w:val="center"/>
              <w:rPr>
                <w:szCs w:val="22"/>
              </w:rPr>
            </w:pPr>
          </w:p>
        </w:tc>
        <w:tc>
          <w:tcPr>
            <w:tcW w:w="992" w:type="dxa"/>
            <w:vAlign w:val="center"/>
          </w:tcPr>
          <w:p w:rsidR="000C5E62" w:rsidRDefault="000C5E62">
            <w:pPr>
              <w:spacing w:line="440" w:lineRule="exact"/>
              <w:jc w:val="center"/>
              <w:rPr>
                <w:szCs w:val="22"/>
              </w:rPr>
            </w:pPr>
          </w:p>
        </w:tc>
        <w:tc>
          <w:tcPr>
            <w:tcW w:w="1134" w:type="dxa"/>
            <w:vAlign w:val="center"/>
          </w:tcPr>
          <w:p w:rsidR="000C5E62" w:rsidRDefault="000C5E62">
            <w:pPr>
              <w:spacing w:line="440" w:lineRule="exact"/>
              <w:jc w:val="center"/>
              <w:rPr>
                <w:szCs w:val="22"/>
              </w:rPr>
            </w:pPr>
          </w:p>
        </w:tc>
        <w:tc>
          <w:tcPr>
            <w:tcW w:w="709" w:type="dxa"/>
            <w:vAlign w:val="center"/>
          </w:tcPr>
          <w:p w:rsidR="000C5E62" w:rsidRDefault="000C5E62">
            <w:pPr>
              <w:spacing w:line="440" w:lineRule="exact"/>
              <w:jc w:val="center"/>
              <w:rPr>
                <w:szCs w:val="22"/>
              </w:rPr>
            </w:pPr>
          </w:p>
        </w:tc>
        <w:tc>
          <w:tcPr>
            <w:tcW w:w="850" w:type="dxa"/>
            <w:vAlign w:val="center"/>
          </w:tcPr>
          <w:p w:rsidR="000C5E62" w:rsidRDefault="000C5E62">
            <w:pPr>
              <w:spacing w:line="440" w:lineRule="exact"/>
              <w:jc w:val="center"/>
              <w:rPr>
                <w:szCs w:val="22"/>
              </w:rPr>
            </w:pPr>
          </w:p>
        </w:tc>
        <w:tc>
          <w:tcPr>
            <w:tcW w:w="992" w:type="dxa"/>
            <w:vAlign w:val="center"/>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6C0B08">
            <w:pPr>
              <w:spacing w:line="440" w:lineRule="exact"/>
              <w:jc w:val="center"/>
              <w:rPr>
                <w:szCs w:val="22"/>
              </w:rPr>
            </w:pPr>
            <w:r>
              <w:rPr>
                <w:szCs w:val="22"/>
              </w:rPr>
              <w:t>……</w:t>
            </w: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r w:rsidR="000C5E62">
        <w:trPr>
          <w:jc w:val="center"/>
        </w:trPr>
        <w:tc>
          <w:tcPr>
            <w:tcW w:w="472" w:type="dxa"/>
          </w:tcPr>
          <w:p w:rsidR="000C5E62" w:rsidRDefault="000C5E62">
            <w:pPr>
              <w:spacing w:line="440" w:lineRule="exact"/>
              <w:jc w:val="center"/>
              <w:rPr>
                <w:szCs w:val="22"/>
              </w:rPr>
            </w:pPr>
          </w:p>
        </w:tc>
        <w:tc>
          <w:tcPr>
            <w:tcW w:w="2342"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795"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709" w:type="dxa"/>
          </w:tcPr>
          <w:p w:rsidR="000C5E62" w:rsidRDefault="000C5E62">
            <w:pPr>
              <w:spacing w:line="440" w:lineRule="exact"/>
              <w:jc w:val="center"/>
              <w:rPr>
                <w:szCs w:val="22"/>
              </w:rPr>
            </w:pPr>
          </w:p>
        </w:tc>
        <w:tc>
          <w:tcPr>
            <w:tcW w:w="850" w:type="dxa"/>
          </w:tcPr>
          <w:p w:rsidR="000C5E62" w:rsidRDefault="000C5E62">
            <w:pPr>
              <w:spacing w:line="440" w:lineRule="exact"/>
              <w:jc w:val="center"/>
              <w:rPr>
                <w:szCs w:val="22"/>
              </w:rPr>
            </w:pPr>
          </w:p>
        </w:tc>
        <w:tc>
          <w:tcPr>
            <w:tcW w:w="992" w:type="dxa"/>
          </w:tcPr>
          <w:p w:rsidR="000C5E62" w:rsidRDefault="000C5E62">
            <w:pPr>
              <w:spacing w:line="440" w:lineRule="exact"/>
              <w:jc w:val="center"/>
              <w:rPr>
                <w:szCs w:val="22"/>
              </w:rPr>
            </w:pPr>
          </w:p>
        </w:tc>
      </w:tr>
    </w:tbl>
    <w:p w:rsidR="000C5E62" w:rsidRDefault="006C0B08">
      <w:pPr>
        <w:widowControl/>
        <w:ind w:firstLineChars="200" w:firstLine="420"/>
        <w:jc w:val="left"/>
        <w:rPr>
          <w:i/>
          <w:kern w:val="0"/>
          <w:szCs w:val="21"/>
        </w:rPr>
      </w:pPr>
      <w:r>
        <w:rPr>
          <w:i/>
          <w:kern w:val="0"/>
          <w:szCs w:val="21"/>
        </w:rPr>
        <w:t>（注：主要人员汇总表中项目负责人及相关人员应与投标时已填报的主要人员保持一致，其他专业主要人员应按投标时承诺根据项目实际需求配备。）</w:t>
      </w:r>
    </w:p>
    <w:p w:rsidR="000C5E62" w:rsidRDefault="006C0B08">
      <w:pPr>
        <w:widowControl/>
        <w:spacing w:line="360" w:lineRule="auto"/>
        <w:ind w:firstLineChars="200" w:firstLine="420"/>
        <w:jc w:val="left"/>
        <w:rPr>
          <w:kern w:val="0"/>
          <w:szCs w:val="21"/>
        </w:rPr>
      </w:pPr>
      <w:r>
        <w:rPr>
          <w:kern w:val="0"/>
          <w:szCs w:val="21"/>
        </w:rPr>
        <w:t>委托人（盖单位法人章）：</w:t>
      </w:r>
      <w:r>
        <w:rPr>
          <w:kern w:val="0"/>
          <w:szCs w:val="21"/>
        </w:rPr>
        <w:t xml:space="preserve">                               </w:t>
      </w:r>
      <w:r>
        <w:rPr>
          <w:kern w:val="0"/>
          <w:szCs w:val="21"/>
        </w:rPr>
        <w:t>咨询人（盖单位法人章）：</w:t>
      </w:r>
    </w:p>
    <w:p w:rsidR="000C5E62" w:rsidRDefault="000C5E62">
      <w:pPr>
        <w:spacing w:after="120"/>
      </w:pPr>
    </w:p>
    <w:p w:rsidR="000C5E62" w:rsidRDefault="006C0B08">
      <w:pPr>
        <w:widowControl/>
        <w:spacing w:line="360" w:lineRule="auto"/>
        <w:ind w:firstLineChars="200" w:firstLine="420"/>
        <w:jc w:val="left"/>
        <w:rPr>
          <w:kern w:val="0"/>
          <w:szCs w:val="21"/>
        </w:rPr>
      </w:pPr>
      <w:r>
        <w:rPr>
          <w:kern w:val="0"/>
          <w:szCs w:val="21"/>
        </w:rPr>
        <w:t>法定代表人</w:t>
      </w:r>
      <w:r>
        <w:rPr>
          <w:kern w:val="0"/>
          <w:szCs w:val="21"/>
        </w:rPr>
        <w:t xml:space="preserve">                                           </w:t>
      </w:r>
      <w:r>
        <w:rPr>
          <w:kern w:val="0"/>
          <w:szCs w:val="21"/>
        </w:rPr>
        <w:t>法定代表人</w:t>
      </w:r>
    </w:p>
    <w:p w:rsidR="000C5E62" w:rsidRDefault="006C0B08">
      <w:pPr>
        <w:widowControl/>
        <w:spacing w:line="360" w:lineRule="auto"/>
        <w:ind w:firstLineChars="200" w:firstLine="420"/>
        <w:jc w:val="left"/>
        <w:rPr>
          <w:kern w:val="0"/>
          <w:szCs w:val="21"/>
        </w:rPr>
      </w:pPr>
      <w:r>
        <w:rPr>
          <w:kern w:val="0"/>
          <w:szCs w:val="21"/>
        </w:rPr>
        <w:t>或委托代理人（签名）：</w:t>
      </w:r>
      <w:r>
        <w:rPr>
          <w:kern w:val="0"/>
          <w:szCs w:val="21"/>
        </w:rPr>
        <w:t xml:space="preserve">                                 </w:t>
      </w:r>
      <w:r>
        <w:rPr>
          <w:kern w:val="0"/>
          <w:szCs w:val="21"/>
        </w:rPr>
        <w:t>或委托代理人（签名）：</w:t>
      </w:r>
    </w:p>
    <w:p w:rsidR="000C5E62" w:rsidRDefault="006C0B08">
      <w:pPr>
        <w:widowControl/>
        <w:spacing w:line="360" w:lineRule="auto"/>
        <w:ind w:firstLineChars="200" w:firstLine="420"/>
        <w:jc w:val="left"/>
        <w:rPr>
          <w:kern w:val="0"/>
          <w:szCs w:val="21"/>
        </w:rPr>
      </w:pPr>
      <w:r>
        <w:rPr>
          <w:kern w:val="0"/>
          <w:szCs w:val="21"/>
        </w:rPr>
        <w:t>联系人：</w:t>
      </w:r>
      <w:r>
        <w:rPr>
          <w:kern w:val="0"/>
          <w:szCs w:val="21"/>
        </w:rPr>
        <w:t xml:space="preserve">                                             </w:t>
      </w:r>
      <w:r>
        <w:rPr>
          <w:kern w:val="0"/>
          <w:szCs w:val="21"/>
        </w:rPr>
        <w:t>联系人：</w:t>
      </w:r>
    </w:p>
    <w:p w:rsidR="000C5E62" w:rsidRDefault="006C0B08">
      <w:pPr>
        <w:widowControl/>
        <w:spacing w:line="360" w:lineRule="auto"/>
        <w:ind w:firstLineChars="200" w:firstLine="420"/>
        <w:jc w:val="left"/>
        <w:rPr>
          <w:kern w:val="0"/>
          <w:szCs w:val="21"/>
        </w:rPr>
      </w:pPr>
      <w:r>
        <w:rPr>
          <w:kern w:val="0"/>
          <w:szCs w:val="21"/>
        </w:rPr>
        <w:t>联系电话：</w:t>
      </w:r>
      <w:r>
        <w:rPr>
          <w:kern w:val="0"/>
          <w:szCs w:val="21"/>
        </w:rPr>
        <w:t xml:space="preserve">                                           </w:t>
      </w:r>
      <w:r>
        <w:rPr>
          <w:kern w:val="0"/>
          <w:szCs w:val="21"/>
        </w:rPr>
        <w:t>联系电话：</w:t>
      </w:r>
    </w:p>
    <w:p w:rsidR="000C5E62" w:rsidRDefault="006C0B08">
      <w:pPr>
        <w:widowControl/>
        <w:spacing w:line="360" w:lineRule="auto"/>
        <w:ind w:firstLineChars="1100" w:firstLine="2310"/>
        <w:jc w:val="left"/>
        <w:rPr>
          <w:szCs w:val="21"/>
        </w:rPr>
      </w:pPr>
      <w:r>
        <w:rPr>
          <w:kern w:val="0"/>
          <w:szCs w:val="21"/>
        </w:rPr>
        <w:t>签约时间：</w:t>
      </w: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r>
        <w:rPr>
          <w:kern w:val="0"/>
          <w:szCs w:val="21"/>
        </w:rPr>
        <w:br w:type="page"/>
      </w:r>
    </w:p>
    <w:p w:rsidR="000C5E62" w:rsidRDefault="006C0B08">
      <w:pPr>
        <w:spacing w:after="120"/>
      </w:pPr>
      <w:r>
        <w:rPr>
          <w:szCs w:val="21"/>
        </w:rPr>
        <w:lastRenderedPageBreak/>
        <w:t>附件</w:t>
      </w:r>
      <w:r>
        <w:rPr>
          <w:szCs w:val="21"/>
        </w:rPr>
        <w:t>3</w:t>
      </w:r>
      <w:r>
        <w:rPr>
          <w:szCs w:val="21"/>
        </w:rPr>
        <w:t>：</w:t>
      </w:r>
    </w:p>
    <w:p w:rsidR="000C5E62" w:rsidRDefault="006C0B08">
      <w:pPr>
        <w:spacing w:beforeLines="50" w:before="120" w:afterLines="50" w:after="120" w:line="440" w:lineRule="exact"/>
        <w:jc w:val="center"/>
        <w:rPr>
          <w:szCs w:val="21"/>
        </w:rPr>
      </w:pPr>
      <w:r>
        <w:rPr>
          <w:szCs w:val="21"/>
        </w:rPr>
        <w:t>廉洁从业合同（参考格式）</w:t>
      </w:r>
    </w:p>
    <w:p w:rsidR="000C5E62" w:rsidRDefault="000C5E62">
      <w:pPr>
        <w:widowControl/>
        <w:spacing w:line="360" w:lineRule="auto"/>
        <w:ind w:firstLineChars="200" w:firstLine="420"/>
        <w:jc w:val="left"/>
        <w:rPr>
          <w:kern w:val="0"/>
          <w:szCs w:val="21"/>
        </w:rPr>
      </w:pPr>
    </w:p>
    <w:p w:rsidR="000C5E62" w:rsidRDefault="006C0B08">
      <w:pPr>
        <w:widowControl/>
        <w:spacing w:line="360" w:lineRule="auto"/>
        <w:ind w:firstLineChars="200" w:firstLine="420"/>
        <w:jc w:val="left"/>
        <w:rPr>
          <w:kern w:val="0"/>
          <w:szCs w:val="21"/>
        </w:rPr>
      </w:pPr>
      <w:r>
        <w:rPr>
          <w:kern w:val="0"/>
          <w:szCs w:val="21"/>
        </w:rPr>
        <w:t>委托人：</w:t>
      </w:r>
    </w:p>
    <w:p w:rsidR="000C5E62" w:rsidRDefault="006C0B08">
      <w:pPr>
        <w:widowControl/>
        <w:spacing w:line="360" w:lineRule="auto"/>
        <w:ind w:firstLineChars="200" w:firstLine="420"/>
        <w:jc w:val="left"/>
        <w:rPr>
          <w:kern w:val="0"/>
          <w:szCs w:val="21"/>
        </w:rPr>
      </w:pPr>
      <w:r>
        <w:rPr>
          <w:kern w:val="0"/>
          <w:szCs w:val="21"/>
        </w:rPr>
        <w:t>咨询人：</w:t>
      </w:r>
    </w:p>
    <w:p w:rsidR="000C5E62" w:rsidRDefault="006C0B08">
      <w:pPr>
        <w:widowControl/>
        <w:spacing w:line="360" w:lineRule="auto"/>
        <w:ind w:firstLineChars="200" w:firstLine="420"/>
        <w:jc w:val="left"/>
        <w:rPr>
          <w:kern w:val="0"/>
          <w:szCs w:val="21"/>
        </w:rPr>
      </w:pPr>
      <w:r>
        <w:rPr>
          <w:kern w:val="0"/>
          <w:szCs w:val="21"/>
        </w:rPr>
        <w:t>为加强工程建设中的廉政建设，规范工程建设咨询人与委托人双方的各项活动，防止发生各种谋取不正当利益的违法违纪行为，保护国家、集体和当事人的合法权益，根据国家有关工程建设的法律法规和廉政建设责任制规定，特订立廉洁从业合同。</w:t>
      </w:r>
    </w:p>
    <w:p w:rsidR="000C5E62" w:rsidRDefault="006C0B08">
      <w:pPr>
        <w:widowControl/>
        <w:spacing w:line="360" w:lineRule="auto"/>
        <w:ind w:firstLineChars="200" w:firstLine="420"/>
        <w:jc w:val="left"/>
        <w:rPr>
          <w:kern w:val="0"/>
          <w:szCs w:val="21"/>
        </w:rPr>
      </w:pPr>
      <w:r>
        <w:rPr>
          <w:kern w:val="0"/>
          <w:szCs w:val="21"/>
        </w:rPr>
        <w:t>一、总则</w:t>
      </w:r>
    </w:p>
    <w:p w:rsidR="000C5E62" w:rsidRDefault="006C0B08">
      <w:pPr>
        <w:widowControl/>
        <w:spacing w:line="360" w:lineRule="auto"/>
        <w:ind w:firstLineChars="200" w:firstLine="420"/>
        <w:jc w:val="left"/>
        <w:rPr>
          <w:kern w:val="0"/>
          <w:szCs w:val="21"/>
        </w:rPr>
      </w:pPr>
      <w:r>
        <w:rPr>
          <w:kern w:val="0"/>
          <w:szCs w:val="21"/>
        </w:rPr>
        <w:t>1</w:t>
      </w:r>
      <w:r>
        <w:rPr>
          <w:kern w:val="0"/>
          <w:szCs w:val="21"/>
        </w:rPr>
        <w:t>、应严格遵守国家关于市场准入、项目招标投标、工程咨询和市场活动的有关法律、法规，相关政策，以及廉政建设的各项规定。</w:t>
      </w:r>
    </w:p>
    <w:p w:rsidR="000C5E62" w:rsidRDefault="006C0B08">
      <w:pPr>
        <w:widowControl/>
        <w:spacing w:line="360" w:lineRule="auto"/>
        <w:ind w:firstLineChars="200" w:firstLine="420"/>
        <w:jc w:val="left"/>
        <w:rPr>
          <w:kern w:val="0"/>
          <w:szCs w:val="21"/>
        </w:rPr>
      </w:pPr>
      <w:r>
        <w:rPr>
          <w:kern w:val="0"/>
          <w:szCs w:val="21"/>
        </w:rPr>
        <w:t>2</w:t>
      </w:r>
      <w:r>
        <w:rPr>
          <w:kern w:val="0"/>
          <w:szCs w:val="21"/>
        </w:rPr>
        <w:t>、严格执行建设工程咨询合同文件，自觉按合同办事。</w:t>
      </w:r>
    </w:p>
    <w:p w:rsidR="000C5E62" w:rsidRDefault="006C0B08">
      <w:pPr>
        <w:widowControl/>
        <w:spacing w:line="360" w:lineRule="auto"/>
        <w:ind w:firstLineChars="200" w:firstLine="420"/>
        <w:jc w:val="left"/>
        <w:rPr>
          <w:kern w:val="0"/>
          <w:szCs w:val="21"/>
        </w:rPr>
      </w:pPr>
      <w:r>
        <w:rPr>
          <w:kern w:val="0"/>
          <w:szCs w:val="21"/>
        </w:rPr>
        <w:t>3</w:t>
      </w:r>
      <w:r>
        <w:rPr>
          <w:kern w:val="0"/>
          <w:szCs w:val="21"/>
        </w:rPr>
        <w:t>、业务活动必须坚持公开、公平、公正、诚信、透明的原则（除法律法规另有规定者外），不得为获取不正当的利益，损害国家、集体和对方利益，不得违反工程建设管理、工程咨询的规章制度。</w:t>
      </w:r>
    </w:p>
    <w:p w:rsidR="000C5E62" w:rsidRDefault="006C0B08">
      <w:pPr>
        <w:widowControl/>
        <w:spacing w:line="360" w:lineRule="auto"/>
        <w:ind w:firstLineChars="200" w:firstLine="420"/>
        <w:jc w:val="left"/>
        <w:rPr>
          <w:kern w:val="0"/>
          <w:szCs w:val="21"/>
        </w:rPr>
      </w:pPr>
      <w:r>
        <w:rPr>
          <w:kern w:val="0"/>
          <w:szCs w:val="21"/>
        </w:rPr>
        <w:t>4</w:t>
      </w:r>
      <w:r>
        <w:rPr>
          <w:kern w:val="0"/>
          <w:szCs w:val="21"/>
        </w:rPr>
        <w:t>、发现对方在业务活动中有违规、违纪、违法行为的，应及时提醒对方，情节严重的，应向其上级主管部门或纪检监察、司法等有关机关举报。</w:t>
      </w:r>
    </w:p>
    <w:p w:rsidR="000C5E62" w:rsidRDefault="006C0B08">
      <w:pPr>
        <w:widowControl/>
        <w:spacing w:line="360" w:lineRule="auto"/>
        <w:ind w:firstLineChars="200" w:firstLine="420"/>
        <w:jc w:val="left"/>
        <w:rPr>
          <w:kern w:val="0"/>
          <w:szCs w:val="21"/>
        </w:rPr>
      </w:pPr>
      <w:r>
        <w:rPr>
          <w:kern w:val="0"/>
          <w:szCs w:val="21"/>
        </w:rPr>
        <w:t>二、委托人的责任</w:t>
      </w:r>
    </w:p>
    <w:p w:rsidR="000C5E62" w:rsidRDefault="006C0B08">
      <w:pPr>
        <w:widowControl/>
        <w:spacing w:line="360" w:lineRule="auto"/>
        <w:ind w:firstLineChars="200" w:firstLine="420"/>
        <w:jc w:val="left"/>
        <w:rPr>
          <w:kern w:val="0"/>
          <w:szCs w:val="21"/>
        </w:rPr>
      </w:pPr>
      <w:r>
        <w:rPr>
          <w:kern w:val="0"/>
          <w:szCs w:val="21"/>
        </w:rPr>
        <w:t>委托人的领导和从事该建设工程项目的工作人员在工程建设的事前、事中、事后应遵守以下规定：</w:t>
      </w:r>
    </w:p>
    <w:p w:rsidR="000C5E62" w:rsidRDefault="006C0B08">
      <w:pPr>
        <w:widowControl/>
        <w:spacing w:line="360" w:lineRule="auto"/>
        <w:ind w:firstLineChars="200" w:firstLine="420"/>
        <w:jc w:val="left"/>
        <w:rPr>
          <w:kern w:val="0"/>
          <w:szCs w:val="21"/>
        </w:rPr>
      </w:pPr>
      <w:r>
        <w:rPr>
          <w:kern w:val="0"/>
          <w:szCs w:val="21"/>
        </w:rPr>
        <w:t>1</w:t>
      </w:r>
      <w:r>
        <w:rPr>
          <w:kern w:val="0"/>
          <w:szCs w:val="21"/>
        </w:rPr>
        <w:t>、委托人及其工作人员不得索要或接受咨询人的礼金、有价证券和贵重物品，不得在咨询人报销任何应由发包人或个人支付的费用。</w:t>
      </w:r>
    </w:p>
    <w:p w:rsidR="000C5E62" w:rsidRDefault="006C0B08">
      <w:pPr>
        <w:widowControl/>
        <w:spacing w:line="360" w:lineRule="auto"/>
        <w:ind w:firstLineChars="200" w:firstLine="420"/>
        <w:jc w:val="left"/>
        <w:rPr>
          <w:kern w:val="0"/>
          <w:szCs w:val="21"/>
        </w:rPr>
      </w:pPr>
      <w:r>
        <w:rPr>
          <w:kern w:val="0"/>
          <w:szCs w:val="21"/>
        </w:rPr>
        <w:t>2</w:t>
      </w:r>
      <w:r>
        <w:rPr>
          <w:kern w:val="0"/>
          <w:szCs w:val="21"/>
        </w:rPr>
        <w:t>、委托人工作人员不得参加咨询人安排的宴请或可能对公正执行建设管理行为有影响的其他活动；不得接受咨询人提供的通讯工具、交通工具和高档办公用品。</w:t>
      </w:r>
    </w:p>
    <w:p w:rsidR="000C5E62" w:rsidRDefault="006C0B08">
      <w:pPr>
        <w:widowControl/>
        <w:spacing w:line="360" w:lineRule="auto"/>
        <w:ind w:firstLineChars="200" w:firstLine="420"/>
        <w:jc w:val="left"/>
        <w:rPr>
          <w:kern w:val="0"/>
          <w:szCs w:val="21"/>
        </w:rPr>
      </w:pPr>
      <w:r>
        <w:rPr>
          <w:kern w:val="0"/>
          <w:szCs w:val="21"/>
        </w:rPr>
        <w:t>3</w:t>
      </w:r>
      <w:r>
        <w:rPr>
          <w:kern w:val="0"/>
          <w:szCs w:val="21"/>
        </w:rPr>
        <w:t>、委托人及其工作人员不得要求或接受咨询人为其住房装修、婚丧嫁娶活动、旅游等提供方便。</w:t>
      </w:r>
    </w:p>
    <w:p w:rsidR="000C5E62" w:rsidRDefault="006C0B08">
      <w:pPr>
        <w:widowControl/>
        <w:spacing w:line="360" w:lineRule="auto"/>
        <w:ind w:firstLineChars="200" w:firstLine="420"/>
        <w:jc w:val="left"/>
        <w:rPr>
          <w:kern w:val="0"/>
          <w:szCs w:val="21"/>
        </w:rPr>
      </w:pPr>
      <w:r>
        <w:rPr>
          <w:kern w:val="0"/>
          <w:szCs w:val="21"/>
        </w:rPr>
        <w:t>4</w:t>
      </w:r>
      <w:r>
        <w:rPr>
          <w:kern w:val="0"/>
          <w:szCs w:val="21"/>
        </w:rPr>
        <w:t>、委托人工作人员的家属、亲戚不得从事与委托人工程有关的材料设备供应、工程分包、劳务等经济活动。</w:t>
      </w:r>
    </w:p>
    <w:p w:rsidR="000C5E62" w:rsidRDefault="006C0B08">
      <w:pPr>
        <w:widowControl/>
        <w:spacing w:line="360" w:lineRule="auto"/>
        <w:ind w:firstLineChars="200" w:firstLine="420"/>
        <w:jc w:val="left"/>
        <w:rPr>
          <w:kern w:val="0"/>
          <w:szCs w:val="21"/>
        </w:rPr>
      </w:pPr>
      <w:r>
        <w:rPr>
          <w:kern w:val="0"/>
          <w:szCs w:val="21"/>
        </w:rPr>
        <w:t>三、</w:t>
      </w:r>
      <w:r>
        <w:rPr>
          <w:kern w:val="0"/>
          <w:szCs w:val="21"/>
        </w:rPr>
        <w:t xml:space="preserve"> </w:t>
      </w:r>
      <w:r>
        <w:rPr>
          <w:kern w:val="0"/>
          <w:szCs w:val="21"/>
        </w:rPr>
        <w:t>咨询人的责任</w:t>
      </w:r>
    </w:p>
    <w:p w:rsidR="000C5E62" w:rsidRDefault="006C0B08">
      <w:pPr>
        <w:widowControl/>
        <w:spacing w:line="360" w:lineRule="auto"/>
        <w:ind w:firstLineChars="200" w:firstLine="420"/>
        <w:jc w:val="left"/>
        <w:rPr>
          <w:kern w:val="0"/>
          <w:szCs w:val="21"/>
        </w:rPr>
      </w:pPr>
      <w:r>
        <w:rPr>
          <w:kern w:val="0"/>
          <w:szCs w:val="21"/>
        </w:rPr>
        <w:t>应与委托人和相关单位保持正常的业务交往，按照有关法律法规和程序开展业务工作。严格执行工程建设的方针、政策，尤其是有关咨询、建筑施工安装的强制性标准和规范，以及咨询法规，认真履行咨询职责，并遵守以下规定：</w:t>
      </w:r>
    </w:p>
    <w:p w:rsidR="000C5E62" w:rsidRDefault="006C0B08">
      <w:pPr>
        <w:widowControl/>
        <w:spacing w:line="360" w:lineRule="auto"/>
        <w:ind w:firstLineChars="200" w:firstLine="420"/>
        <w:jc w:val="left"/>
        <w:rPr>
          <w:kern w:val="0"/>
          <w:szCs w:val="21"/>
        </w:rPr>
      </w:pPr>
      <w:r>
        <w:rPr>
          <w:kern w:val="0"/>
          <w:szCs w:val="21"/>
        </w:rPr>
        <w:t>1</w:t>
      </w:r>
      <w:r>
        <w:rPr>
          <w:kern w:val="0"/>
          <w:szCs w:val="21"/>
        </w:rPr>
        <w:t>、咨询人不得以任何理由向委托人及其工作人员行贿或馈赠礼金、有价证券、贵重礼品。</w:t>
      </w:r>
    </w:p>
    <w:p w:rsidR="000C5E62" w:rsidRDefault="006C0B08">
      <w:pPr>
        <w:widowControl/>
        <w:spacing w:line="360" w:lineRule="auto"/>
        <w:ind w:firstLineChars="200" w:firstLine="420"/>
        <w:jc w:val="left"/>
        <w:rPr>
          <w:kern w:val="0"/>
          <w:szCs w:val="21"/>
        </w:rPr>
      </w:pPr>
      <w:r>
        <w:rPr>
          <w:kern w:val="0"/>
          <w:szCs w:val="21"/>
        </w:rPr>
        <w:t>2</w:t>
      </w:r>
      <w:r>
        <w:rPr>
          <w:kern w:val="0"/>
          <w:szCs w:val="21"/>
        </w:rPr>
        <w:t>、咨询人不得以任何名义为委托人及其工作人员报销应由委托人单位或个人支付的费用。</w:t>
      </w:r>
    </w:p>
    <w:p w:rsidR="000C5E62" w:rsidRDefault="006C0B08">
      <w:pPr>
        <w:widowControl/>
        <w:spacing w:line="360" w:lineRule="auto"/>
        <w:ind w:firstLineChars="200" w:firstLine="420"/>
        <w:jc w:val="left"/>
        <w:rPr>
          <w:kern w:val="0"/>
          <w:szCs w:val="21"/>
        </w:rPr>
      </w:pPr>
      <w:r>
        <w:rPr>
          <w:kern w:val="0"/>
          <w:szCs w:val="21"/>
        </w:rPr>
        <w:t>3</w:t>
      </w:r>
      <w:r>
        <w:rPr>
          <w:kern w:val="0"/>
          <w:szCs w:val="21"/>
        </w:rPr>
        <w:t>、咨询人不得以任何理由邀请委托人工作人员外出旅游或安排委托人工作人员参加宴请、健身、娱乐等活动。</w:t>
      </w:r>
    </w:p>
    <w:p w:rsidR="000C5E62" w:rsidRDefault="006C0B08">
      <w:pPr>
        <w:widowControl/>
        <w:spacing w:line="360" w:lineRule="auto"/>
        <w:ind w:firstLineChars="200" w:firstLine="420"/>
        <w:jc w:val="left"/>
        <w:rPr>
          <w:kern w:val="0"/>
          <w:szCs w:val="21"/>
        </w:rPr>
      </w:pPr>
      <w:r>
        <w:rPr>
          <w:kern w:val="0"/>
          <w:szCs w:val="21"/>
        </w:rPr>
        <w:t>4</w:t>
      </w:r>
      <w:r>
        <w:rPr>
          <w:kern w:val="0"/>
          <w:szCs w:val="21"/>
        </w:rPr>
        <w:t>、咨询人不得与工程承包人联合作假，如计量、验收，提供虚假资料，接收好处或提成。</w:t>
      </w:r>
    </w:p>
    <w:p w:rsidR="000C5E62" w:rsidRDefault="006C0B08">
      <w:pPr>
        <w:widowControl/>
        <w:spacing w:line="360" w:lineRule="auto"/>
        <w:ind w:firstLineChars="200" w:firstLine="420"/>
        <w:jc w:val="left"/>
        <w:rPr>
          <w:kern w:val="0"/>
          <w:szCs w:val="21"/>
        </w:rPr>
      </w:pPr>
      <w:r>
        <w:rPr>
          <w:kern w:val="0"/>
          <w:szCs w:val="21"/>
        </w:rPr>
        <w:lastRenderedPageBreak/>
        <w:t>5</w:t>
      </w:r>
      <w:r>
        <w:rPr>
          <w:kern w:val="0"/>
          <w:szCs w:val="21"/>
        </w:rPr>
        <w:t>、咨询人不得以任何理由索要或接受工程承包人的礼金、有价证券和贵重物品，不得在工程承包人报销任何应由咨询人或个人支付的费用。</w:t>
      </w:r>
    </w:p>
    <w:p w:rsidR="000C5E62" w:rsidRDefault="006C0B08">
      <w:pPr>
        <w:widowControl/>
        <w:spacing w:line="360" w:lineRule="auto"/>
        <w:ind w:firstLineChars="200" w:firstLine="420"/>
        <w:jc w:val="left"/>
        <w:rPr>
          <w:kern w:val="0"/>
          <w:szCs w:val="21"/>
        </w:rPr>
      </w:pPr>
      <w:r>
        <w:rPr>
          <w:kern w:val="0"/>
          <w:szCs w:val="21"/>
        </w:rPr>
        <w:t>6</w:t>
      </w:r>
      <w:r>
        <w:rPr>
          <w:kern w:val="0"/>
          <w:szCs w:val="21"/>
        </w:rPr>
        <w:t>、咨询人不准参加有可能影响公正执行公务的工程承包人的宴请、健身、娱乐等活动。</w:t>
      </w:r>
    </w:p>
    <w:p w:rsidR="000C5E62" w:rsidRDefault="006C0B08">
      <w:pPr>
        <w:widowControl/>
        <w:spacing w:line="360" w:lineRule="auto"/>
        <w:ind w:firstLineChars="200" w:firstLine="420"/>
        <w:jc w:val="left"/>
        <w:rPr>
          <w:kern w:val="0"/>
          <w:szCs w:val="21"/>
        </w:rPr>
      </w:pPr>
      <w:r>
        <w:rPr>
          <w:kern w:val="0"/>
          <w:szCs w:val="21"/>
        </w:rPr>
        <w:t>7</w:t>
      </w:r>
      <w:r>
        <w:rPr>
          <w:kern w:val="0"/>
          <w:szCs w:val="21"/>
        </w:rPr>
        <w:t>、咨询人及其工作人员不得要求或接受工程承包人为其住房装修、婚丧嫁娶活动、旅游等提供方便。</w:t>
      </w:r>
    </w:p>
    <w:p w:rsidR="000C5E62" w:rsidRDefault="006C0B08">
      <w:pPr>
        <w:widowControl/>
        <w:spacing w:line="360" w:lineRule="auto"/>
        <w:ind w:firstLineChars="200" w:firstLine="420"/>
        <w:jc w:val="left"/>
        <w:rPr>
          <w:kern w:val="0"/>
          <w:szCs w:val="21"/>
        </w:rPr>
      </w:pPr>
      <w:r>
        <w:rPr>
          <w:kern w:val="0"/>
          <w:szCs w:val="21"/>
        </w:rPr>
        <w:t>8</w:t>
      </w:r>
      <w:r>
        <w:rPr>
          <w:kern w:val="0"/>
          <w:szCs w:val="21"/>
        </w:rPr>
        <w:t>、咨询人不准向工程承包人介绍或为配偶、子女、亲属参与同项目工程合同有关的设备、材料、工程分包、劳务等经济活动。不得以任何理由向施工单位推荐分包单位和要求购买与项目工程合同规定以外的材料、设备等。</w:t>
      </w:r>
    </w:p>
    <w:p w:rsidR="000C5E62" w:rsidRDefault="006C0B08">
      <w:pPr>
        <w:widowControl/>
        <w:spacing w:line="360" w:lineRule="auto"/>
        <w:ind w:firstLineChars="200" w:firstLine="420"/>
        <w:jc w:val="left"/>
        <w:rPr>
          <w:kern w:val="0"/>
          <w:szCs w:val="21"/>
        </w:rPr>
      </w:pPr>
      <w:r>
        <w:rPr>
          <w:kern w:val="0"/>
          <w:szCs w:val="21"/>
        </w:rPr>
        <w:t>9</w:t>
      </w:r>
      <w:r>
        <w:rPr>
          <w:kern w:val="0"/>
          <w:szCs w:val="21"/>
        </w:rPr>
        <w:t>、咨询人及其工作人员应严格</w:t>
      </w:r>
      <w:proofErr w:type="gramStart"/>
      <w:r>
        <w:rPr>
          <w:kern w:val="0"/>
          <w:szCs w:val="21"/>
        </w:rPr>
        <w:t>按咨询</w:t>
      </w:r>
      <w:proofErr w:type="gramEnd"/>
      <w:r>
        <w:rPr>
          <w:kern w:val="0"/>
          <w:szCs w:val="21"/>
        </w:rPr>
        <w:t>规程办事，不得为谋取私利向委托人人员非法行贿，私下串通，损害委托人利益，同时必须履行向委托人承诺的上述其他的廉政义务。</w:t>
      </w:r>
    </w:p>
    <w:p w:rsidR="000C5E62" w:rsidRDefault="006C0B08">
      <w:pPr>
        <w:widowControl/>
        <w:spacing w:line="360" w:lineRule="auto"/>
        <w:ind w:firstLineChars="200" w:firstLine="420"/>
        <w:jc w:val="left"/>
        <w:rPr>
          <w:kern w:val="0"/>
          <w:szCs w:val="21"/>
        </w:rPr>
      </w:pPr>
      <w:r>
        <w:rPr>
          <w:kern w:val="0"/>
          <w:szCs w:val="21"/>
        </w:rPr>
        <w:t>10</w:t>
      </w:r>
      <w:r>
        <w:rPr>
          <w:kern w:val="0"/>
          <w:szCs w:val="21"/>
        </w:rPr>
        <w:t>、咨询人如果发现委托人工作人员有违反廉政规定的行为，应向委托人组织或上级单位举报。委托人均不得找任何借口对咨询人进行报复。</w:t>
      </w:r>
    </w:p>
    <w:p w:rsidR="000C5E62" w:rsidRDefault="006C0B08">
      <w:pPr>
        <w:widowControl/>
        <w:spacing w:line="360" w:lineRule="auto"/>
        <w:ind w:firstLineChars="200" w:firstLine="420"/>
        <w:jc w:val="left"/>
        <w:rPr>
          <w:kern w:val="0"/>
          <w:szCs w:val="21"/>
        </w:rPr>
      </w:pPr>
      <w:r>
        <w:rPr>
          <w:kern w:val="0"/>
          <w:szCs w:val="21"/>
        </w:rPr>
        <w:t>四、违约责任及相关处罚</w:t>
      </w:r>
    </w:p>
    <w:p w:rsidR="000C5E62" w:rsidRDefault="006C0B08">
      <w:pPr>
        <w:widowControl/>
        <w:spacing w:line="360" w:lineRule="auto"/>
        <w:ind w:firstLineChars="200" w:firstLine="420"/>
        <w:jc w:val="left"/>
        <w:rPr>
          <w:kern w:val="0"/>
          <w:szCs w:val="21"/>
        </w:rPr>
      </w:pPr>
      <w:r>
        <w:rPr>
          <w:kern w:val="0"/>
          <w:szCs w:val="21"/>
        </w:rPr>
        <w:t>1</w:t>
      </w:r>
      <w:r>
        <w:rPr>
          <w:kern w:val="0"/>
          <w:szCs w:val="21"/>
        </w:rPr>
        <w:t>、委托人工作人员有违反本合同第一、二条责任行为的，按照管理权限，依据有关法律法规和规定给予党纪、政纪处分或组织处理；涉嫌犯罪的，移交司法机关追究刑事责任；给咨询人单位造成经济损失的，应予以赔偿。</w:t>
      </w:r>
    </w:p>
    <w:p w:rsidR="000C5E62" w:rsidRDefault="006C0B08">
      <w:pPr>
        <w:widowControl/>
        <w:spacing w:line="360" w:lineRule="auto"/>
        <w:ind w:firstLineChars="200" w:firstLine="420"/>
        <w:jc w:val="left"/>
        <w:rPr>
          <w:kern w:val="0"/>
          <w:szCs w:val="21"/>
        </w:rPr>
      </w:pPr>
      <w:r>
        <w:rPr>
          <w:kern w:val="0"/>
          <w:szCs w:val="21"/>
        </w:rPr>
        <w:t>2</w:t>
      </w:r>
      <w:r>
        <w:rPr>
          <w:kern w:val="0"/>
          <w:szCs w:val="21"/>
        </w:rPr>
        <w:t>、咨询人工作人员有违反本合同第一、三条责任行为的，将自觉接受委托人相应的处罚，具体内容如下：</w:t>
      </w:r>
    </w:p>
    <w:p w:rsidR="000C5E62" w:rsidRDefault="006C0B08">
      <w:pPr>
        <w:widowControl/>
        <w:spacing w:line="360" w:lineRule="auto"/>
        <w:ind w:firstLineChars="200" w:firstLine="420"/>
        <w:jc w:val="left"/>
        <w:rPr>
          <w:kern w:val="0"/>
          <w:szCs w:val="21"/>
        </w:rPr>
      </w:pPr>
      <w:r>
        <w:rPr>
          <w:kern w:val="0"/>
          <w:szCs w:val="21"/>
        </w:rPr>
        <w:t xml:space="preserve">2.1 </w:t>
      </w:r>
      <w:r>
        <w:rPr>
          <w:kern w:val="0"/>
          <w:szCs w:val="21"/>
        </w:rPr>
        <w:t>发现咨询人接受工程承包人的宴请或娱乐活动，第一次给予警告；发现第二次，参与宴请或娱乐活动的咨询人员写出书面检查，并接受</w:t>
      </w:r>
      <w:r>
        <w:rPr>
          <w:kern w:val="0"/>
          <w:szCs w:val="21"/>
          <w:u w:val="single"/>
        </w:rPr>
        <w:t>500</w:t>
      </w:r>
      <w:r>
        <w:rPr>
          <w:kern w:val="0"/>
          <w:szCs w:val="21"/>
        </w:rPr>
        <w:t>元</w:t>
      </w:r>
      <w:r>
        <w:rPr>
          <w:kern w:val="0"/>
          <w:szCs w:val="21"/>
        </w:rPr>
        <w:t>/</w:t>
      </w:r>
      <w:r>
        <w:rPr>
          <w:kern w:val="0"/>
          <w:szCs w:val="21"/>
        </w:rPr>
        <w:t>人的经济处罚，咨询项目负责人接受</w:t>
      </w:r>
      <w:r>
        <w:rPr>
          <w:kern w:val="0"/>
          <w:szCs w:val="21"/>
          <w:u w:val="single"/>
        </w:rPr>
        <w:t>1000</w:t>
      </w:r>
      <w:r>
        <w:rPr>
          <w:kern w:val="0"/>
          <w:szCs w:val="21"/>
        </w:rPr>
        <w:t>元的经济处罚；发现第三次，参与宴请或娱乐活动的咨询人员清退出场，咨询人接受</w:t>
      </w:r>
      <w:r>
        <w:rPr>
          <w:kern w:val="0"/>
          <w:szCs w:val="21"/>
          <w:u w:val="single"/>
        </w:rPr>
        <w:t>5000</w:t>
      </w:r>
      <w:r>
        <w:rPr>
          <w:kern w:val="0"/>
          <w:szCs w:val="21"/>
        </w:rPr>
        <w:t>元的经济处罚。</w:t>
      </w:r>
    </w:p>
    <w:p w:rsidR="000C5E62" w:rsidRDefault="006C0B08">
      <w:pPr>
        <w:widowControl/>
        <w:spacing w:line="360" w:lineRule="auto"/>
        <w:ind w:firstLineChars="200" w:firstLine="420"/>
        <w:jc w:val="left"/>
        <w:rPr>
          <w:kern w:val="0"/>
          <w:szCs w:val="21"/>
        </w:rPr>
      </w:pPr>
      <w:r>
        <w:rPr>
          <w:kern w:val="0"/>
          <w:szCs w:val="21"/>
        </w:rPr>
        <w:t xml:space="preserve">2.2 </w:t>
      </w:r>
      <w:r>
        <w:rPr>
          <w:kern w:val="0"/>
          <w:szCs w:val="21"/>
        </w:rPr>
        <w:t>发现咨询人工作人员接受工程承包人为其住房装修、婚丧嫁娶活动、旅游等提供方便的行为，发现一次处罚一次。第一次发现，对咨询人处以</w:t>
      </w:r>
      <w:r>
        <w:rPr>
          <w:kern w:val="0"/>
          <w:szCs w:val="21"/>
          <w:u w:val="single"/>
        </w:rPr>
        <w:t>2000</w:t>
      </w:r>
      <w:r>
        <w:rPr>
          <w:kern w:val="0"/>
          <w:szCs w:val="21"/>
        </w:rPr>
        <w:t>元的罚款，对咨询人警告，相关人员写出书面检查；以后每发现一次，对咨询人处以</w:t>
      </w:r>
      <w:r>
        <w:rPr>
          <w:kern w:val="0"/>
          <w:szCs w:val="21"/>
          <w:u w:val="single"/>
        </w:rPr>
        <w:t>5000</w:t>
      </w:r>
      <w:r>
        <w:rPr>
          <w:kern w:val="0"/>
          <w:szCs w:val="21"/>
        </w:rPr>
        <w:t>元的罚款，清退相关咨询人员。</w:t>
      </w:r>
    </w:p>
    <w:p w:rsidR="000C5E62" w:rsidRDefault="006C0B08">
      <w:pPr>
        <w:widowControl/>
        <w:spacing w:line="360" w:lineRule="auto"/>
        <w:ind w:firstLineChars="200" w:firstLine="420"/>
        <w:jc w:val="left"/>
        <w:rPr>
          <w:kern w:val="0"/>
          <w:szCs w:val="21"/>
        </w:rPr>
      </w:pPr>
      <w:r>
        <w:rPr>
          <w:kern w:val="0"/>
          <w:szCs w:val="21"/>
        </w:rPr>
        <w:t xml:space="preserve">2.3 </w:t>
      </w:r>
      <w:r>
        <w:rPr>
          <w:kern w:val="0"/>
          <w:szCs w:val="21"/>
        </w:rPr>
        <w:t>咨询人不得索要或接受工程承包人的礼金、有价证券和贵重物品。若情况属实，咨询人除了退还所收物品外，还要接受委托人的处罚，即：第一次发现，对咨询人警告，相关人员写出书面检查；第二次发现，对咨询人处以</w:t>
      </w:r>
      <w:r>
        <w:rPr>
          <w:kern w:val="0"/>
          <w:szCs w:val="21"/>
          <w:u w:val="single"/>
        </w:rPr>
        <w:t>1000</w:t>
      </w:r>
      <w:r>
        <w:rPr>
          <w:kern w:val="0"/>
          <w:szCs w:val="21"/>
        </w:rPr>
        <w:t>元的罚款，清退相关咨询人员。</w:t>
      </w:r>
      <w:r>
        <w:rPr>
          <w:kern w:val="0"/>
          <w:szCs w:val="21"/>
        </w:rPr>
        <w:t xml:space="preserve"> </w:t>
      </w:r>
    </w:p>
    <w:p w:rsidR="000C5E62" w:rsidRDefault="006C0B08">
      <w:pPr>
        <w:widowControl/>
        <w:spacing w:line="360" w:lineRule="auto"/>
        <w:ind w:firstLineChars="200" w:firstLine="420"/>
        <w:jc w:val="left"/>
        <w:rPr>
          <w:kern w:val="0"/>
          <w:szCs w:val="21"/>
        </w:rPr>
      </w:pPr>
      <w:r>
        <w:rPr>
          <w:kern w:val="0"/>
          <w:szCs w:val="21"/>
        </w:rPr>
        <w:t xml:space="preserve">2.4 </w:t>
      </w:r>
      <w:r>
        <w:rPr>
          <w:kern w:val="0"/>
          <w:szCs w:val="21"/>
        </w:rPr>
        <w:t>咨询人不得介绍建筑材料或介绍劳务单位参与工程建设。若情况属实，发现一次处罚一次，每发现一次对咨询人处以</w:t>
      </w:r>
      <w:r>
        <w:rPr>
          <w:kern w:val="0"/>
          <w:szCs w:val="21"/>
          <w:u w:val="single"/>
        </w:rPr>
        <w:t>5000</w:t>
      </w:r>
      <w:r>
        <w:rPr>
          <w:kern w:val="0"/>
          <w:szCs w:val="21"/>
        </w:rPr>
        <w:t>元的罚款。</w:t>
      </w:r>
    </w:p>
    <w:p w:rsidR="000C5E62" w:rsidRDefault="006C0B08">
      <w:pPr>
        <w:widowControl/>
        <w:spacing w:line="360" w:lineRule="auto"/>
        <w:ind w:firstLineChars="200" w:firstLine="420"/>
        <w:jc w:val="left"/>
        <w:rPr>
          <w:kern w:val="0"/>
          <w:szCs w:val="21"/>
        </w:rPr>
      </w:pPr>
      <w:r>
        <w:rPr>
          <w:kern w:val="0"/>
          <w:szCs w:val="21"/>
        </w:rPr>
        <w:t>3</w:t>
      </w:r>
      <w:r>
        <w:rPr>
          <w:kern w:val="0"/>
          <w:szCs w:val="21"/>
        </w:rPr>
        <w:t>、咨询人有违反本合同第一、三条责任行为情节严重的，除接受以上第</w:t>
      </w:r>
      <w:r>
        <w:rPr>
          <w:kern w:val="0"/>
          <w:szCs w:val="21"/>
        </w:rPr>
        <w:t>2</w:t>
      </w:r>
      <w:r>
        <w:rPr>
          <w:kern w:val="0"/>
          <w:szCs w:val="21"/>
        </w:rPr>
        <w:t>条处罚外，还依据有关法律法规和规定给予相关责任人党纪、政纪处分或组织处理；涉嫌犯罪的，移交司法机关追究刑事责任；给委托人单位造成经济损失的，应予以赔偿。</w:t>
      </w:r>
    </w:p>
    <w:p w:rsidR="000C5E62" w:rsidRDefault="006C0B08">
      <w:pPr>
        <w:widowControl/>
        <w:spacing w:line="360" w:lineRule="auto"/>
        <w:ind w:firstLineChars="200" w:firstLine="420"/>
        <w:jc w:val="left"/>
        <w:rPr>
          <w:kern w:val="0"/>
          <w:szCs w:val="21"/>
        </w:rPr>
      </w:pPr>
      <w:r>
        <w:rPr>
          <w:kern w:val="0"/>
          <w:szCs w:val="21"/>
        </w:rPr>
        <w:t>（以下无正文）</w:t>
      </w:r>
    </w:p>
    <w:p w:rsidR="000C5E62" w:rsidRDefault="000C5E62">
      <w:pPr>
        <w:widowControl/>
        <w:spacing w:line="360" w:lineRule="auto"/>
        <w:ind w:firstLineChars="200" w:firstLine="420"/>
        <w:jc w:val="left"/>
        <w:rPr>
          <w:kern w:val="0"/>
          <w:szCs w:val="21"/>
        </w:rPr>
      </w:pPr>
    </w:p>
    <w:p w:rsidR="000C5E62" w:rsidRDefault="000C5E62">
      <w:pPr>
        <w:widowControl/>
        <w:spacing w:line="360" w:lineRule="auto"/>
        <w:ind w:firstLineChars="200" w:firstLine="420"/>
        <w:jc w:val="left"/>
        <w:rPr>
          <w:kern w:val="0"/>
          <w:szCs w:val="21"/>
        </w:rPr>
      </w:pPr>
    </w:p>
    <w:p w:rsidR="000C5E62" w:rsidRDefault="006C0B08">
      <w:pPr>
        <w:widowControl/>
        <w:spacing w:line="360" w:lineRule="auto"/>
        <w:ind w:firstLineChars="200" w:firstLine="420"/>
        <w:jc w:val="left"/>
        <w:rPr>
          <w:kern w:val="0"/>
          <w:szCs w:val="21"/>
        </w:rPr>
      </w:pPr>
      <w:r>
        <w:rPr>
          <w:kern w:val="0"/>
          <w:szCs w:val="21"/>
        </w:rPr>
        <w:lastRenderedPageBreak/>
        <w:t>委托人：</w:t>
      </w:r>
      <w:r>
        <w:rPr>
          <w:kern w:val="0"/>
          <w:szCs w:val="21"/>
        </w:rPr>
        <w:t xml:space="preserve">                                    </w:t>
      </w:r>
      <w:r>
        <w:rPr>
          <w:kern w:val="0"/>
          <w:szCs w:val="21"/>
        </w:rPr>
        <w:t>咨询人：</w:t>
      </w:r>
      <w:r>
        <w:rPr>
          <w:kern w:val="0"/>
          <w:szCs w:val="21"/>
        </w:rPr>
        <w:t xml:space="preserve"> </w:t>
      </w:r>
    </w:p>
    <w:p w:rsidR="000C5E62" w:rsidRDefault="006C0B08">
      <w:pPr>
        <w:widowControl/>
        <w:spacing w:line="360" w:lineRule="auto"/>
        <w:ind w:firstLineChars="200" w:firstLine="420"/>
        <w:jc w:val="left"/>
        <w:rPr>
          <w:kern w:val="0"/>
          <w:szCs w:val="21"/>
        </w:rPr>
      </w:pPr>
      <w:r>
        <w:rPr>
          <w:kern w:val="0"/>
          <w:szCs w:val="21"/>
        </w:rPr>
        <w:t>法定代表人</w:t>
      </w:r>
      <w:r>
        <w:rPr>
          <w:kern w:val="0"/>
          <w:szCs w:val="21"/>
        </w:rPr>
        <w:t xml:space="preserve">                                  </w:t>
      </w:r>
      <w:r>
        <w:rPr>
          <w:kern w:val="0"/>
          <w:szCs w:val="21"/>
        </w:rPr>
        <w:t>法定代表人</w:t>
      </w:r>
    </w:p>
    <w:p w:rsidR="000C5E62" w:rsidRDefault="006C0B08">
      <w:pPr>
        <w:widowControl/>
        <w:spacing w:line="360" w:lineRule="auto"/>
        <w:ind w:firstLineChars="200" w:firstLine="420"/>
        <w:jc w:val="left"/>
        <w:rPr>
          <w:kern w:val="0"/>
          <w:szCs w:val="21"/>
        </w:rPr>
      </w:pPr>
      <w:r>
        <w:rPr>
          <w:kern w:val="0"/>
          <w:szCs w:val="21"/>
        </w:rPr>
        <w:t>或委托代理人：</w:t>
      </w:r>
      <w:r>
        <w:rPr>
          <w:kern w:val="0"/>
          <w:szCs w:val="21"/>
        </w:rPr>
        <w:t xml:space="preserve">                              </w:t>
      </w:r>
      <w:r>
        <w:rPr>
          <w:kern w:val="0"/>
          <w:szCs w:val="21"/>
        </w:rPr>
        <w:t>或委托代理人：</w:t>
      </w:r>
    </w:p>
    <w:p w:rsidR="000C5E62" w:rsidRDefault="000C5E62">
      <w:pPr>
        <w:widowControl/>
        <w:spacing w:line="360" w:lineRule="auto"/>
        <w:ind w:firstLineChars="200" w:firstLine="420"/>
        <w:jc w:val="left"/>
        <w:rPr>
          <w:kern w:val="0"/>
          <w:szCs w:val="21"/>
        </w:rPr>
      </w:pPr>
    </w:p>
    <w:p w:rsidR="000C5E62" w:rsidRDefault="006C0B08">
      <w:pPr>
        <w:widowControl/>
        <w:spacing w:line="360" w:lineRule="auto"/>
        <w:ind w:firstLineChars="200" w:firstLine="420"/>
        <w:jc w:val="left"/>
        <w:rPr>
          <w:kern w:val="0"/>
          <w:szCs w:val="21"/>
        </w:rPr>
      </w:pPr>
      <w:r>
        <w:rPr>
          <w:kern w:val="0"/>
          <w:szCs w:val="21"/>
        </w:rPr>
        <w:t>联系人：</w:t>
      </w:r>
      <w:r>
        <w:rPr>
          <w:kern w:val="0"/>
          <w:szCs w:val="21"/>
        </w:rPr>
        <w:t xml:space="preserve">                                    </w:t>
      </w:r>
      <w:r>
        <w:rPr>
          <w:kern w:val="0"/>
          <w:szCs w:val="21"/>
        </w:rPr>
        <w:t>联系人：</w:t>
      </w:r>
    </w:p>
    <w:p w:rsidR="000C5E62" w:rsidRDefault="006C0B08">
      <w:pPr>
        <w:widowControl/>
        <w:spacing w:line="360" w:lineRule="auto"/>
        <w:ind w:firstLineChars="200" w:firstLine="420"/>
        <w:jc w:val="left"/>
        <w:rPr>
          <w:kern w:val="0"/>
          <w:szCs w:val="21"/>
        </w:rPr>
      </w:pPr>
      <w:r>
        <w:rPr>
          <w:kern w:val="0"/>
          <w:szCs w:val="21"/>
        </w:rPr>
        <w:t>联系电话：</w:t>
      </w:r>
      <w:r>
        <w:rPr>
          <w:kern w:val="0"/>
          <w:szCs w:val="21"/>
        </w:rPr>
        <w:t xml:space="preserve">                                  </w:t>
      </w:r>
      <w:r>
        <w:rPr>
          <w:kern w:val="0"/>
          <w:szCs w:val="21"/>
        </w:rPr>
        <w:t>联系电话：</w:t>
      </w:r>
    </w:p>
    <w:p w:rsidR="00FD1281" w:rsidRDefault="00FD1281">
      <w:pPr>
        <w:spacing w:line="480" w:lineRule="auto"/>
        <w:ind w:firstLineChars="1700" w:firstLine="3570"/>
        <w:rPr>
          <w:kern w:val="0"/>
          <w:szCs w:val="21"/>
        </w:rPr>
      </w:pPr>
    </w:p>
    <w:p w:rsidR="00FD1281" w:rsidRDefault="00FD1281">
      <w:pPr>
        <w:spacing w:line="480" w:lineRule="auto"/>
        <w:ind w:firstLineChars="1700" w:firstLine="3570"/>
        <w:rPr>
          <w:kern w:val="0"/>
          <w:szCs w:val="21"/>
        </w:rPr>
      </w:pPr>
    </w:p>
    <w:p w:rsidR="000C5E62" w:rsidRDefault="006C0B08" w:rsidP="00FD1281">
      <w:pPr>
        <w:spacing w:line="480" w:lineRule="auto"/>
        <w:ind w:firstLineChars="200" w:firstLine="420"/>
        <w:jc w:val="left"/>
        <w:rPr>
          <w:kern w:val="0"/>
          <w:szCs w:val="21"/>
        </w:rPr>
      </w:pPr>
      <w:r>
        <w:rPr>
          <w:kern w:val="0"/>
          <w:szCs w:val="21"/>
        </w:rPr>
        <w:t>签约时间：</w:t>
      </w: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p w:rsidR="000C5E62" w:rsidRDefault="006C0B08">
      <w:pPr>
        <w:snapToGrid w:val="0"/>
        <w:spacing w:line="400" w:lineRule="exact"/>
        <w:ind w:firstLineChars="200" w:firstLine="420"/>
        <w:rPr>
          <w:szCs w:val="21"/>
        </w:rPr>
        <w:sectPr w:rsidR="000C5E62">
          <w:pgSz w:w="11906" w:h="16838"/>
          <w:pgMar w:top="1247" w:right="1134" w:bottom="1247" w:left="1191" w:header="851" w:footer="992" w:gutter="0"/>
          <w:cols w:space="720"/>
          <w:docGrid w:linePitch="312"/>
        </w:sectPr>
      </w:pPr>
      <w:r>
        <w:t xml:space="preserve"> </w:t>
      </w:r>
      <w:bookmarkEnd w:id="251"/>
    </w:p>
    <w:p w:rsidR="000C5E62" w:rsidRDefault="006C0B08">
      <w:pPr>
        <w:pStyle w:val="1"/>
        <w:jc w:val="center"/>
        <w:rPr>
          <w:bCs w:val="0"/>
          <w:sz w:val="30"/>
          <w:szCs w:val="30"/>
        </w:rPr>
      </w:pPr>
      <w:bookmarkStart w:id="406" w:name="_Toc152165931"/>
      <w:bookmarkStart w:id="407" w:name="_Toc3570"/>
      <w:bookmarkStart w:id="408" w:name="_Toc492300926"/>
      <w:bookmarkStart w:id="409" w:name="_Toc75856930"/>
      <w:r>
        <w:rPr>
          <w:bCs w:val="0"/>
          <w:sz w:val="30"/>
          <w:szCs w:val="30"/>
        </w:rPr>
        <w:lastRenderedPageBreak/>
        <w:t>第五章</w:t>
      </w:r>
      <w:r>
        <w:rPr>
          <w:bCs w:val="0"/>
          <w:sz w:val="30"/>
          <w:szCs w:val="30"/>
        </w:rPr>
        <w:t xml:space="preserve">  </w:t>
      </w:r>
      <w:r>
        <w:rPr>
          <w:bCs w:val="0"/>
          <w:sz w:val="30"/>
          <w:szCs w:val="30"/>
        </w:rPr>
        <w:t>发包人要求</w:t>
      </w:r>
      <w:bookmarkEnd w:id="406"/>
      <w:bookmarkEnd w:id="407"/>
      <w:bookmarkEnd w:id="408"/>
      <w:bookmarkEnd w:id="409"/>
    </w:p>
    <w:p w:rsidR="000C5E62" w:rsidRDefault="000C5E62">
      <w:pPr>
        <w:topLinePunct/>
        <w:spacing w:line="440" w:lineRule="exact"/>
        <w:jc w:val="center"/>
        <w:rPr>
          <w:szCs w:val="22"/>
        </w:rPr>
        <w:sectPr w:rsidR="000C5E62">
          <w:pgSz w:w="11906" w:h="16838"/>
          <w:pgMar w:top="1247" w:right="1134" w:bottom="1247" w:left="1191" w:header="851" w:footer="992" w:gutter="0"/>
          <w:cols w:space="720"/>
          <w:docGrid w:linePitch="312"/>
        </w:sectPr>
      </w:pPr>
    </w:p>
    <w:p w:rsidR="000C5E62" w:rsidRDefault="006C0B08">
      <w:pPr>
        <w:spacing w:line="360" w:lineRule="exact"/>
        <w:ind w:firstLineChars="200" w:firstLine="420"/>
        <w:rPr>
          <w:color w:val="000000" w:themeColor="text1"/>
          <w:szCs w:val="21"/>
        </w:rPr>
      </w:pPr>
      <w:r>
        <w:rPr>
          <w:color w:val="000000" w:themeColor="text1"/>
          <w:szCs w:val="21"/>
        </w:rPr>
        <w:lastRenderedPageBreak/>
        <w:t>受托方应参照《建设项目全过程造价咨询规程（</w:t>
      </w:r>
      <w:r>
        <w:rPr>
          <w:color w:val="000000" w:themeColor="text1"/>
          <w:szCs w:val="21"/>
        </w:rPr>
        <w:t>CECA/GC 4-2017</w:t>
      </w:r>
      <w:r>
        <w:rPr>
          <w:color w:val="000000" w:themeColor="text1"/>
          <w:szCs w:val="21"/>
        </w:rPr>
        <w:t>）》，进行全过程造价监控，确保工程造价咨询在合理的范围之内，降低委托方投资控制的风险，达到《建设工程造价咨询规范（</w:t>
      </w:r>
      <w:r>
        <w:rPr>
          <w:color w:val="000000" w:themeColor="text1"/>
          <w:szCs w:val="21"/>
        </w:rPr>
        <w:t>GB/T51095-2015</w:t>
      </w:r>
      <w:r>
        <w:rPr>
          <w:color w:val="000000" w:themeColor="text1"/>
          <w:szCs w:val="21"/>
        </w:rPr>
        <w:t>）》等国家现行有关规范要求，并满足委托方要求。工程竣工验收后，按照委托方的要求，配合国家审核机关、委托方进行工程项目的审核工作。</w:t>
      </w:r>
    </w:p>
    <w:p w:rsidR="000C5E62" w:rsidRDefault="006C0B08">
      <w:pPr>
        <w:spacing w:line="360" w:lineRule="exact"/>
        <w:ind w:firstLineChars="200" w:firstLine="420"/>
        <w:rPr>
          <w:color w:val="000000" w:themeColor="text1"/>
          <w:szCs w:val="21"/>
        </w:rPr>
      </w:pPr>
      <w:r>
        <w:rPr>
          <w:color w:val="000000" w:themeColor="text1"/>
          <w:szCs w:val="21"/>
        </w:rPr>
        <w:t>本工程工作内容包含但不限于以下工作：</w:t>
      </w:r>
    </w:p>
    <w:p w:rsidR="000C5E62" w:rsidRDefault="006C0B08">
      <w:pPr>
        <w:spacing w:line="360" w:lineRule="exact"/>
        <w:ind w:firstLineChars="200" w:firstLine="420"/>
        <w:rPr>
          <w:color w:val="000000" w:themeColor="text1"/>
          <w:szCs w:val="21"/>
        </w:rPr>
      </w:pPr>
      <w:r>
        <w:rPr>
          <w:color w:val="000000" w:themeColor="text1"/>
          <w:szCs w:val="21"/>
        </w:rPr>
        <w:t>一、建设项目工程造价相关合同履行过程的管理；</w:t>
      </w:r>
    </w:p>
    <w:p w:rsidR="000C5E62" w:rsidRDefault="006C0B08">
      <w:pPr>
        <w:spacing w:line="360" w:lineRule="exact"/>
        <w:ind w:firstLineChars="200" w:firstLine="420"/>
        <w:rPr>
          <w:color w:val="000000" w:themeColor="text1"/>
          <w:szCs w:val="21"/>
        </w:rPr>
      </w:pPr>
      <w:r>
        <w:rPr>
          <w:color w:val="000000" w:themeColor="text1"/>
          <w:szCs w:val="21"/>
        </w:rPr>
        <w:t>二、工程计量支付的确定，审核工程款支付申请，提出资金使用计划建议；</w:t>
      </w:r>
    </w:p>
    <w:p w:rsidR="000C5E62" w:rsidRDefault="006C0B08">
      <w:pPr>
        <w:spacing w:line="360" w:lineRule="exact"/>
        <w:ind w:firstLineChars="200" w:firstLine="420"/>
        <w:rPr>
          <w:color w:val="000000" w:themeColor="text1"/>
          <w:szCs w:val="21"/>
        </w:rPr>
      </w:pPr>
      <w:r>
        <w:rPr>
          <w:color w:val="000000" w:themeColor="text1"/>
          <w:szCs w:val="21"/>
        </w:rPr>
        <w:t>三、施工过程的设计变更、工程签证、建筑材料（设备）认（审）价、专业分包造价咨询和工程索赔的处理；</w:t>
      </w:r>
    </w:p>
    <w:p w:rsidR="000C5E62" w:rsidRDefault="006C0B08">
      <w:pPr>
        <w:spacing w:line="360" w:lineRule="exact"/>
        <w:ind w:firstLineChars="200" w:firstLine="420"/>
        <w:rPr>
          <w:color w:val="000000" w:themeColor="text1"/>
          <w:szCs w:val="21"/>
        </w:rPr>
      </w:pPr>
      <w:r>
        <w:rPr>
          <w:color w:val="000000" w:themeColor="text1"/>
          <w:szCs w:val="21"/>
        </w:rPr>
        <w:t>四、对提出的工程设计、施工方案的优化建议</w:t>
      </w:r>
      <w:proofErr w:type="gramStart"/>
      <w:r>
        <w:rPr>
          <w:color w:val="000000" w:themeColor="text1"/>
          <w:szCs w:val="21"/>
        </w:rPr>
        <w:t>进工程</w:t>
      </w:r>
      <w:proofErr w:type="gramEnd"/>
      <w:r>
        <w:rPr>
          <w:color w:val="000000" w:themeColor="text1"/>
          <w:szCs w:val="21"/>
        </w:rPr>
        <w:t>造价的比选；</w:t>
      </w:r>
    </w:p>
    <w:p w:rsidR="000C5E62" w:rsidRDefault="006C0B08">
      <w:pPr>
        <w:spacing w:line="360" w:lineRule="exact"/>
        <w:ind w:firstLineChars="200" w:firstLine="420"/>
        <w:rPr>
          <w:color w:val="000000" w:themeColor="text1"/>
          <w:szCs w:val="21"/>
        </w:rPr>
      </w:pPr>
      <w:r>
        <w:rPr>
          <w:color w:val="000000" w:themeColor="text1"/>
          <w:szCs w:val="21"/>
        </w:rPr>
        <w:t>五、各类工程的竣工结算审核；</w:t>
      </w:r>
    </w:p>
    <w:p w:rsidR="000C5E62" w:rsidRDefault="006C0B08">
      <w:pPr>
        <w:spacing w:line="360" w:lineRule="exact"/>
        <w:ind w:firstLineChars="200" w:firstLine="420"/>
        <w:rPr>
          <w:color w:val="000000" w:themeColor="text1"/>
          <w:szCs w:val="21"/>
        </w:rPr>
      </w:pPr>
      <w:r>
        <w:rPr>
          <w:color w:val="000000" w:themeColor="text1"/>
          <w:szCs w:val="21"/>
        </w:rPr>
        <w:t>六、</w:t>
      </w:r>
      <w:proofErr w:type="gramStart"/>
      <w:r>
        <w:rPr>
          <w:color w:val="000000" w:themeColor="text1"/>
          <w:szCs w:val="21"/>
        </w:rPr>
        <w:t>编制全</w:t>
      </w:r>
      <w:proofErr w:type="gramEnd"/>
      <w:r>
        <w:rPr>
          <w:color w:val="000000" w:themeColor="text1"/>
          <w:szCs w:val="21"/>
        </w:rPr>
        <w:t>过程造价咨询工作大纲，包括：项目概况</w:t>
      </w:r>
      <w:r>
        <w:rPr>
          <w:color w:val="000000" w:themeColor="text1"/>
          <w:szCs w:val="21"/>
        </w:rPr>
        <w:t>/</w:t>
      </w:r>
      <w:r>
        <w:rPr>
          <w:color w:val="000000" w:themeColor="text1"/>
          <w:szCs w:val="21"/>
        </w:rPr>
        <w:t>服务范围</w:t>
      </w:r>
      <w:r>
        <w:rPr>
          <w:color w:val="000000" w:themeColor="text1"/>
          <w:szCs w:val="21"/>
        </w:rPr>
        <w:t>/</w:t>
      </w:r>
      <w:r>
        <w:rPr>
          <w:color w:val="000000" w:themeColor="text1"/>
          <w:szCs w:val="21"/>
        </w:rPr>
        <w:t>工作组织</w:t>
      </w:r>
      <w:r>
        <w:rPr>
          <w:color w:val="000000" w:themeColor="text1"/>
          <w:szCs w:val="21"/>
        </w:rPr>
        <w:t>/</w:t>
      </w:r>
      <w:r>
        <w:rPr>
          <w:color w:val="000000" w:themeColor="text1"/>
          <w:szCs w:val="21"/>
        </w:rPr>
        <w:t>工作进度</w:t>
      </w:r>
      <w:r>
        <w:rPr>
          <w:color w:val="000000" w:themeColor="text1"/>
          <w:szCs w:val="21"/>
        </w:rPr>
        <w:t>/</w:t>
      </w:r>
      <w:r>
        <w:rPr>
          <w:color w:val="000000" w:themeColor="text1"/>
          <w:szCs w:val="21"/>
        </w:rPr>
        <w:t>人员安排</w:t>
      </w:r>
      <w:r>
        <w:rPr>
          <w:color w:val="000000" w:themeColor="text1"/>
          <w:szCs w:val="21"/>
        </w:rPr>
        <w:t>/</w:t>
      </w:r>
      <w:r>
        <w:rPr>
          <w:color w:val="000000" w:themeColor="text1"/>
          <w:szCs w:val="21"/>
        </w:rPr>
        <w:t>实施方案</w:t>
      </w:r>
      <w:r>
        <w:rPr>
          <w:color w:val="000000" w:themeColor="text1"/>
          <w:szCs w:val="21"/>
        </w:rPr>
        <w:t>/</w:t>
      </w:r>
      <w:r>
        <w:rPr>
          <w:color w:val="000000" w:themeColor="text1"/>
          <w:szCs w:val="21"/>
        </w:rPr>
        <w:t>服务质量等；</w:t>
      </w:r>
    </w:p>
    <w:p w:rsidR="000C5E62" w:rsidRDefault="006C0B08">
      <w:pPr>
        <w:spacing w:line="360" w:lineRule="exact"/>
        <w:ind w:firstLineChars="200" w:firstLine="420"/>
        <w:rPr>
          <w:snapToGrid w:val="0"/>
          <w:color w:val="000000" w:themeColor="text1"/>
          <w:kern w:val="0"/>
          <w:szCs w:val="21"/>
        </w:rPr>
      </w:pPr>
      <w:r>
        <w:rPr>
          <w:color w:val="000000" w:themeColor="text1"/>
          <w:szCs w:val="21"/>
        </w:rPr>
        <w:t>七、</w:t>
      </w:r>
      <w:r>
        <w:rPr>
          <w:snapToGrid w:val="0"/>
          <w:color w:val="000000" w:themeColor="text1"/>
          <w:kern w:val="0"/>
          <w:szCs w:val="21"/>
        </w:rPr>
        <w:t>该项目在施工过程中或完成工程结算审核并出具报告后，若市财政局（或市审计局）或上级部门要求对其进行二次或多次审计时，咨询人须无条件全力配合并接受市财政局（或市审计局）或上级部门的二次或多次审计。</w:t>
      </w:r>
    </w:p>
    <w:p w:rsidR="000C5E62" w:rsidRDefault="006C0B08">
      <w:pPr>
        <w:spacing w:line="360" w:lineRule="exact"/>
        <w:ind w:firstLineChars="200" w:firstLine="420"/>
        <w:rPr>
          <w:color w:val="000000" w:themeColor="text1"/>
          <w:szCs w:val="21"/>
        </w:rPr>
      </w:pPr>
      <w:r>
        <w:rPr>
          <w:color w:val="000000" w:themeColor="text1"/>
          <w:szCs w:val="21"/>
        </w:rPr>
        <w:t>八、发包人要求的其他事项。</w:t>
      </w:r>
    </w:p>
    <w:p w:rsidR="000C5E62" w:rsidRDefault="006C0B08">
      <w:pPr>
        <w:spacing w:line="360" w:lineRule="exact"/>
        <w:ind w:firstLineChars="200" w:firstLine="420"/>
        <w:rPr>
          <w:color w:val="000000" w:themeColor="text1"/>
          <w:szCs w:val="21"/>
        </w:rPr>
      </w:pPr>
      <w:r>
        <w:rPr>
          <w:color w:val="000000" w:themeColor="text1"/>
          <w:szCs w:val="21"/>
        </w:rPr>
        <w:t>1.</w:t>
      </w:r>
      <w:r>
        <w:rPr>
          <w:color w:val="000000" w:themeColor="text1"/>
          <w:szCs w:val="21"/>
        </w:rPr>
        <w:t>审核工程进度款</w:t>
      </w:r>
    </w:p>
    <w:p w:rsidR="000C5E62" w:rsidRDefault="006C0B08">
      <w:pPr>
        <w:spacing w:line="360" w:lineRule="exact"/>
        <w:ind w:firstLineChars="200" w:firstLine="420"/>
        <w:rPr>
          <w:color w:val="000000" w:themeColor="text1"/>
          <w:szCs w:val="21"/>
        </w:rPr>
      </w:pPr>
      <w:r>
        <w:rPr>
          <w:color w:val="000000" w:themeColor="text1"/>
          <w:szCs w:val="21"/>
        </w:rPr>
        <w:t>审核工程量完成进度情况。根据审核的工程量进度，结合相关合同进行同口径计价，计算已完成工程投资额。派人常驻施工现场进行必要的联系，参与现场计量、隐藏工程收方，以及变更、洽商、签证费用的审查与确认。</w:t>
      </w:r>
    </w:p>
    <w:p w:rsidR="000C5E62" w:rsidRDefault="006C0B08">
      <w:pPr>
        <w:spacing w:line="360" w:lineRule="exact"/>
        <w:ind w:firstLineChars="200" w:firstLine="420"/>
        <w:rPr>
          <w:color w:val="000000" w:themeColor="text1"/>
          <w:szCs w:val="21"/>
        </w:rPr>
      </w:pPr>
      <w:r>
        <w:rPr>
          <w:color w:val="000000" w:themeColor="text1"/>
          <w:szCs w:val="21"/>
        </w:rPr>
        <w:t>2.</w:t>
      </w:r>
      <w:r>
        <w:rPr>
          <w:color w:val="000000" w:themeColor="text1"/>
          <w:szCs w:val="21"/>
        </w:rPr>
        <w:t>工程变更及签证的审核</w:t>
      </w:r>
    </w:p>
    <w:p w:rsidR="000C5E62" w:rsidRDefault="006C0B08">
      <w:pPr>
        <w:spacing w:line="360" w:lineRule="exact"/>
        <w:ind w:firstLineChars="200" w:firstLine="420"/>
        <w:rPr>
          <w:color w:val="000000" w:themeColor="text1"/>
          <w:szCs w:val="21"/>
        </w:rPr>
      </w:pPr>
      <w:r>
        <w:rPr>
          <w:color w:val="000000" w:themeColor="text1"/>
          <w:szCs w:val="21"/>
        </w:rPr>
        <w:t>2.1</w:t>
      </w:r>
      <w:r>
        <w:rPr>
          <w:color w:val="000000" w:themeColor="text1"/>
          <w:szCs w:val="21"/>
        </w:rPr>
        <w:t>对工程现场签证手续严格把关。建立专门部门，调用专业人员对工程实行专业化管理，为了严肃变更签证手续，应采取委托方、监理方、施工方代表、造价咨询</w:t>
      </w:r>
      <w:proofErr w:type="gramStart"/>
      <w:r>
        <w:rPr>
          <w:color w:val="000000" w:themeColor="text1"/>
          <w:szCs w:val="21"/>
        </w:rPr>
        <w:t>方现场</w:t>
      </w:r>
      <w:proofErr w:type="gramEnd"/>
      <w:r>
        <w:rPr>
          <w:color w:val="000000" w:themeColor="text1"/>
          <w:szCs w:val="21"/>
        </w:rPr>
        <w:t>联签的方式，保证变更、洽商、签证的真实性、合理性、经济性，避免弄虚作假现象及由此引出的纠纷。</w:t>
      </w:r>
    </w:p>
    <w:p w:rsidR="000C5E62" w:rsidRDefault="006C0B08">
      <w:pPr>
        <w:spacing w:line="360" w:lineRule="exact"/>
        <w:ind w:firstLineChars="200" w:firstLine="420"/>
        <w:rPr>
          <w:color w:val="000000" w:themeColor="text1"/>
          <w:szCs w:val="21"/>
        </w:rPr>
      </w:pPr>
      <w:r>
        <w:rPr>
          <w:color w:val="000000" w:themeColor="text1"/>
          <w:szCs w:val="21"/>
        </w:rPr>
        <w:t>2.2</w:t>
      </w:r>
      <w:r>
        <w:rPr>
          <w:color w:val="000000" w:themeColor="text1"/>
          <w:szCs w:val="21"/>
        </w:rPr>
        <w:t>、工程造价咨询项目组应做好工程变更引起工程价款增减审核工作，工程变更实施</w:t>
      </w:r>
      <w:proofErr w:type="gramStart"/>
      <w:r>
        <w:rPr>
          <w:color w:val="000000" w:themeColor="text1"/>
          <w:szCs w:val="21"/>
        </w:rPr>
        <w:t>前项目</w:t>
      </w:r>
      <w:proofErr w:type="gramEnd"/>
      <w:r>
        <w:rPr>
          <w:color w:val="000000" w:themeColor="text1"/>
          <w:szCs w:val="21"/>
        </w:rPr>
        <w:t>组应就工程变更对工程造价影响程度向委托方报告，</w:t>
      </w:r>
      <w:proofErr w:type="gramStart"/>
      <w:r>
        <w:rPr>
          <w:color w:val="000000" w:themeColor="text1"/>
          <w:szCs w:val="21"/>
        </w:rPr>
        <w:t>供委托</w:t>
      </w:r>
      <w:proofErr w:type="gramEnd"/>
      <w:r>
        <w:rPr>
          <w:color w:val="000000" w:themeColor="text1"/>
          <w:szCs w:val="21"/>
        </w:rPr>
        <w:t>方决策。</w:t>
      </w:r>
    </w:p>
    <w:p w:rsidR="000C5E62" w:rsidRDefault="006C0B08">
      <w:pPr>
        <w:spacing w:line="360" w:lineRule="exact"/>
        <w:ind w:firstLineChars="200" w:firstLine="420"/>
        <w:rPr>
          <w:color w:val="000000" w:themeColor="text1"/>
          <w:szCs w:val="21"/>
        </w:rPr>
      </w:pPr>
      <w:r>
        <w:rPr>
          <w:color w:val="000000" w:themeColor="text1"/>
          <w:szCs w:val="21"/>
        </w:rPr>
        <w:t>2.3</w:t>
      </w:r>
      <w:r>
        <w:rPr>
          <w:color w:val="000000" w:themeColor="text1"/>
          <w:szCs w:val="21"/>
        </w:rPr>
        <w:t>、审核工作前，工程造价咨询项目组应收集并验证工程变更资料，其内容包括：</w:t>
      </w:r>
    </w:p>
    <w:p w:rsidR="000C5E62" w:rsidRDefault="006C0B08">
      <w:pPr>
        <w:spacing w:line="360" w:lineRule="exac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）建设单位发出的工程变更指令。</w:t>
      </w:r>
    </w:p>
    <w:p w:rsidR="000C5E62" w:rsidRDefault="006C0B08">
      <w:pPr>
        <w:spacing w:line="360" w:lineRule="exac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）设计单位提供的变更图纸及说明。</w:t>
      </w:r>
    </w:p>
    <w:p w:rsidR="000C5E62" w:rsidRDefault="006C0B08">
      <w:pPr>
        <w:spacing w:line="360" w:lineRule="exac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）施工单位的变更实施方案。</w:t>
      </w:r>
    </w:p>
    <w:p w:rsidR="000C5E62" w:rsidRDefault="006C0B08">
      <w:pPr>
        <w:spacing w:line="360" w:lineRule="exac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）现场的签证资料。</w:t>
      </w:r>
    </w:p>
    <w:p w:rsidR="000C5E62" w:rsidRDefault="006C0B08">
      <w:pPr>
        <w:spacing w:line="360" w:lineRule="exact"/>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）监理工程师的审核意见。</w:t>
      </w:r>
    </w:p>
    <w:p w:rsidR="000C5E62" w:rsidRDefault="006C0B08">
      <w:pPr>
        <w:spacing w:line="360" w:lineRule="exact"/>
        <w:ind w:firstLineChars="200" w:firstLine="420"/>
        <w:rPr>
          <w:color w:val="000000" w:themeColor="text1"/>
          <w:szCs w:val="21"/>
        </w:rPr>
      </w:pPr>
      <w:r>
        <w:rPr>
          <w:color w:val="000000" w:themeColor="text1"/>
          <w:szCs w:val="21"/>
        </w:rPr>
        <w:t>2.4.</w:t>
      </w:r>
      <w:r>
        <w:rPr>
          <w:color w:val="000000" w:themeColor="text1"/>
          <w:szCs w:val="21"/>
        </w:rPr>
        <w:t>工程造价审计项目组收到工程变更价款报告后，应在规定的时间内对变更和签证的实际完成量和变更价款进行审核。</w:t>
      </w:r>
    </w:p>
    <w:p w:rsidR="000C5E62" w:rsidRDefault="006C0B08">
      <w:pPr>
        <w:spacing w:line="360" w:lineRule="exact"/>
        <w:ind w:firstLineChars="200" w:firstLine="420"/>
        <w:rPr>
          <w:color w:val="000000" w:themeColor="text1"/>
          <w:szCs w:val="21"/>
        </w:rPr>
      </w:pPr>
      <w:r>
        <w:rPr>
          <w:color w:val="000000" w:themeColor="text1"/>
          <w:szCs w:val="21"/>
        </w:rPr>
        <w:t>2.5.</w:t>
      </w:r>
      <w:r>
        <w:rPr>
          <w:color w:val="000000" w:themeColor="text1"/>
          <w:szCs w:val="21"/>
        </w:rPr>
        <w:t>工程变更引发价款申请，工程造价咨询项目组应根据</w:t>
      </w:r>
      <w:proofErr w:type="gramStart"/>
      <w:r>
        <w:rPr>
          <w:color w:val="000000" w:themeColor="text1"/>
          <w:szCs w:val="21"/>
        </w:rPr>
        <w:t>发承包</w:t>
      </w:r>
      <w:proofErr w:type="gramEnd"/>
      <w:r>
        <w:rPr>
          <w:color w:val="000000" w:themeColor="text1"/>
          <w:szCs w:val="21"/>
        </w:rPr>
        <w:t>合同约定的方式进行计量、计价。</w:t>
      </w:r>
    </w:p>
    <w:p w:rsidR="000C5E62" w:rsidRDefault="006C0B08">
      <w:pPr>
        <w:spacing w:line="360" w:lineRule="exact"/>
        <w:ind w:firstLineChars="200" w:firstLine="420"/>
        <w:rPr>
          <w:color w:val="000000" w:themeColor="text1"/>
          <w:szCs w:val="21"/>
        </w:rPr>
      </w:pPr>
      <w:r>
        <w:rPr>
          <w:color w:val="000000" w:themeColor="text1"/>
          <w:szCs w:val="21"/>
        </w:rPr>
        <w:t>2.6</w:t>
      </w:r>
      <w:r>
        <w:rPr>
          <w:color w:val="000000" w:themeColor="text1"/>
          <w:szCs w:val="21"/>
        </w:rPr>
        <w:t>参与隐蔽工程验收，并负责监督隐蔽工程资料的真实性完整性，并参与现场收方、</w:t>
      </w:r>
      <w:proofErr w:type="gramStart"/>
      <w:r>
        <w:rPr>
          <w:color w:val="000000" w:themeColor="text1"/>
          <w:szCs w:val="21"/>
        </w:rPr>
        <w:t>核量工作</w:t>
      </w:r>
      <w:proofErr w:type="gramEnd"/>
      <w:r>
        <w:rPr>
          <w:color w:val="000000" w:themeColor="text1"/>
          <w:szCs w:val="21"/>
        </w:rPr>
        <w:t>及现场签证</w:t>
      </w:r>
    </w:p>
    <w:p w:rsidR="000C5E62" w:rsidRDefault="006C0B08">
      <w:pPr>
        <w:spacing w:line="360" w:lineRule="exact"/>
        <w:ind w:firstLineChars="200" w:firstLine="420"/>
        <w:rPr>
          <w:color w:val="000000" w:themeColor="text1"/>
          <w:szCs w:val="21"/>
        </w:rPr>
      </w:pPr>
      <w:r>
        <w:rPr>
          <w:color w:val="000000" w:themeColor="text1"/>
          <w:szCs w:val="21"/>
        </w:rPr>
        <w:t>3.</w:t>
      </w:r>
      <w:r>
        <w:rPr>
          <w:color w:val="000000" w:themeColor="text1"/>
          <w:szCs w:val="21"/>
        </w:rPr>
        <w:t>加强对施工方案的技术经济比较</w:t>
      </w:r>
    </w:p>
    <w:p w:rsidR="000C5E62" w:rsidRDefault="006C0B08">
      <w:pPr>
        <w:spacing w:line="360" w:lineRule="exact"/>
        <w:ind w:firstLineChars="200" w:firstLine="420"/>
        <w:rPr>
          <w:color w:val="000000" w:themeColor="text1"/>
          <w:szCs w:val="21"/>
        </w:rPr>
      </w:pPr>
      <w:r>
        <w:rPr>
          <w:color w:val="000000" w:themeColor="text1"/>
          <w:szCs w:val="21"/>
        </w:rPr>
        <w:lastRenderedPageBreak/>
        <w:t>施工方案是施工组织设计中的一项重要工作内容，合理的施工方案，可以缩短工期，保证工程质量，提高经济效益，对施工方案从技术上和经济上进行对比评价，通过定性分析和定量分析，对质量、工期、造价三项技术经济指标比较，可以合理有效地利用人力、物力、财力资源，取得较好的经济效益，把好施工管理关，是全面造价管理的重要途径。</w:t>
      </w:r>
    </w:p>
    <w:p w:rsidR="000C5E62" w:rsidRDefault="006C0B08">
      <w:pPr>
        <w:spacing w:line="360" w:lineRule="exact"/>
        <w:ind w:firstLineChars="200" w:firstLine="420"/>
        <w:rPr>
          <w:color w:val="000000" w:themeColor="text1"/>
          <w:szCs w:val="21"/>
        </w:rPr>
      </w:pPr>
      <w:r>
        <w:rPr>
          <w:color w:val="000000" w:themeColor="text1"/>
          <w:szCs w:val="21"/>
        </w:rPr>
        <w:t>审核施工技术措施方案分析施工技术措施可行性、经济性和科学性。计算不同施工技术措施对工程造价的影响，择优选择施工技术措施。</w:t>
      </w:r>
    </w:p>
    <w:p w:rsidR="000C5E62" w:rsidRDefault="006C0B08">
      <w:pPr>
        <w:spacing w:line="360" w:lineRule="exact"/>
        <w:ind w:firstLineChars="200" w:firstLine="420"/>
        <w:rPr>
          <w:color w:val="000000" w:themeColor="text1"/>
          <w:szCs w:val="21"/>
        </w:rPr>
      </w:pPr>
      <w:r>
        <w:rPr>
          <w:color w:val="000000" w:themeColor="text1"/>
          <w:szCs w:val="21"/>
        </w:rPr>
        <w:t>4.</w:t>
      </w:r>
      <w:r>
        <w:rPr>
          <w:color w:val="000000" w:themeColor="text1"/>
          <w:szCs w:val="21"/>
        </w:rPr>
        <w:t>编制咨询月报</w:t>
      </w:r>
    </w:p>
    <w:p w:rsidR="000C5E62" w:rsidRDefault="006C0B08">
      <w:pPr>
        <w:spacing w:line="360" w:lineRule="exact"/>
        <w:ind w:firstLineChars="200" w:firstLine="420"/>
        <w:rPr>
          <w:color w:val="000000" w:themeColor="text1"/>
          <w:szCs w:val="21"/>
        </w:rPr>
      </w:pPr>
      <w:r>
        <w:rPr>
          <w:color w:val="000000" w:themeColor="text1"/>
          <w:szCs w:val="21"/>
        </w:rPr>
        <w:t>咨询月报内容：</w:t>
      </w:r>
    </w:p>
    <w:p w:rsidR="000C5E62" w:rsidRDefault="006C0B08">
      <w:pPr>
        <w:spacing w:line="360" w:lineRule="exact"/>
        <w:ind w:firstLineChars="200" w:firstLine="420"/>
        <w:rPr>
          <w:color w:val="000000" w:themeColor="text1"/>
          <w:szCs w:val="21"/>
        </w:rPr>
      </w:pPr>
      <w:r>
        <w:rPr>
          <w:color w:val="000000" w:themeColor="text1"/>
          <w:szCs w:val="21"/>
        </w:rPr>
        <w:t>4.1</w:t>
      </w:r>
      <w:r>
        <w:rPr>
          <w:color w:val="000000" w:themeColor="text1"/>
          <w:szCs w:val="21"/>
        </w:rPr>
        <w:t>月实施进度情况，与响应文件进度的差异及原因分析。</w:t>
      </w:r>
    </w:p>
    <w:p w:rsidR="000C5E62" w:rsidRDefault="006C0B08">
      <w:pPr>
        <w:spacing w:line="360" w:lineRule="exact"/>
        <w:ind w:firstLineChars="200" w:firstLine="420"/>
        <w:rPr>
          <w:color w:val="000000" w:themeColor="text1"/>
          <w:szCs w:val="21"/>
        </w:rPr>
      </w:pPr>
      <w:r>
        <w:rPr>
          <w:color w:val="000000" w:themeColor="text1"/>
          <w:szCs w:val="21"/>
        </w:rPr>
        <w:t>4.2</w:t>
      </w:r>
      <w:r>
        <w:rPr>
          <w:color w:val="000000" w:themeColor="text1"/>
          <w:szCs w:val="21"/>
        </w:rPr>
        <w:t>本月完成工程量和投资额情况，与计划工程量差异及原因分析。</w:t>
      </w:r>
    </w:p>
    <w:p w:rsidR="000C5E62" w:rsidRDefault="006C0B08">
      <w:pPr>
        <w:spacing w:line="360" w:lineRule="exact"/>
        <w:ind w:firstLineChars="200" w:firstLine="420"/>
        <w:rPr>
          <w:color w:val="000000" w:themeColor="text1"/>
          <w:szCs w:val="21"/>
        </w:rPr>
      </w:pPr>
      <w:r>
        <w:rPr>
          <w:color w:val="000000" w:themeColor="text1"/>
          <w:szCs w:val="21"/>
        </w:rPr>
        <w:t>4.3</w:t>
      </w:r>
      <w:r>
        <w:rPr>
          <w:color w:val="000000" w:themeColor="text1"/>
          <w:szCs w:val="21"/>
        </w:rPr>
        <w:t>图纸变更情况汇总。</w:t>
      </w:r>
    </w:p>
    <w:p w:rsidR="000C5E62" w:rsidRDefault="006C0B08">
      <w:pPr>
        <w:spacing w:line="360" w:lineRule="exact"/>
        <w:ind w:firstLineChars="200" w:firstLine="420"/>
        <w:rPr>
          <w:color w:val="000000" w:themeColor="text1"/>
          <w:szCs w:val="21"/>
        </w:rPr>
      </w:pPr>
      <w:r>
        <w:rPr>
          <w:color w:val="000000" w:themeColor="text1"/>
          <w:szCs w:val="21"/>
        </w:rPr>
        <w:t>4.4</w:t>
      </w:r>
      <w:r>
        <w:rPr>
          <w:color w:val="000000" w:themeColor="text1"/>
          <w:szCs w:val="21"/>
        </w:rPr>
        <w:t>本月其它重大事项。</w:t>
      </w:r>
    </w:p>
    <w:p w:rsidR="000C5E62" w:rsidRDefault="006C0B08">
      <w:pPr>
        <w:spacing w:line="360" w:lineRule="exact"/>
        <w:ind w:firstLineChars="200" w:firstLine="420"/>
        <w:rPr>
          <w:color w:val="000000" w:themeColor="text1"/>
          <w:szCs w:val="21"/>
        </w:rPr>
      </w:pPr>
      <w:r>
        <w:rPr>
          <w:color w:val="000000" w:themeColor="text1"/>
          <w:szCs w:val="21"/>
        </w:rPr>
        <w:t>4.5</w:t>
      </w:r>
      <w:r>
        <w:rPr>
          <w:color w:val="000000" w:themeColor="text1"/>
          <w:szCs w:val="21"/>
        </w:rPr>
        <w:t>验工月报汇总单。</w:t>
      </w:r>
    </w:p>
    <w:p w:rsidR="000C5E62" w:rsidRDefault="006C0B08">
      <w:pPr>
        <w:spacing w:line="360" w:lineRule="exact"/>
        <w:ind w:firstLineChars="200" w:firstLine="420"/>
        <w:rPr>
          <w:color w:val="000000" w:themeColor="text1"/>
          <w:szCs w:val="21"/>
        </w:rPr>
      </w:pPr>
      <w:r>
        <w:rPr>
          <w:color w:val="000000" w:themeColor="text1"/>
          <w:szCs w:val="21"/>
        </w:rPr>
        <w:t>4.6</w:t>
      </w:r>
      <w:r>
        <w:rPr>
          <w:color w:val="000000" w:themeColor="text1"/>
          <w:szCs w:val="21"/>
        </w:rPr>
        <w:t>合理化建议。</w:t>
      </w:r>
    </w:p>
    <w:p w:rsidR="000C5E62" w:rsidRDefault="006C0B08">
      <w:pPr>
        <w:spacing w:line="360" w:lineRule="exact"/>
        <w:ind w:firstLineChars="200" w:firstLine="420"/>
        <w:rPr>
          <w:color w:val="000000" w:themeColor="text1"/>
          <w:szCs w:val="21"/>
        </w:rPr>
      </w:pPr>
      <w:r>
        <w:rPr>
          <w:color w:val="000000" w:themeColor="text1"/>
          <w:szCs w:val="21"/>
        </w:rPr>
        <w:t>如遇工程项目发生重大事件，咨询方应于事件发生之日起</w:t>
      </w:r>
      <w:r>
        <w:rPr>
          <w:color w:val="000000" w:themeColor="text1"/>
          <w:szCs w:val="21"/>
        </w:rPr>
        <w:t>5</w:t>
      </w:r>
      <w:r>
        <w:rPr>
          <w:color w:val="000000" w:themeColor="text1"/>
          <w:szCs w:val="21"/>
        </w:rPr>
        <w:t>个工作日内向委托人报送重大事项专题报告。</w:t>
      </w:r>
    </w:p>
    <w:p w:rsidR="000C5E62" w:rsidRDefault="006C0B08">
      <w:pPr>
        <w:spacing w:line="360" w:lineRule="exact"/>
        <w:ind w:firstLineChars="200" w:firstLine="420"/>
        <w:rPr>
          <w:color w:val="000000" w:themeColor="text1"/>
          <w:szCs w:val="21"/>
        </w:rPr>
      </w:pPr>
      <w:r>
        <w:rPr>
          <w:color w:val="000000" w:themeColor="text1"/>
          <w:szCs w:val="21"/>
        </w:rPr>
        <w:t xml:space="preserve">5. </w:t>
      </w:r>
      <w:r>
        <w:rPr>
          <w:color w:val="000000" w:themeColor="text1"/>
          <w:szCs w:val="21"/>
        </w:rPr>
        <w:t>材料与设备的询价</w:t>
      </w:r>
    </w:p>
    <w:p w:rsidR="000C5E62" w:rsidRDefault="006C0B08">
      <w:pPr>
        <w:spacing w:line="360" w:lineRule="exact"/>
        <w:ind w:firstLineChars="200" w:firstLine="420"/>
        <w:rPr>
          <w:color w:val="000000" w:themeColor="text1"/>
          <w:szCs w:val="21"/>
        </w:rPr>
      </w:pPr>
      <w:r>
        <w:rPr>
          <w:color w:val="000000" w:themeColor="text1"/>
          <w:szCs w:val="21"/>
        </w:rPr>
        <w:t xml:space="preserve">5.1 </w:t>
      </w:r>
      <w:r>
        <w:rPr>
          <w:color w:val="000000" w:themeColor="text1"/>
          <w:szCs w:val="21"/>
        </w:rPr>
        <w:t>工程造价咨询项目组对材料和设备的询价结果应填表，</w:t>
      </w:r>
      <w:proofErr w:type="gramStart"/>
      <w:r>
        <w:rPr>
          <w:color w:val="000000" w:themeColor="text1"/>
          <w:szCs w:val="21"/>
        </w:rPr>
        <w:t>供委托</w:t>
      </w:r>
      <w:proofErr w:type="gramEnd"/>
      <w:r>
        <w:rPr>
          <w:color w:val="000000" w:themeColor="text1"/>
          <w:szCs w:val="21"/>
        </w:rPr>
        <w:t>方决策参考。</w:t>
      </w:r>
    </w:p>
    <w:p w:rsidR="000C5E62" w:rsidRDefault="006C0B08">
      <w:pPr>
        <w:spacing w:line="360" w:lineRule="exact"/>
        <w:ind w:firstLineChars="200" w:firstLine="420"/>
        <w:rPr>
          <w:color w:val="000000" w:themeColor="text1"/>
          <w:szCs w:val="21"/>
        </w:rPr>
      </w:pPr>
      <w:r>
        <w:rPr>
          <w:color w:val="000000" w:themeColor="text1"/>
          <w:szCs w:val="21"/>
        </w:rPr>
        <w:t xml:space="preserve">5.2 </w:t>
      </w:r>
      <w:r>
        <w:rPr>
          <w:color w:val="000000" w:themeColor="text1"/>
          <w:szCs w:val="21"/>
        </w:rPr>
        <w:t>工程造价咨询项目组询价应有充分依据，尽可能与所用材料的规格、质量、要求、数量匹配符合。确保所</w:t>
      </w:r>
      <w:proofErr w:type="gramStart"/>
      <w:r>
        <w:rPr>
          <w:color w:val="000000" w:themeColor="text1"/>
          <w:szCs w:val="21"/>
        </w:rPr>
        <w:t>询</w:t>
      </w:r>
      <w:proofErr w:type="gramEnd"/>
      <w:r>
        <w:rPr>
          <w:color w:val="000000" w:themeColor="text1"/>
          <w:szCs w:val="21"/>
        </w:rPr>
        <w:t>价格能满足工程材料和设备的采购需要，特殊材料、重要材料和设备的询价结果应提供有效依据。</w:t>
      </w:r>
    </w:p>
    <w:p w:rsidR="000C5E62" w:rsidRDefault="006C0B08">
      <w:pPr>
        <w:spacing w:line="360" w:lineRule="exact"/>
        <w:ind w:firstLineChars="200" w:firstLine="420"/>
        <w:rPr>
          <w:color w:val="000000" w:themeColor="text1"/>
          <w:szCs w:val="21"/>
        </w:rPr>
      </w:pPr>
      <w:r>
        <w:rPr>
          <w:color w:val="000000" w:themeColor="text1"/>
          <w:szCs w:val="21"/>
        </w:rPr>
        <w:t xml:space="preserve">5.3 </w:t>
      </w:r>
      <w:r>
        <w:rPr>
          <w:color w:val="000000" w:themeColor="text1"/>
          <w:szCs w:val="21"/>
        </w:rPr>
        <w:t>大宗材料询价应有三家以上。</w:t>
      </w:r>
    </w:p>
    <w:p w:rsidR="000C5E62" w:rsidRDefault="006C0B08">
      <w:pPr>
        <w:spacing w:line="360" w:lineRule="exact"/>
        <w:ind w:firstLineChars="200" w:firstLine="420"/>
        <w:rPr>
          <w:color w:val="000000" w:themeColor="text1"/>
          <w:szCs w:val="21"/>
        </w:rPr>
      </w:pPr>
      <w:r>
        <w:rPr>
          <w:color w:val="000000" w:themeColor="text1"/>
          <w:szCs w:val="21"/>
        </w:rPr>
        <w:t xml:space="preserve">5.4 </w:t>
      </w:r>
      <w:r>
        <w:rPr>
          <w:color w:val="000000" w:themeColor="text1"/>
          <w:szCs w:val="21"/>
        </w:rPr>
        <w:t>价格的最后确定应以建设单位、施工单位、监理、工程造价咨询单位签字盖章为准。</w:t>
      </w:r>
    </w:p>
    <w:p w:rsidR="000C5E62" w:rsidRDefault="006C0B08">
      <w:pPr>
        <w:spacing w:line="360" w:lineRule="exact"/>
        <w:ind w:firstLineChars="200" w:firstLine="420"/>
        <w:rPr>
          <w:color w:val="000000" w:themeColor="text1"/>
          <w:szCs w:val="21"/>
        </w:rPr>
      </w:pPr>
      <w:r>
        <w:rPr>
          <w:color w:val="000000" w:themeColor="text1"/>
          <w:szCs w:val="21"/>
        </w:rPr>
        <w:t>6.</w:t>
      </w:r>
      <w:r>
        <w:rPr>
          <w:color w:val="000000" w:themeColor="text1"/>
          <w:szCs w:val="21"/>
        </w:rPr>
        <w:t>对于委托方要求咨询方</w:t>
      </w:r>
      <w:proofErr w:type="gramStart"/>
      <w:r>
        <w:rPr>
          <w:color w:val="000000" w:themeColor="text1"/>
          <w:szCs w:val="21"/>
        </w:rPr>
        <w:t>作出</w:t>
      </w:r>
      <w:proofErr w:type="gramEnd"/>
      <w:r>
        <w:rPr>
          <w:color w:val="000000" w:themeColor="text1"/>
          <w:szCs w:val="21"/>
        </w:rPr>
        <w:t>书面答复的问题，咨询方应在收到委托方答复要求之日进行书面答复。</w:t>
      </w:r>
    </w:p>
    <w:p w:rsidR="000C5E62" w:rsidRDefault="006C0B08">
      <w:pPr>
        <w:spacing w:line="360" w:lineRule="exact"/>
        <w:ind w:firstLineChars="200" w:firstLine="420"/>
        <w:rPr>
          <w:color w:val="000000" w:themeColor="text1"/>
          <w:szCs w:val="21"/>
        </w:rPr>
      </w:pPr>
      <w:r>
        <w:rPr>
          <w:color w:val="000000" w:themeColor="text1"/>
          <w:szCs w:val="21"/>
        </w:rPr>
        <w:t>7</w:t>
      </w:r>
      <w:r>
        <w:rPr>
          <w:color w:val="000000" w:themeColor="text1"/>
          <w:szCs w:val="21"/>
        </w:rPr>
        <w:t>．建设工程竣工结算的编制、审核</w:t>
      </w:r>
    </w:p>
    <w:p w:rsidR="000C5E62" w:rsidRDefault="006C0B08">
      <w:pPr>
        <w:spacing w:line="360" w:lineRule="exact"/>
        <w:ind w:firstLineChars="200" w:firstLine="420"/>
        <w:rPr>
          <w:color w:val="000000" w:themeColor="text1"/>
          <w:szCs w:val="21"/>
        </w:rPr>
      </w:pPr>
      <w:r>
        <w:rPr>
          <w:color w:val="000000" w:themeColor="text1"/>
          <w:szCs w:val="21"/>
        </w:rPr>
        <w:t xml:space="preserve">7.1 </w:t>
      </w:r>
      <w:r>
        <w:rPr>
          <w:color w:val="000000" w:themeColor="text1"/>
          <w:szCs w:val="21"/>
        </w:rPr>
        <w:t>受托方进场后</w:t>
      </w:r>
      <w:r>
        <w:rPr>
          <w:color w:val="000000" w:themeColor="text1"/>
          <w:szCs w:val="21"/>
        </w:rPr>
        <w:t>5</w:t>
      </w:r>
      <w:r>
        <w:rPr>
          <w:color w:val="000000" w:themeColor="text1"/>
          <w:szCs w:val="21"/>
        </w:rPr>
        <w:t>个工作日内向委托人提交本工程甲乙双方签字确认的</w:t>
      </w:r>
      <w:r>
        <w:rPr>
          <w:color w:val="000000" w:themeColor="text1"/>
          <w:szCs w:val="21"/>
        </w:rPr>
        <w:t>“</w:t>
      </w:r>
      <w:r>
        <w:rPr>
          <w:color w:val="000000" w:themeColor="text1"/>
          <w:szCs w:val="21"/>
        </w:rPr>
        <w:t>工程全过程造价咨询跟踪审核的详细咨询计划及咨询细则</w:t>
      </w:r>
      <w:r>
        <w:rPr>
          <w:color w:val="000000" w:themeColor="text1"/>
          <w:szCs w:val="21"/>
        </w:rPr>
        <w:t>”</w:t>
      </w:r>
      <w:r>
        <w:rPr>
          <w:color w:val="000000" w:themeColor="text1"/>
          <w:szCs w:val="21"/>
        </w:rPr>
        <w:t>。</w:t>
      </w:r>
    </w:p>
    <w:p w:rsidR="000C5E62" w:rsidRDefault="006C0B08">
      <w:pPr>
        <w:spacing w:line="360" w:lineRule="exact"/>
        <w:ind w:firstLineChars="200" w:firstLine="420"/>
        <w:rPr>
          <w:color w:val="000000" w:themeColor="text1"/>
          <w:szCs w:val="21"/>
        </w:rPr>
      </w:pPr>
      <w:r>
        <w:rPr>
          <w:color w:val="000000" w:themeColor="text1"/>
          <w:szCs w:val="21"/>
        </w:rPr>
        <w:t xml:space="preserve">7.2 </w:t>
      </w:r>
      <w:r>
        <w:rPr>
          <w:color w:val="000000" w:themeColor="text1"/>
          <w:szCs w:val="21"/>
        </w:rPr>
        <w:t>受托方应以合理、系统的安排推进并完成结算审核工作，确保结算审核工作能按委托方的计划顺利完成。</w:t>
      </w:r>
    </w:p>
    <w:p w:rsidR="000C5E62" w:rsidRDefault="006C0B08">
      <w:pPr>
        <w:spacing w:line="360" w:lineRule="exact"/>
        <w:ind w:firstLineChars="200" w:firstLine="420"/>
        <w:rPr>
          <w:color w:val="000000" w:themeColor="text1"/>
          <w:szCs w:val="21"/>
        </w:rPr>
      </w:pPr>
      <w:r>
        <w:rPr>
          <w:color w:val="000000" w:themeColor="text1"/>
          <w:szCs w:val="21"/>
        </w:rPr>
        <w:t>7.3</w:t>
      </w:r>
      <w:r>
        <w:rPr>
          <w:color w:val="000000" w:themeColor="text1"/>
          <w:szCs w:val="21"/>
        </w:rPr>
        <w:t>受托方结算审核人员应严格按照施工合同及相关资料认真审核本工程结算造价，确保结算造价的准确性。</w:t>
      </w:r>
    </w:p>
    <w:p w:rsidR="000C5E62" w:rsidRDefault="006C0B08">
      <w:pPr>
        <w:spacing w:line="360" w:lineRule="exact"/>
        <w:ind w:firstLineChars="200" w:firstLine="420"/>
        <w:rPr>
          <w:color w:val="000000" w:themeColor="text1"/>
          <w:szCs w:val="21"/>
        </w:rPr>
      </w:pPr>
      <w:r>
        <w:rPr>
          <w:color w:val="000000" w:themeColor="text1"/>
          <w:szCs w:val="21"/>
        </w:rPr>
        <w:t xml:space="preserve">8 </w:t>
      </w:r>
      <w:r>
        <w:rPr>
          <w:color w:val="000000" w:themeColor="text1"/>
          <w:szCs w:val="21"/>
        </w:rPr>
        <w:t>配合完成工程竣工结算的复审及工程竣工决算的审计</w:t>
      </w:r>
    </w:p>
    <w:p w:rsidR="000C5E62" w:rsidRDefault="006C0B08">
      <w:pPr>
        <w:spacing w:line="360" w:lineRule="exact"/>
        <w:ind w:firstLineChars="200" w:firstLine="420"/>
        <w:rPr>
          <w:color w:val="000000" w:themeColor="text1"/>
          <w:szCs w:val="21"/>
        </w:rPr>
      </w:pPr>
      <w:r>
        <w:rPr>
          <w:color w:val="000000" w:themeColor="text1"/>
          <w:szCs w:val="21"/>
        </w:rPr>
        <w:t>8.1</w:t>
      </w:r>
      <w:r>
        <w:rPr>
          <w:color w:val="000000" w:themeColor="text1"/>
          <w:szCs w:val="21"/>
        </w:rPr>
        <w:t>受托方应分阶段收集整理咨询资料，并出具完整的咨询预算报告书。</w:t>
      </w:r>
    </w:p>
    <w:p w:rsidR="000C5E62" w:rsidRDefault="006C0B08">
      <w:pPr>
        <w:spacing w:line="360" w:lineRule="exact"/>
        <w:ind w:firstLineChars="200" w:firstLine="420"/>
        <w:rPr>
          <w:color w:val="000000" w:themeColor="text1"/>
          <w:szCs w:val="21"/>
        </w:rPr>
      </w:pPr>
      <w:r>
        <w:rPr>
          <w:color w:val="000000" w:themeColor="text1"/>
          <w:szCs w:val="21"/>
        </w:rPr>
        <w:t>8.2</w:t>
      </w:r>
      <w:r>
        <w:rPr>
          <w:color w:val="000000" w:themeColor="text1"/>
          <w:szCs w:val="21"/>
        </w:rPr>
        <w:t>受托方进场后，应及时了解、跟踪工程施工进展情况及合同执行情况，其派驻施工现场的监控人员应建立工程</w:t>
      </w:r>
      <w:proofErr w:type="gramStart"/>
      <w:r>
        <w:rPr>
          <w:color w:val="000000" w:themeColor="text1"/>
          <w:szCs w:val="21"/>
        </w:rPr>
        <w:t>审核台</w:t>
      </w:r>
      <w:proofErr w:type="gramEnd"/>
      <w:r>
        <w:rPr>
          <w:color w:val="000000" w:themeColor="text1"/>
          <w:szCs w:val="21"/>
        </w:rPr>
        <w:t>账跟踪控制（期中支付、变更等各项费用审核），为正确核定费用，提供第一手资料。</w:t>
      </w:r>
    </w:p>
    <w:p w:rsidR="000C5E62" w:rsidRDefault="006C0B08">
      <w:pPr>
        <w:spacing w:line="360" w:lineRule="exact"/>
        <w:ind w:firstLineChars="200" w:firstLine="420"/>
        <w:rPr>
          <w:color w:val="000000" w:themeColor="text1"/>
          <w:szCs w:val="21"/>
        </w:rPr>
      </w:pPr>
      <w:r>
        <w:rPr>
          <w:color w:val="000000" w:themeColor="text1"/>
          <w:szCs w:val="21"/>
        </w:rPr>
        <w:t>8.3</w:t>
      </w:r>
      <w:r>
        <w:rPr>
          <w:color w:val="000000" w:themeColor="text1"/>
          <w:szCs w:val="21"/>
        </w:rPr>
        <w:t>受托方负责配合完成委托方对工程竣工结算的复审，以及上级主管部门对结算造价及工程竣工决算进行审计的相关工作，并承担因审核造价不准确带来的一切经济损失及相应的法律责任。</w:t>
      </w:r>
    </w:p>
    <w:p w:rsidR="000C5E62" w:rsidRDefault="006C0B08">
      <w:pPr>
        <w:spacing w:line="360" w:lineRule="exact"/>
        <w:ind w:firstLineChars="200" w:firstLine="420"/>
        <w:rPr>
          <w:color w:val="000000" w:themeColor="text1"/>
          <w:szCs w:val="21"/>
        </w:rPr>
      </w:pPr>
      <w:r>
        <w:rPr>
          <w:color w:val="000000" w:themeColor="text1"/>
          <w:szCs w:val="21"/>
        </w:rPr>
        <w:t xml:space="preserve">9 </w:t>
      </w:r>
      <w:r>
        <w:rPr>
          <w:color w:val="000000" w:themeColor="text1"/>
          <w:szCs w:val="21"/>
        </w:rPr>
        <w:t>工程竣工验收后，按照委托方的要求，配合国家审核机关或委托方进行工程项目的审核工作。</w:t>
      </w:r>
    </w:p>
    <w:p w:rsidR="000C5E62" w:rsidRDefault="006C0B08">
      <w:pPr>
        <w:spacing w:line="360" w:lineRule="exact"/>
        <w:ind w:firstLineChars="200" w:firstLine="420"/>
        <w:rPr>
          <w:color w:val="000000" w:themeColor="text1"/>
          <w:szCs w:val="21"/>
        </w:rPr>
      </w:pPr>
      <w:r>
        <w:rPr>
          <w:color w:val="000000" w:themeColor="text1"/>
          <w:szCs w:val="21"/>
        </w:rPr>
        <w:t>10</w:t>
      </w:r>
      <w:r>
        <w:rPr>
          <w:color w:val="000000" w:themeColor="text1"/>
          <w:szCs w:val="21"/>
        </w:rPr>
        <w:t>业主要求完成的其他工作。</w:t>
      </w:r>
    </w:p>
    <w:p w:rsidR="000C5E62" w:rsidRDefault="006C0B08">
      <w:pPr>
        <w:spacing w:line="400" w:lineRule="exact"/>
        <w:jc w:val="center"/>
        <w:rPr>
          <w:szCs w:val="22"/>
        </w:rPr>
      </w:pPr>
      <w:r>
        <w:rPr>
          <w:szCs w:val="22"/>
        </w:rPr>
        <w:br w:type="page"/>
      </w:r>
    </w:p>
    <w:p w:rsidR="000C5E62" w:rsidRDefault="006C0B08">
      <w:pPr>
        <w:keepNext/>
        <w:keepLines/>
        <w:spacing w:before="240" w:after="240"/>
        <w:jc w:val="center"/>
        <w:outlineLvl w:val="0"/>
        <w:rPr>
          <w:b/>
          <w:kern w:val="44"/>
          <w:sz w:val="30"/>
          <w:szCs w:val="30"/>
        </w:rPr>
      </w:pPr>
      <w:bookmarkStart w:id="410" w:name="_Toc22520"/>
      <w:bookmarkStart w:id="411" w:name="_Toc152165932"/>
      <w:bookmarkStart w:id="412" w:name="_Toc492300938"/>
      <w:bookmarkStart w:id="413" w:name="_Toc75856942"/>
      <w:r>
        <w:rPr>
          <w:b/>
          <w:kern w:val="44"/>
          <w:sz w:val="30"/>
          <w:szCs w:val="30"/>
        </w:rPr>
        <w:lastRenderedPageBreak/>
        <w:t>第六章</w:t>
      </w:r>
      <w:r>
        <w:rPr>
          <w:b/>
          <w:kern w:val="44"/>
          <w:sz w:val="30"/>
          <w:szCs w:val="30"/>
        </w:rPr>
        <w:t xml:space="preserve">  </w:t>
      </w:r>
      <w:r>
        <w:rPr>
          <w:b/>
          <w:kern w:val="44"/>
          <w:sz w:val="30"/>
          <w:szCs w:val="30"/>
        </w:rPr>
        <w:t>投标文件格式</w:t>
      </w:r>
      <w:bookmarkEnd w:id="410"/>
      <w:bookmarkEnd w:id="411"/>
      <w:bookmarkEnd w:id="412"/>
      <w:bookmarkEnd w:id="413"/>
    </w:p>
    <w:p w:rsidR="000C5E62" w:rsidRDefault="000C5E62">
      <w:pPr>
        <w:spacing w:line="400" w:lineRule="exact"/>
        <w:rPr>
          <w:szCs w:val="22"/>
        </w:rPr>
      </w:pPr>
    </w:p>
    <w:p w:rsidR="000C5E62" w:rsidRDefault="006C0B08">
      <w:pPr>
        <w:widowControl/>
        <w:jc w:val="center"/>
        <w:rPr>
          <w:szCs w:val="22"/>
        </w:rPr>
      </w:pPr>
      <w:r>
        <w:rPr>
          <w:szCs w:val="22"/>
        </w:rPr>
        <w:br w:type="page"/>
      </w:r>
      <w:bookmarkStart w:id="414" w:name="_Toc492300939"/>
    </w:p>
    <w:p w:rsidR="000C5E62" w:rsidRDefault="000C5E62">
      <w:pPr>
        <w:widowControl/>
        <w:jc w:val="center"/>
        <w:rPr>
          <w:szCs w:val="22"/>
        </w:rPr>
      </w:pPr>
    </w:p>
    <w:p w:rsidR="000C5E62" w:rsidRDefault="000C5E62">
      <w:pPr>
        <w:widowControl/>
        <w:jc w:val="center"/>
        <w:rPr>
          <w:rFonts w:eastAsia="黑体"/>
          <w:b/>
          <w:sz w:val="32"/>
          <w:szCs w:val="20"/>
        </w:rPr>
      </w:pPr>
    </w:p>
    <w:p w:rsidR="000C5E62" w:rsidRDefault="006C0B08">
      <w:pPr>
        <w:widowControl/>
        <w:jc w:val="center"/>
        <w:rPr>
          <w:rFonts w:eastAsia="黑体"/>
          <w:b/>
          <w:sz w:val="32"/>
          <w:szCs w:val="20"/>
        </w:rPr>
      </w:pPr>
      <w:r>
        <w:rPr>
          <w:rFonts w:eastAsia="黑体"/>
          <w:b/>
          <w:sz w:val="32"/>
          <w:szCs w:val="20"/>
        </w:rPr>
        <w:t>目</w:t>
      </w:r>
      <w:r>
        <w:rPr>
          <w:rFonts w:eastAsia="黑体"/>
          <w:b/>
          <w:sz w:val="32"/>
          <w:szCs w:val="20"/>
        </w:rPr>
        <w:t xml:space="preserve">  </w:t>
      </w:r>
      <w:r>
        <w:rPr>
          <w:rFonts w:eastAsia="黑体"/>
          <w:b/>
          <w:sz w:val="32"/>
          <w:szCs w:val="20"/>
        </w:rPr>
        <w:t>录</w:t>
      </w:r>
      <w:bookmarkEnd w:id="414"/>
    </w:p>
    <w:p w:rsidR="000C5E62" w:rsidRDefault="000C5E62">
      <w:pPr>
        <w:autoSpaceDE w:val="0"/>
        <w:autoSpaceDN w:val="0"/>
        <w:adjustRightInd w:val="0"/>
        <w:snapToGrid w:val="0"/>
        <w:spacing w:line="360" w:lineRule="auto"/>
        <w:ind w:firstLineChars="200" w:firstLine="420"/>
        <w:rPr>
          <w:snapToGrid w:val="0"/>
          <w:kern w:val="0"/>
          <w:szCs w:val="21"/>
        </w:rPr>
      </w:pP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一、投标函部分</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（一）投标函</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（二）投标函附录</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（三）法定代表人身份证明或附有法定代表人身份证明的授权委托书</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二、商务部分</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（一）投标人业绩</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（二）拟派项目负责人资历</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（三）项目组成员</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三、技术部分</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四、资格审查部分</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（一）基本情况表</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（二）法定代表人身份证明或附有法定代表人身份证明的授权委托书</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（三）近年财务状况表</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（四）近年承担的类似项目情况表</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（五）拟委派的主要人员汇总表</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（六）主要人员简历表</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（七）承诺</w:t>
      </w:r>
    </w:p>
    <w:p w:rsidR="000C5E62" w:rsidRDefault="006C0B08">
      <w:pPr>
        <w:autoSpaceDE w:val="0"/>
        <w:autoSpaceDN w:val="0"/>
        <w:adjustRightInd w:val="0"/>
        <w:snapToGrid w:val="0"/>
        <w:spacing w:line="360" w:lineRule="auto"/>
        <w:ind w:firstLineChars="200" w:firstLine="420"/>
        <w:rPr>
          <w:snapToGrid w:val="0"/>
          <w:kern w:val="0"/>
          <w:szCs w:val="21"/>
        </w:rPr>
      </w:pPr>
      <w:r>
        <w:rPr>
          <w:snapToGrid w:val="0"/>
          <w:kern w:val="0"/>
          <w:szCs w:val="21"/>
        </w:rPr>
        <w:t>（八）其他资料</w:t>
      </w:r>
    </w:p>
    <w:p w:rsidR="000C5E62" w:rsidRDefault="000C5E62">
      <w:pPr>
        <w:widowControl/>
        <w:jc w:val="left"/>
        <w:rPr>
          <w:szCs w:val="22"/>
        </w:rPr>
      </w:pPr>
    </w:p>
    <w:p w:rsidR="000C5E62" w:rsidRDefault="006C0B08">
      <w:pPr>
        <w:widowControl/>
        <w:jc w:val="left"/>
      </w:pPr>
      <w:r>
        <w:br w:type="page"/>
      </w:r>
    </w:p>
    <w:p w:rsidR="000C5E62" w:rsidRDefault="000C5E62">
      <w:pPr>
        <w:pStyle w:val="a0"/>
      </w:pPr>
    </w:p>
    <w:p w:rsidR="000C5E62" w:rsidRDefault="006C0B08">
      <w:pPr>
        <w:pStyle w:val="2"/>
        <w:spacing w:line="360" w:lineRule="auto"/>
        <w:jc w:val="center"/>
        <w:rPr>
          <w:rFonts w:ascii="Times New Roman" w:hAnsi="Times New Roman"/>
          <w:b w:val="0"/>
          <w:bCs w:val="0"/>
        </w:rPr>
      </w:pPr>
      <w:bookmarkStart w:id="415" w:name="_Toc152165933"/>
      <w:bookmarkStart w:id="416" w:name="_Toc75856943"/>
      <w:bookmarkStart w:id="417" w:name="_Toc14359"/>
      <w:r>
        <w:rPr>
          <w:rFonts w:ascii="Times New Roman" w:hAnsi="Times New Roman"/>
          <w:b w:val="0"/>
          <w:bCs w:val="0"/>
        </w:rPr>
        <w:t>一、投标函部分</w:t>
      </w:r>
      <w:bookmarkEnd w:id="415"/>
      <w:bookmarkEnd w:id="416"/>
      <w:bookmarkEnd w:id="417"/>
    </w:p>
    <w:p w:rsidR="000C5E62" w:rsidRDefault="000C5E62">
      <w:pPr>
        <w:widowControl/>
        <w:jc w:val="left"/>
        <w:rPr>
          <w:szCs w:val="22"/>
        </w:rPr>
      </w:pPr>
    </w:p>
    <w:p w:rsidR="000C5E62" w:rsidRDefault="006C0B08">
      <w:pPr>
        <w:widowControl/>
        <w:jc w:val="left"/>
        <w:rPr>
          <w:szCs w:val="22"/>
        </w:rPr>
      </w:pPr>
      <w:r>
        <w:rPr>
          <w:szCs w:val="22"/>
        </w:rPr>
        <w:br w:type="page"/>
      </w:r>
    </w:p>
    <w:p w:rsidR="000C5E62" w:rsidRDefault="000C5E62">
      <w:pPr>
        <w:spacing w:line="400" w:lineRule="exact"/>
        <w:rPr>
          <w:szCs w:val="22"/>
        </w:rPr>
      </w:pPr>
    </w:p>
    <w:p w:rsidR="000C5E62" w:rsidRDefault="006C0B08">
      <w:pPr>
        <w:jc w:val="center"/>
        <w:rPr>
          <w:rFonts w:eastAsia="黑体"/>
          <w:sz w:val="28"/>
          <w:szCs w:val="28"/>
          <w:u w:val="single"/>
        </w:rPr>
      </w:pPr>
      <w:r>
        <w:rPr>
          <w:rFonts w:eastAsia="黑体"/>
          <w:sz w:val="28"/>
          <w:szCs w:val="28"/>
          <w:u w:val="single"/>
        </w:rPr>
        <w:t xml:space="preserve">             </w:t>
      </w:r>
      <w:r>
        <w:rPr>
          <w:rFonts w:eastAsia="黑体"/>
          <w:sz w:val="28"/>
          <w:szCs w:val="28"/>
          <w:u w:val="single"/>
        </w:rPr>
        <w:t>（项目名称）</w:t>
      </w:r>
      <w:r>
        <w:rPr>
          <w:rFonts w:eastAsia="黑体"/>
          <w:sz w:val="28"/>
          <w:szCs w:val="28"/>
          <w:u w:val="single"/>
        </w:rPr>
        <w:t xml:space="preserve">     </w:t>
      </w:r>
    </w:p>
    <w:p w:rsidR="000C5E62" w:rsidRDefault="000C5E62">
      <w:pPr>
        <w:rPr>
          <w:rFonts w:eastAsia="黑体"/>
          <w:sz w:val="20"/>
          <w:szCs w:val="22"/>
        </w:rPr>
      </w:pPr>
    </w:p>
    <w:p w:rsidR="000C5E62" w:rsidRDefault="000C5E62">
      <w:pPr>
        <w:rPr>
          <w:rFonts w:eastAsia="黑体"/>
          <w:sz w:val="20"/>
          <w:szCs w:val="22"/>
        </w:rPr>
      </w:pPr>
    </w:p>
    <w:p w:rsidR="000C5E62" w:rsidRDefault="000C5E62">
      <w:pPr>
        <w:jc w:val="center"/>
        <w:rPr>
          <w:rFonts w:eastAsia="黑体"/>
          <w:sz w:val="44"/>
          <w:szCs w:val="22"/>
        </w:rPr>
      </w:pPr>
    </w:p>
    <w:p w:rsidR="000C5E62" w:rsidRDefault="000C5E62">
      <w:pPr>
        <w:jc w:val="center"/>
        <w:rPr>
          <w:rFonts w:eastAsia="黑体"/>
          <w:sz w:val="44"/>
          <w:szCs w:val="22"/>
        </w:rPr>
      </w:pPr>
    </w:p>
    <w:p w:rsidR="000C5E62" w:rsidRDefault="006C0B08">
      <w:pPr>
        <w:jc w:val="center"/>
        <w:rPr>
          <w:rFonts w:eastAsia="黑体"/>
          <w:sz w:val="44"/>
          <w:szCs w:val="22"/>
        </w:rPr>
      </w:pPr>
      <w:r>
        <w:rPr>
          <w:rFonts w:eastAsia="黑体"/>
          <w:sz w:val="44"/>
          <w:szCs w:val="22"/>
        </w:rPr>
        <w:t>投</w:t>
      </w:r>
      <w:r>
        <w:rPr>
          <w:rFonts w:eastAsia="黑体"/>
          <w:sz w:val="44"/>
          <w:szCs w:val="22"/>
        </w:rPr>
        <w:t xml:space="preserve"> </w:t>
      </w:r>
      <w:r>
        <w:rPr>
          <w:rFonts w:eastAsia="黑体"/>
          <w:sz w:val="44"/>
          <w:szCs w:val="22"/>
        </w:rPr>
        <w:t>标</w:t>
      </w:r>
      <w:r>
        <w:rPr>
          <w:rFonts w:eastAsia="黑体"/>
          <w:sz w:val="44"/>
          <w:szCs w:val="22"/>
        </w:rPr>
        <w:t xml:space="preserve"> </w:t>
      </w:r>
      <w:r>
        <w:rPr>
          <w:rFonts w:eastAsia="黑体"/>
          <w:sz w:val="44"/>
          <w:szCs w:val="22"/>
        </w:rPr>
        <w:t>文</w:t>
      </w:r>
      <w:r>
        <w:rPr>
          <w:rFonts w:eastAsia="黑体"/>
          <w:sz w:val="44"/>
          <w:szCs w:val="22"/>
        </w:rPr>
        <w:t xml:space="preserve"> </w:t>
      </w:r>
      <w:r>
        <w:rPr>
          <w:rFonts w:eastAsia="黑体"/>
          <w:sz w:val="44"/>
          <w:szCs w:val="22"/>
        </w:rPr>
        <w:t>件</w:t>
      </w:r>
    </w:p>
    <w:p w:rsidR="000C5E62" w:rsidRDefault="000C5E62">
      <w:pPr>
        <w:spacing w:line="400" w:lineRule="exact"/>
        <w:rPr>
          <w:szCs w:val="22"/>
        </w:rPr>
      </w:pPr>
    </w:p>
    <w:p w:rsidR="000C5E62" w:rsidRDefault="000C5E62">
      <w:pPr>
        <w:spacing w:line="400" w:lineRule="exact"/>
        <w:rPr>
          <w:szCs w:val="22"/>
        </w:rPr>
      </w:pPr>
    </w:p>
    <w:p w:rsidR="000C5E62" w:rsidRDefault="000C5E62">
      <w:pPr>
        <w:autoSpaceDE w:val="0"/>
        <w:autoSpaceDN w:val="0"/>
        <w:adjustRightInd w:val="0"/>
        <w:snapToGrid w:val="0"/>
        <w:spacing w:line="360" w:lineRule="auto"/>
        <w:jc w:val="center"/>
        <w:rPr>
          <w:kern w:val="0"/>
          <w:sz w:val="36"/>
          <w:szCs w:val="36"/>
        </w:rPr>
      </w:pPr>
    </w:p>
    <w:p w:rsidR="000C5E62" w:rsidRDefault="000C5E62">
      <w:pPr>
        <w:autoSpaceDE w:val="0"/>
        <w:autoSpaceDN w:val="0"/>
        <w:adjustRightInd w:val="0"/>
        <w:snapToGrid w:val="0"/>
        <w:spacing w:line="360" w:lineRule="auto"/>
        <w:jc w:val="center"/>
        <w:rPr>
          <w:kern w:val="0"/>
          <w:sz w:val="36"/>
          <w:szCs w:val="36"/>
        </w:rPr>
      </w:pPr>
    </w:p>
    <w:p w:rsidR="000C5E62" w:rsidRDefault="006C0B08">
      <w:pPr>
        <w:autoSpaceDE w:val="0"/>
        <w:autoSpaceDN w:val="0"/>
        <w:adjustRightInd w:val="0"/>
        <w:snapToGrid w:val="0"/>
        <w:spacing w:line="360" w:lineRule="auto"/>
        <w:jc w:val="center"/>
        <w:rPr>
          <w:kern w:val="0"/>
          <w:sz w:val="36"/>
          <w:szCs w:val="36"/>
        </w:rPr>
      </w:pPr>
      <w:r>
        <w:rPr>
          <w:kern w:val="0"/>
          <w:sz w:val="36"/>
          <w:szCs w:val="36"/>
        </w:rPr>
        <w:t>投标函部分</w:t>
      </w:r>
    </w:p>
    <w:p w:rsidR="000C5E62" w:rsidRDefault="000C5E62">
      <w:pPr>
        <w:jc w:val="center"/>
        <w:rPr>
          <w:rFonts w:eastAsia="黑体"/>
          <w:sz w:val="20"/>
          <w:szCs w:val="22"/>
        </w:rPr>
      </w:pPr>
    </w:p>
    <w:p w:rsidR="000C5E62" w:rsidRDefault="000C5E62">
      <w:pPr>
        <w:jc w:val="center"/>
        <w:rPr>
          <w:rFonts w:eastAsia="黑体"/>
          <w:sz w:val="44"/>
          <w:szCs w:val="22"/>
        </w:rPr>
      </w:pPr>
    </w:p>
    <w:p w:rsidR="000C5E62" w:rsidRDefault="000C5E62">
      <w:pPr>
        <w:rPr>
          <w:rFonts w:eastAsia="黑体"/>
          <w:sz w:val="28"/>
          <w:szCs w:val="22"/>
        </w:rPr>
      </w:pPr>
    </w:p>
    <w:p w:rsidR="000C5E62" w:rsidRDefault="000C5E62">
      <w:pPr>
        <w:pStyle w:val="a0"/>
      </w:pPr>
    </w:p>
    <w:p w:rsidR="000C5E62" w:rsidRDefault="000C5E62"/>
    <w:p w:rsidR="000C5E62" w:rsidRDefault="000C5E62">
      <w:pPr>
        <w:rPr>
          <w:rFonts w:eastAsia="黑体"/>
          <w:sz w:val="28"/>
          <w:szCs w:val="22"/>
        </w:rPr>
      </w:pPr>
    </w:p>
    <w:p w:rsidR="000C5E62" w:rsidRDefault="000C5E62">
      <w:pPr>
        <w:rPr>
          <w:rFonts w:eastAsia="黑体"/>
          <w:sz w:val="28"/>
          <w:szCs w:val="22"/>
        </w:rPr>
      </w:pPr>
    </w:p>
    <w:p w:rsidR="000C5E62" w:rsidRDefault="000C5E62">
      <w:pPr>
        <w:pStyle w:val="a0"/>
      </w:pPr>
    </w:p>
    <w:p w:rsidR="000C5E62" w:rsidRDefault="006C0B08">
      <w:pPr>
        <w:spacing w:line="360" w:lineRule="auto"/>
        <w:ind w:firstLineChars="400" w:firstLine="1120"/>
        <w:rPr>
          <w:sz w:val="28"/>
          <w:szCs w:val="22"/>
          <w:u w:val="single"/>
        </w:rPr>
      </w:pPr>
      <w:r>
        <w:rPr>
          <w:sz w:val="28"/>
          <w:szCs w:val="22"/>
        </w:rPr>
        <w:t>投标人：</w:t>
      </w:r>
      <w:r>
        <w:rPr>
          <w:szCs w:val="22"/>
          <w:u w:val="single"/>
        </w:rPr>
        <w:t xml:space="preserve">                                            </w:t>
      </w:r>
      <w:r>
        <w:rPr>
          <w:sz w:val="28"/>
          <w:szCs w:val="22"/>
        </w:rPr>
        <w:t>（盖单位法人章）</w:t>
      </w:r>
    </w:p>
    <w:p w:rsidR="000C5E62" w:rsidRDefault="006C0B08">
      <w:pPr>
        <w:spacing w:line="360" w:lineRule="auto"/>
        <w:ind w:firstLineChars="400" w:firstLine="1120"/>
        <w:jc w:val="left"/>
        <w:rPr>
          <w:sz w:val="28"/>
          <w:szCs w:val="22"/>
        </w:rPr>
      </w:pPr>
      <w:r>
        <w:rPr>
          <w:sz w:val="28"/>
          <w:szCs w:val="22"/>
        </w:rPr>
        <w:t>法定代表人或其委托代理人：</w:t>
      </w:r>
      <w:r>
        <w:rPr>
          <w:szCs w:val="22"/>
          <w:u w:val="single"/>
        </w:rPr>
        <w:t xml:space="preserve">          </w:t>
      </w:r>
      <w:r>
        <w:rPr>
          <w:sz w:val="28"/>
          <w:szCs w:val="22"/>
        </w:rPr>
        <w:t>（签名或盖章）</w:t>
      </w:r>
    </w:p>
    <w:p w:rsidR="000C5E62" w:rsidRDefault="000C5E62">
      <w:pPr>
        <w:jc w:val="center"/>
        <w:rPr>
          <w:sz w:val="28"/>
          <w:szCs w:val="22"/>
        </w:rPr>
      </w:pPr>
    </w:p>
    <w:p w:rsidR="000C5E62" w:rsidRDefault="006C0B08">
      <w:pPr>
        <w:spacing w:line="400" w:lineRule="exact"/>
        <w:jc w:val="center"/>
        <w:rPr>
          <w:szCs w:val="22"/>
        </w:rPr>
      </w:pPr>
      <w:r>
        <w:rPr>
          <w:szCs w:val="22"/>
          <w:u w:val="single"/>
        </w:rPr>
        <w:t xml:space="preserve">       </w:t>
      </w:r>
      <w:r>
        <w:rPr>
          <w:sz w:val="28"/>
          <w:szCs w:val="22"/>
        </w:rPr>
        <w:t>年</w:t>
      </w:r>
      <w:r>
        <w:rPr>
          <w:szCs w:val="22"/>
          <w:u w:val="single"/>
        </w:rPr>
        <w:t xml:space="preserve">       </w:t>
      </w:r>
      <w:r>
        <w:rPr>
          <w:sz w:val="28"/>
          <w:szCs w:val="22"/>
        </w:rPr>
        <w:t>月</w:t>
      </w:r>
      <w:r>
        <w:rPr>
          <w:szCs w:val="22"/>
          <w:u w:val="single"/>
        </w:rPr>
        <w:t xml:space="preserve">       </w:t>
      </w:r>
      <w:r>
        <w:rPr>
          <w:sz w:val="28"/>
          <w:szCs w:val="22"/>
        </w:rPr>
        <w:t>日</w:t>
      </w:r>
      <w:r>
        <w:rPr>
          <w:szCs w:val="22"/>
        </w:rPr>
        <w:br w:type="page"/>
      </w:r>
    </w:p>
    <w:p w:rsidR="000C5E62" w:rsidRDefault="006C0B08">
      <w:pPr>
        <w:keepNext/>
        <w:keepLines/>
        <w:spacing w:before="120" w:after="120" w:line="360" w:lineRule="auto"/>
        <w:jc w:val="center"/>
        <w:outlineLvl w:val="2"/>
        <w:rPr>
          <w:rFonts w:eastAsia="黑体"/>
          <w:sz w:val="28"/>
          <w:szCs w:val="20"/>
        </w:rPr>
      </w:pPr>
      <w:bookmarkStart w:id="418" w:name="_Toc75856944"/>
      <w:bookmarkStart w:id="419" w:name="_Toc391394111"/>
      <w:bookmarkStart w:id="420" w:name="_Toc359594235"/>
      <w:bookmarkStart w:id="421" w:name="_Toc492300941"/>
      <w:bookmarkStart w:id="422" w:name="_Toc28626"/>
      <w:bookmarkStart w:id="423" w:name="_Toc370676426"/>
      <w:bookmarkStart w:id="424" w:name="_Toc385943065"/>
      <w:bookmarkStart w:id="425" w:name="_Toc482188651"/>
      <w:bookmarkStart w:id="426" w:name="_Toc152165934"/>
      <w:r>
        <w:rPr>
          <w:rFonts w:eastAsia="黑体"/>
          <w:sz w:val="28"/>
          <w:szCs w:val="20"/>
        </w:rPr>
        <w:lastRenderedPageBreak/>
        <w:t>（一）投标函</w:t>
      </w:r>
      <w:bookmarkEnd w:id="418"/>
      <w:bookmarkEnd w:id="419"/>
      <w:bookmarkEnd w:id="420"/>
      <w:bookmarkEnd w:id="421"/>
      <w:bookmarkEnd w:id="422"/>
      <w:bookmarkEnd w:id="423"/>
      <w:bookmarkEnd w:id="424"/>
      <w:bookmarkEnd w:id="425"/>
      <w:bookmarkEnd w:id="426"/>
    </w:p>
    <w:p w:rsidR="000C5E62" w:rsidRDefault="006C0B08">
      <w:pPr>
        <w:spacing w:line="360" w:lineRule="auto"/>
        <w:rPr>
          <w:szCs w:val="21"/>
        </w:rPr>
      </w:pPr>
      <w:r>
        <w:rPr>
          <w:szCs w:val="21"/>
          <w:u w:val="single"/>
        </w:rPr>
        <w:t xml:space="preserve">                     </w:t>
      </w:r>
      <w:r>
        <w:rPr>
          <w:szCs w:val="21"/>
        </w:rPr>
        <w:t>（招标人名称）：</w:t>
      </w:r>
    </w:p>
    <w:p w:rsidR="000C5E62" w:rsidRDefault="006C0B08">
      <w:pPr>
        <w:widowControl/>
        <w:tabs>
          <w:tab w:val="left" w:pos="9072"/>
          <w:tab w:val="left" w:pos="9640"/>
        </w:tabs>
        <w:adjustRightInd w:val="0"/>
        <w:snapToGrid w:val="0"/>
        <w:spacing w:line="400" w:lineRule="exact"/>
        <w:ind w:firstLineChars="200" w:firstLine="420"/>
      </w:pPr>
      <w:r>
        <w:rPr>
          <w:szCs w:val="21"/>
        </w:rPr>
        <w:t>1</w:t>
      </w:r>
      <w:r>
        <w:rPr>
          <w:szCs w:val="21"/>
        </w:rPr>
        <w:t>．我方已仔细研究了</w:t>
      </w:r>
      <w:r>
        <w:rPr>
          <w:szCs w:val="21"/>
          <w:u w:val="single"/>
        </w:rPr>
        <w:t xml:space="preserve">                  </w:t>
      </w:r>
      <w:r>
        <w:rPr>
          <w:szCs w:val="21"/>
        </w:rPr>
        <w:t>（项目名称）招标文件的全部内容，</w:t>
      </w:r>
      <w:r>
        <w:rPr>
          <w:snapToGrid w:val="0"/>
          <w:kern w:val="0"/>
          <w:szCs w:val="21"/>
        </w:rPr>
        <w:t>愿意以下列方式对服务费进行报价：</w:t>
      </w:r>
      <w:r>
        <w:t>取费费率</w:t>
      </w:r>
      <w:r>
        <w:rPr>
          <w:u w:val="single"/>
        </w:rPr>
        <w:t xml:space="preserve">         </w:t>
      </w:r>
      <w:r>
        <w:t>（单位：</w:t>
      </w:r>
      <w:r>
        <w:t>‰</w:t>
      </w:r>
      <w:r>
        <w:t>），投标报价</w:t>
      </w:r>
      <w:r>
        <w:rPr>
          <w:u w:val="single"/>
        </w:rPr>
        <w:t xml:space="preserve">      </w:t>
      </w:r>
      <w:r>
        <w:t>元</w:t>
      </w:r>
      <w:r>
        <w:rPr>
          <w:rFonts w:hint="eastAsia"/>
        </w:rPr>
        <w:t>（大写</w:t>
      </w:r>
      <w:r>
        <w:t>：</w:t>
      </w:r>
      <w:r w:rsidRPr="000E58BA">
        <w:rPr>
          <w:rFonts w:hint="eastAsia"/>
          <w:u w:val="single"/>
        </w:rPr>
        <w:t xml:space="preserve">       </w:t>
      </w:r>
      <w:r>
        <w:rPr>
          <w:rFonts w:hint="eastAsia"/>
        </w:rPr>
        <w:t>）</w:t>
      </w:r>
      <w:r>
        <w:t>；</w:t>
      </w:r>
    </w:p>
    <w:p w:rsidR="000C5E62" w:rsidRDefault="006C0B08">
      <w:pPr>
        <w:spacing w:line="400" w:lineRule="exact"/>
        <w:ind w:firstLineChars="200" w:firstLine="420"/>
      </w:pPr>
      <w:r>
        <w:t>增值税税率为</w:t>
      </w:r>
      <w:r>
        <w:rPr>
          <w:u w:val="single"/>
        </w:rPr>
        <w:t xml:space="preserve">         </w:t>
      </w:r>
      <w:r>
        <w:t>，项目负责人为：</w:t>
      </w:r>
      <w:r>
        <w:rPr>
          <w:u w:val="single"/>
        </w:rPr>
        <w:t xml:space="preserve">         </w:t>
      </w:r>
      <w:r>
        <w:t>，委托代理人为：</w:t>
      </w:r>
      <w:r>
        <w:rPr>
          <w:u w:val="single"/>
        </w:rPr>
        <w:t xml:space="preserve">         </w:t>
      </w:r>
      <w:r>
        <w:t>，服务期限</w:t>
      </w:r>
      <w:r>
        <w:rPr>
          <w:u w:val="single"/>
        </w:rPr>
        <w:t>符合招标文件的要求</w:t>
      </w:r>
      <w:r>
        <w:t>，服务质量</w:t>
      </w:r>
      <w:r>
        <w:rPr>
          <w:u w:val="single"/>
        </w:rPr>
        <w:t>达到招标文件的要求</w:t>
      </w:r>
      <w:r>
        <w:t>，按合同约定完成工作。</w:t>
      </w:r>
      <w:r>
        <w:t xml:space="preserve"> </w:t>
      </w:r>
    </w:p>
    <w:p w:rsidR="000C5E62" w:rsidRDefault="006C0B08">
      <w:pPr>
        <w:spacing w:line="400" w:lineRule="exact"/>
        <w:ind w:firstLineChars="200" w:firstLine="420"/>
      </w:pPr>
      <w:r>
        <w:t xml:space="preserve">2. </w:t>
      </w:r>
      <w:r>
        <w:t>我方承诺响应招标文件规定的投标有效期，在投标有效期内不修改、撤销投标文件。</w:t>
      </w:r>
      <w:r>
        <w:t xml:space="preserve"> </w:t>
      </w:r>
    </w:p>
    <w:p w:rsidR="000C5E62" w:rsidRDefault="006C0B08">
      <w:pPr>
        <w:spacing w:line="400" w:lineRule="exact"/>
        <w:ind w:firstLineChars="200" w:firstLine="420"/>
      </w:pPr>
      <w:r>
        <w:t xml:space="preserve">3. </w:t>
      </w:r>
      <w:r>
        <w:t>随同本投标函提交投标保证金一份，金额为人民币</w:t>
      </w:r>
      <w:r>
        <w:rPr>
          <w:u w:val="single"/>
        </w:rPr>
        <w:t xml:space="preserve">               </w:t>
      </w:r>
      <w:r>
        <w:t>（大写）（</w:t>
      </w:r>
      <w:r>
        <w:t>¥</w:t>
      </w:r>
      <w:r>
        <w:rPr>
          <w:u w:val="single"/>
        </w:rPr>
        <w:t xml:space="preserve">       </w:t>
      </w:r>
      <w:r>
        <w:t>元）。投标保证金有效期与投标有效期一致，在此期间，若我方违反招投标有关法律、法规及本招标文件的相关规定，投标保证金的受益人为招标人。</w:t>
      </w:r>
      <w:r>
        <w:t xml:space="preserve"> </w:t>
      </w:r>
    </w:p>
    <w:p w:rsidR="000C5E62" w:rsidRDefault="006C0B08">
      <w:pPr>
        <w:spacing w:line="400" w:lineRule="exact"/>
        <w:ind w:firstLineChars="200" w:firstLine="420"/>
      </w:pPr>
      <w:r>
        <w:t xml:space="preserve">4. </w:t>
      </w:r>
      <w:r>
        <w:t>如我方中标，我方承诺：</w:t>
      </w:r>
    </w:p>
    <w:p w:rsidR="000C5E62" w:rsidRDefault="006C0B08">
      <w:pPr>
        <w:spacing w:line="400" w:lineRule="exact"/>
        <w:ind w:firstLineChars="200" w:firstLine="420"/>
      </w:pPr>
      <w:r>
        <w:t>（</w:t>
      </w:r>
      <w:r>
        <w:t>1</w:t>
      </w:r>
      <w:r>
        <w:t>）在收到中标通知书后，在中标通知书规定的期限内与你方签订合同；</w:t>
      </w:r>
    </w:p>
    <w:p w:rsidR="000C5E62" w:rsidRDefault="006C0B08">
      <w:pPr>
        <w:spacing w:line="400" w:lineRule="exact"/>
        <w:ind w:firstLineChars="200" w:firstLine="420"/>
      </w:pPr>
      <w:r>
        <w:t>（</w:t>
      </w:r>
      <w:r>
        <w:t>2</w:t>
      </w:r>
      <w:r>
        <w:t>）在签订合同时不向你方提出附加条件；</w:t>
      </w:r>
    </w:p>
    <w:p w:rsidR="000C5E62" w:rsidRDefault="006C0B08">
      <w:pPr>
        <w:spacing w:line="400" w:lineRule="exact"/>
        <w:ind w:firstLineChars="200" w:firstLine="420"/>
      </w:pPr>
      <w:r>
        <w:t>（</w:t>
      </w:r>
      <w:r>
        <w:t>3</w:t>
      </w:r>
      <w:r>
        <w:t>）按照招标文件要求提交履约保证金；</w:t>
      </w:r>
    </w:p>
    <w:p w:rsidR="000C5E62" w:rsidRDefault="006C0B08">
      <w:pPr>
        <w:spacing w:line="400" w:lineRule="exact"/>
        <w:ind w:firstLineChars="200" w:firstLine="420"/>
      </w:pPr>
      <w:r>
        <w:t>（</w:t>
      </w:r>
      <w:r>
        <w:t>4</w:t>
      </w:r>
      <w:r>
        <w:t>）在合同约定的期限内完成合同规定的全部义务。</w:t>
      </w:r>
    </w:p>
    <w:p w:rsidR="000C5E62" w:rsidRDefault="006C0B08">
      <w:pPr>
        <w:spacing w:line="400" w:lineRule="exact"/>
        <w:ind w:firstLineChars="200" w:firstLine="420"/>
      </w:pPr>
      <w:r>
        <w:t>（</w:t>
      </w:r>
      <w:r>
        <w:t>5</w:t>
      </w:r>
      <w:r>
        <w:t>）我方承诺以不低于招标文件第五章</w:t>
      </w:r>
      <w:r>
        <w:t>“</w:t>
      </w:r>
      <w:r>
        <w:t>发包人要求</w:t>
      </w:r>
      <w:r>
        <w:t>”</w:t>
      </w:r>
      <w:r>
        <w:t>中所列的内容完成全部合同工作。</w:t>
      </w:r>
    </w:p>
    <w:p w:rsidR="000C5E62" w:rsidRDefault="006C0B08">
      <w:pPr>
        <w:spacing w:line="400" w:lineRule="exact"/>
        <w:ind w:firstLineChars="200" w:firstLine="420"/>
      </w:pPr>
      <w:r>
        <w:t>（</w:t>
      </w:r>
      <w:r>
        <w:t>6</w:t>
      </w:r>
      <w:r>
        <w:t>）成果符合相关行业标准，满足相关部门验收要求。</w:t>
      </w:r>
      <w:r>
        <w:t xml:space="preserve"> </w:t>
      </w:r>
    </w:p>
    <w:p w:rsidR="000C5E62" w:rsidRDefault="006C0B08">
      <w:pPr>
        <w:spacing w:line="400" w:lineRule="exact"/>
        <w:ind w:firstLineChars="200" w:firstLine="420"/>
      </w:pPr>
      <w:r>
        <w:t xml:space="preserve">5. </w:t>
      </w:r>
      <w:r>
        <w:t>我方在此声明，所递交的投标文件及有关资料内容完整、真实和准确，且不存在第二章</w:t>
      </w:r>
      <w:r>
        <w:t>“</w:t>
      </w:r>
      <w:r>
        <w:t>投标人须知</w:t>
      </w:r>
      <w:r>
        <w:t>”</w:t>
      </w:r>
      <w:r>
        <w:t>第</w:t>
      </w:r>
      <w:r>
        <w:t xml:space="preserve"> 1.4.3 </w:t>
      </w:r>
      <w:r>
        <w:t>项规定的任何一种情形。同时我方承诺接受招标文件及附件、澄清及修改通知中所有的内容。</w:t>
      </w:r>
      <w:r>
        <w:t xml:space="preserve"> </w:t>
      </w:r>
    </w:p>
    <w:p w:rsidR="000C5E62" w:rsidRDefault="006C0B08">
      <w:pPr>
        <w:spacing w:line="400" w:lineRule="exact"/>
        <w:ind w:firstLineChars="200" w:firstLine="420"/>
      </w:pPr>
      <w:r>
        <w:t>6</w:t>
      </w:r>
      <w:r>
        <w:t>．</w:t>
      </w:r>
      <w:r>
        <w:rPr>
          <w:u w:val="single"/>
        </w:rPr>
        <w:t xml:space="preserve">                               </w:t>
      </w:r>
      <w:r>
        <w:t>（其他补充说明）。</w:t>
      </w:r>
      <w:r>
        <w:t xml:space="preserve"> </w:t>
      </w:r>
    </w:p>
    <w:p w:rsidR="000C5E62" w:rsidRDefault="000C5E62">
      <w:pPr>
        <w:spacing w:line="400" w:lineRule="exact"/>
        <w:ind w:firstLineChars="200" w:firstLine="420"/>
      </w:pPr>
    </w:p>
    <w:p w:rsidR="000C5E62" w:rsidRDefault="000C5E62">
      <w:pPr>
        <w:spacing w:line="400" w:lineRule="exact"/>
        <w:ind w:firstLineChars="200" w:firstLine="420"/>
      </w:pPr>
    </w:p>
    <w:p w:rsidR="000C5E62" w:rsidRDefault="006C0B08">
      <w:pPr>
        <w:spacing w:line="400" w:lineRule="exact"/>
        <w:ind w:firstLineChars="200" w:firstLine="420"/>
      </w:pPr>
      <w:r>
        <w:t>投标人：（盖单位法人章）</w:t>
      </w:r>
      <w:r>
        <w:t xml:space="preserve"> </w:t>
      </w:r>
    </w:p>
    <w:p w:rsidR="000C5E62" w:rsidRDefault="006C0B08">
      <w:pPr>
        <w:spacing w:line="400" w:lineRule="exact"/>
        <w:ind w:firstLineChars="200" w:firstLine="420"/>
      </w:pPr>
      <w:r>
        <w:t>法定代表人或其委托代理人：（签名或盖章）</w:t>
      </w:r>
      <w:r>
        <w:t xml:space="preserve"> </w:t>
      </w:r>
    </w:p>
    <w:p w:rsidR="000C5E62" w:rsidRDefault="006C0B08">
      <w:pPr>
        <w:spacing w:line="400" w:lineRule="exact"/>
        <w:ind w:firstLineChars="200" w:firstLine="420"/>
      </w:pPr>
      <w:r>
        <w:t>地址：</w:t>
      </w:r>
      <w:r>
        <w:t xml:space="preserve"> </w:t>
      </w:r>
    </w:p>
    <w:p w:rsidR="000C5E62" w:rsidRDefault="006C0B08">
      <w:pPr>
        <w:spacing w:line="400" w:lineRule="exact"/>
        <w:ind w:firstLineChars="200" w:firstLine="420"/>
      </w:pPr>
      <w:r>
        <w:t>网址：</w:t>
      </w:r>
      <w:r>
        <w:t xml:space="preserve"> </w:t>
      </w:r>
    </w:p>
    <w:p w:rsidR="000C5E62" w:rsidRDefault="006C0B08">
      <w:pPr>
        <w:spacing w:line="400" w:lineRule="exact"/>
        <w:ind w:firstLineChars="200" w:firstLine="420"/>
      </w:pPr>
      <w:r>
        <w:t>单位电话（座机）：</w:t>
      </w:r>
      <w:r>
        <w:t xml:space="preserve">                   </w:t>
      </w:r>
      <w:r>
        <w:t>委托代理人电话（手机）：</w:t>
      </w:r>
    </w:p>
    <w:p w:rsidR="000C5E62" w:rsidRDefault="006C0B08">
      <w:pPr>
        <w:spacing w:line="400" w:lineRule="exact"/>
        <w:ind w:firstLineChars="200" w:firstLine="420"/>
      </w:pPr>
      <w:r>
        <w:t>传真：</w:t>
      </w:r>
      <w:r>
        <w:t xml:space="preserve"> </w:t>
      </w:r>
    </w:p>
    <w:p w:rsidR="000C5E62" w:rsidRDefault="006C0B08">
      <w:pPr>
        <w:spacing w:line="400" w:lineRule="exact"/>
        <w:ind w:firstLineChars="200" w:firstLine="420"/>
      </w:pPr>
      <w:r>
        <w:t>邮政编码：</w:t>
      </w:r>
      <w:r>
        <w:t xml:space="preserve"> </w:t>
      </w:r>
    </w:p>
    <w:p w:rsidR="000C5E62" w:rsidRDefault="000C5E62">
      <w:pPr>
        <w:spacing w:line="400" w:lineRule="exact"/>
        <w:ind w:firstLineChars="200" w:firstLine="420"/>
      </w:pPr>
    </w:p>
    <w:p w:rsidR="000C5E62" w:rsidRDefault="006C0B08">
      <w:pPr>
        <w:spacing w:line="400" w:lineRule="exact"/>
        <w:ind w:firstLineChars="200" w:firstLine="420"/>
        <w:jc w:val="right"/>
      </w:pPr>
      <w:r>
        <w:t xml:space="preserve"> </w:t>
      </w:r>
      <w:r>
        <w:t>年</w:t>
      </w:r>
      <w:r>
        <w:t xml:space="preserve">    </w:t>
      </w:r>
      <w:r>
        <w:t>月</w:t>
      </w:r>
      <w:r>
        <w:t xml:space="preserve">    </w:t>
      </w:r>
      <w:r>
        <w:t>日</w:t>
      </w:r>
    </w:p>
    <w:p w:rsidR="000C5E62" w:rsidRDefault="006C0B08">
      <w:pPr>
        <w:spacing w:line="360" w:lineRule="auto"/>
        <w:ind w:firstLineChars="2250" w:firstLine="6300"/>
        <w:jc w:val="right"/>
        <w:rPr>
          <w:rFonts w:eastAsia="黑体"/>
          <w:sz w:val="28"/>
          <w:szCs w:val="20"/>
        </w:rPr>
      </w:pPr>
      <w:bookmarkStart w:id="427" w:name="_Toc391394112"/>
      <w:bookmarkStart w:id="428" w:name="_Toc1608"/>
      <w:bookmarkStart w:id="429" w:name="_Toc385943066"/>
      <w:bookmarkStart w:id="430" w:name="_Toc492300942"/>
      <w:bookmarkStart w:id="431" w:name="_Toc370676427"/>
      <w:bookmarkStart w:id="432" w:name="_Toc482188652"/>
      <w:bookmarkStart w:id="433" w:name="_Toc75856945"/>
      <w:bookmarkStart w:id="434" w:name="_Toc359594236"/>
      <w:bookmarkStart w:id="435" w:name="_Toc17960"/>
      <w:bookmarkStart w:id="436" w:name="_Toc144974856"/>
      <w:bookmarkStart w:id="437" w:name="_Toc247527827"/>
      <w:bookmarkStart w:id="438" w:name="_Toc369531697"/>
      <w:bookmarkStart w:id="439" w:name="_Toc384308375"/>
      <w:bookmarkStart w:id="440" w:name="_Toc352691661"/>
      <w:bookmarkStart w:id="441" w:name="_Toc152042576"/>
      <w:bookmarkStart w:id="442" w:name="_Toc300835209"/>
      <w:bookmarkStart w:id="443" w:name="_Toc247514246"/>
      <w:bookmarkStart w:id="444" w:name="_Toc152045787"/>
      <w:bookmarkStart w:id="445" w:name="_Toc361508752"/>
      <w:r>
        <w:rPr>
          <w:rFonts w:eastAsia="黑体"/>
          <w:sz w:val="28"/>
          <w:szCs w:val="20"/>
        </w:rPr>
        <w:br w:type="page"/>
      </w:r>
    </w:p>
    <w:p w:rsidR="000C5E62" w:rsidRDefault="006C0B08">
      <w:pPr>
        <w:keepNext/>
        <w:keepLines/>
        <w:spacing w:before="260" w:after="260" w:line="412" w:lineRule="auto"/>
        <w:ind w:firstLineChars="49" w:firstLine="137"/>
        <w:jc w:val="center"/>
        <w:outlineLvl w:val="2"/>
        <w:rPr>
          <w:rFonts w:eastAsia="黑体"/>
          <w:sz w:val="28"/>
          <w:szCs w:val="20"/>
        </w:rPr>
      </w:pPr>
      <w:bookmarkStart w:id="446" w:name="_Toc152165935"/>
      <w:r>
        <w:rPr>
          <w:rFonts w:eastAsia="黑体"/>
          <w:sz w:val="28"/>
          <w:szCs w:val="20"/>
        </w:rPr>
        <w:lastRenderedPageBreak/>
        <w:t>（二）投标函附录</w:t>
      </w:r>
      <w:bookmarkEnd w:id="427"/>
      <w:bookmarkEnd w:id="428"/>
      <w:bookmarkEnd w:id="429"/>
      <w:bookmarkEnd w:id="430"/>
      <w:bookmarkEnd w:id="431"/>
      <w:bookmarkEnd w:id="432"/>
      <w:bookmarkEnd w:id="433"/>
      <w:bookmarkEnd w:id="434"/>
      <w:bookmarkEnd w:id="446"/>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553"/>
        <w:gridCol w:w="1455"/>
        <w:gridCol w:w="1934"/>
        <w:gridCol w:w="1475"/>
      </w:tblGrid>
      <w:tr w:rsidR="000C5E62">
        <w:trPr>
          <w:trHeight w:val="624"/>
          <w:jc w:val="center"/>
        </w:trPr>
        <w:tc>
          <w:tcPr>
            <w:tcW w:w="1354" w:type="dxa"/>
            <w:vAlign w:val="center"/>
          </w:tcPr>
          <w:p w:rsidR="000C5E62" w:rsidRDefault="006C0B08">
            <w:pPr>
              <w:jc w:val="center"/>
              <w:rPr>
                <w:b/>
                <w:szCs w:val="22"/>
              </w:rPr>
            </w:pPr>
            <w:r>
              <w:rPr>
                <w:b/>
                <w:szCs w:val="22"/>
              </w:rPr>
              <w:t>序号</w:t>
            </w:r>
          </w:p>
        </w:tc>
        <w:tc>
          <w:tcPr>
            <w:tcW w:w="2553" w:type="dxa"/>
            <w:vAlign w:val="center"/>
          </w:tcPr>
          <w:p w:rsidR="000C5E62" w:rsidRDefault="006C0B08">
            <w:pPr>
              <w:jc w:val="center"/>
              <w:rPr>
                <w:b/>
                <w:szCs w:val="22"/>
              </w:rPr>
            </w:pPr>
            <w:r>
              <w:rPr>
                <w:b/>
                <w:szCs w:val="22"/>
              </w:rPr>
              <w:t>条款名称</w:t>
            </w:r>
          </w:p>
        </w:tc>
        <w:tc>
          <w:tcPr>
            <w:tcW w:w="1455" w:type="dxa"/>
            <w:vAlign w:val="center"/>
          </w:tcPr>
          <w:p w:rsidR="000C5E62" w:rsidRDefault="006C0B08">
            <w:pPr>
              <w:jc w:val="center"/>
              <w:rPr>
                <w:b/>
                <w:szCs w:val="22"/>
              </w:rPr>
            </w:pPr>
            <w:r>
              <w:rPr>
                <w:b/>
                <w:szCs w:val="22"/>
              </w:rPr>
              <w:t>合同条款号</w:t>
            </w:r>
          </w:p>
        </w:tc>
        <w:tc>
          <w:tcPr>
            <w:tcW w:w="1934" w:type="dxa"/>
            <w:vAlign w:val="center"/>
          </w:tcPr>
          <w:p w:rsidR="000C5E62" w:rsidRDefault="006C0B08">
            <w:pPr>
              <w:jc w:val="center"/>
              <w:rPr>
                <w:b/>
                <w:szCs w:val="22"/>
              </w:rPr>
            </w:pPr>
            <w:r>
              <w:rPr>
                <w:b/>
                <w:szCs w:val="22"/>
              </w:rPr>
              <w:t>约定内容</w:t>
            </w:r>
          </w:p>
        </w:tc>
        <w:tc>
          <w:tcPr>
            <w:tcW w:w="1475" w:type="dxa"/>
            <w:vAlign w:val="center"/>
          </w:tcPr>
          <w:p w:rsidR="000C5E62" w:rsidRDefault="006C0B08">
            <w:pPr>
              <w:jc w:val="center"/>
              <w:rPr>
                <w:b/>
                <w:szCs w:val="22"/>
              </w:rPr>
            </w:pPr>
            <w:r>
              <w:rPr>
                <w:b/>
                <w:szCs w:val="22"/>
              </w:rPr>
              <w:t>备注</w:t>
            </w:r>
          </w:p>
        </w:tc>
      </w:tr>
      <w:tr w:rsidR="000C5E62">
        <w:trPr>
          <w:trHeight w:val="624"/>
          <w:jc w:val="center"/>
        </w:trPr>
        <w:tc>
          <w:tcPr>
            <w:tcW w:w="1354" w:type="dxa"/>
            <w:vAlign w:val="center"/>
          </w:tcPr>
          <w:p w:rsidR="000C5E62" w:rsidRDefault="006C0B08">
            <w:pPr>
              <w:jc w:val="center"/>
              <w:rPr>
                <w:szCs w:val="22"/>
              </w:rPr>
            </w:pPr>
            <w:r>
              <w:rPr>
                <w:szCs w:val="22"/>
              </w:rPr>
              <w:t>1</w:t>
            </w:r>
          </w:p>
        </w:tc>
        <w:tc>
          <w:tcPr>
            <w:tcW w:w="2553" w:type="dxa"/>
            <w:vAlign w:val="center"/>
          </w:tcPr>
          <w:p w:rsidR="000C5E62" w:rsidRDefault="006C0B08">
            <w:pPr>
              <w:jc w:val="center"/>
              <w:rPr>
                <w:szCs w:val="21"/>
              </w:rPr>
            </w:pPr>
            <w:r>
              <w:rPr>
                <w:szCs w:val="21"/>
              </w:rPr>
              <w:t>项目负责人</w:t>
            </w:r>
          </w:p>
        </w:tc>
        <w:tc>
          <w:tcPr>
            <w:tcW w:w="1455" w:type="dxa"/>
            <w:vAlign w:val="center"/>
          </w:tcPr>
          <w:p w:rsidR="000C5E62" w:rsidRDefault="000C5E62">
            <w:pPr>
              <w:jc w:val="center"/>
              <w:rPr>
                <w:szCs w:val="22"/>
              </w:rPr>
            </w:pPr>
          </w:p>
        </w:tc>
        <w:tc>
          <w:tcPr>
            <w:tcW w:w="1934" w:type="dxa"/>
            <w:vAlign w:val="center"/>
          </w:tcPr>
          <w:p w:rsidR="000C5E62" w:rsidRDefault="006C0B08">
            <w:pPr>
              <w:topLinePunct/>
              <w:rPr>
                <w:szCs w:val="21"/>
              </w:rPr>
            </w:pPr>
            <w:r>
              <w:rPr>
                <w:szCs w:val="21"/>
              </w:rPr>
              <w:t>姓名：</w:t>
            </w:r>
            <w:r>
              <w:rPr>
                <w:szCs w:val="21"/>
              </w:rPr>
              <w:t xml:space="preserve"> </w:t>
            </w:r>
            <w:r>
              <w:rPr>
                <w:szCs w:val="21"/>
                <w:u w:val="single"/>
              </w:rPr>
              <w:t xml:space="preserve">      </w:t>
            </w:r>
          </w:p>
        </w:tc>
        <w:tc>
          <w:tcPr>
            <w:tcW w:w="1475" w:type="dxa"/>
            <w:vAlign w:val="center"/>
          </w:tcPr>
          <w:p w:rsidR="000C5E62" w:rsidRDefault="000C5E62">
            <w:pPr>
              <w:spacing w:line="440" w:lineRule="exact"/>
              <w:rPr>
                <w:szCs w:val="22"/>
              </w:rPr>
            </w:pPr>
          </w:p>
        </w:tc>
      </w:tr>
      <w:tr w:rsidR="000C5E62">
        <w:trPr>
          <w:trHeight w:val="624"/>
          <w:jc w:val="center"/>
        </w:trPr>
        <w:tc>
          <w:tcPr>
            <w:tcW w:w="1354" w:type="dxa"/>
            <w:vAlign w:val="center"/>
          </w:tcPr>
          <w:p w:rsidR="000C5E62" w:rsidRDefault="006C0B08">
            <w:pPr>
              <w:jc w:val="center"/>
              <w:rPr>
                <w:szCs w:val="22"/>
              </w:rPr>
            </w:pPr>
            <w:r>
              <w:rPr>
                <w:szCs w:val="22"/>
              </w:rPr>
              <w:t>2</w:t>
            </w:r>
          </w:p>
        </w:tc>
        <w:tc>
          <w:tcPr>
            <w:tcW w:w="2553" w:type="dxa"/>
            <w:vAlign w:val="center"/>
          </w:tcPr>
          <w:p w:rsidR="000C5E62" w:rsidRDefault="006C0B08">
            <w:pPr>
              <w:jc w:val="center"/>
              <w:rPr>
                <w:szCs w:val="21"/>
              </w:rPr>
            </w:pPr>
            <w:r>
              <w:rPr>
                <w:szCs w:val="21"/>
              </w:rPr>
              <w:t>服务期限</w:t>
            </w:r>
          </w:p>
        </w:tc>
        <w:tc>
          <w:tcPr>
            <w:tcW w:w="1455" w:type="dxa"/>
            <w:vAlign w:val="center"/>
          </w:tcPr>
          <w:p w:rsidR="000C5E62" w:rsidRDefault="000C5E62">
            <w:pPr>
              <w:jc w:val="center"/>
              <w:rPr>
                <w:szCs w:val="22"/>
              </w:rPr>
            </w:pPr>
          </w:p>
        </w:tc>
        <w:tc>
          <w:tcPr>
            <w:tcW w:w="1934" w:type="dxa"/>
            <w:vAlign w:val="center"/>
          </w:tcPr>
          <w:p w:rsidR="000C5E62" w:rsidRDefault="006C0B08">
            <w:pPr>
              <w:topLinePunct/>
              <w:rPr>
                <w:szCs w:val="21"/>
              </w:rPr>
            </w:pPr>
            <w:r>
              <w:rPr>
                <w:szCs w:val="21"/>
                <w:u w:val="single"/>
              </w:rPr>
              <w:t xml:space="preserve">             </w:t>
            </w:r>
          </w:p>
        </w:tc>
        <w:tc>
          <w:tcPr>
            <w:tcW w:w="1475" w:type="dxa"/>
            <w:vAlign w:val="center"/>
          </w:tcPr>
          <w:p w:rsidR="000C5E62" w:rsidRDefault="000C5E62">
            <w:pPr>
              <w:spacing w:line="440" w:lineRule="exact"/>
              <w:ind w:firstLineChars="342" w:firstLine="718"/>
              <w:rPr>
                <w:szCs w:val="22"/>
              </w:rPr>
            </w:pPr>
          </w:p>
        </w:tc>
      </w:tr>
      <w:tr w:rsidR="000C5E62">
        <w:trPr>
          <w:trHeight w:val="624"/>
          <w:jc w:val="center"/>
        </w:trPr>
        <w:tc>
          <w:tcPr>
            <w:tcW w:w="1354" w:type="dxa"/>
            <w:vAlign w:val="center"/>
          </w:tcPr>
          <w:p w:rsidR="000C5E62" w:rsidRDefault="006C0B08">
            <w:pPr>
              <w:jc w:val="center"/>
              <w:rPr>
                <w:szCs w:val="22"/>
              </w:rPr>
            </w:pPr>
            <w:r>
              <w:rPr>
                <w:szCs w:val="22"/>
              </w:rPr>
              <w:t>3</w:t>
            </w:r>
          </w:p>
        </w:tc>
        <w:tc>
          <w:tcPr>
            <w:tcW w:w="2553" w:type="dxa"/>
            <w:vAlign w:val="center"/>
          </w:tcPr>
          <w:p w:rsidR="000C5E62" w:rsidRDefault="006C0B08">
            <w:pPr>
              <w:jc w:val="center"/>
              <w:rPr>
                <w:szCs w:val="22"/>
              </w:rPr>
            </w:pPr>
            <w:r>
              <w:rPr>
                <w:szCs w:val="22"/>
              </w:rPr>
              <w:t>项目组成员</w:t>
            </w:r>
          </w:p>
        </w:tc>
        <w:tc>
          <w:tcPr>
            <w:tcW w:w="1455" w:type="dxa"/>
          </w:tcPr>
          <w:p w:rsidR="000C5E62" w:rsidRDefault="000C5E62">
            <w:pPr>
              <w:jc w:val="center"/>
              <w:rPr>
                <w:szCs w:val="22"/>
              </w:rPr>
            </w:pPr>
          </w:p>
        </w:tc>
        <w:tc>
          <w:tcPr>
            <w:tcW w:w="1934" w:type="dxa"/>
            <w:vAlign w:val="center"/>
          </w:tcPr>
          <w:p w:rsidR="000C5E62" w:rsidRDefault="006C0B08">
            <w:pPr>
              <w:rPr>
                <w:szCs w:val="21"/>
                <w:u w:val="single"/>
              </w:rPr>
            </w:pPr>
            <w:r>
              <w:rPr>
                <w:szCs w:val="21"/>
              </w:rPr>
              <w:t>姓名：</w:t>
            </w:r>
            <w:r>
              <w:rPr>
                <w:szCs w:val="21"/>
                <w:u w:val="single"/>
              </w:rPr>
              <w:t xml:space="preserve">      </w:t>
            </w:r>
          </w:p>
          <w:p w:rsidR="000C5E62" w:rsidRDefault="006C0B08">
            <w:pPr>
              <w:rPr>
                <w:szCs w:val="21"/>
                <w:u w:val="single"/>
              </w:rPr>
            </w:pPr>
            <w:r>
              <w:rPr>
                <w:szCs w:val="21"/>
              </w:rPr>
              <w:t>专业：</w:t>
            </w:r>
            <w:r>
              <w:rPr>
                <w:szCs w:val="21"/>
                <w:u w:val="single"/>
              </w:rPr>
              <w:t xml:space="preserve">      </w:t>
            </w:r>
            <w:r>
              <w:rPr>
                <w:szCs w:val="21"/>
              </w:rPr>
              <w:t xml:space="preserve">       </w:t>
            </w:r>
          </w:p>
        </w:tc>
        <w:tc>
          <w:tcPr>
            <w:tcW w:w="1475" w:type="dxa"/>
            <w:vAlign w:val="center"/>
          </w:tcPr>
          <w:p w:rsidR="000C5E62" w:rsidRDefault="000C5E62">
            <w:pPr>
              <w:spacing w:line="440" w:lineRule="exact"/>
              <w:ind w:firstLineChars="342" w:firstLine="718"/>
              <w:rPr>
                <w:szCs w:val="22"/>
              </w:rPr>
            </w:pPr>
          </w:p>
        </w:tc>
      </w:tr>
      <w:tr w:rsidR="000C5E62">
        <w:trPr>
          <w:trHeight w:val="624"/>
          <w:jc w:val="center"/>
        </w:trPr>
        <w:tc>
          <w:tcPr>
            <w:tcW w:w="1354" w:type="dxa"/>
          </w:tcPr>
          <w:p w:rsidR="000C5E62" w:rsidRDefault="006C0B08">
            <w:pPr>
              <w:spacing w:before="100" w:beforeAutospacing="1" w:after="100" w:afterAutospacing="1"/>
              <w:jc w:val="center"/>
              <w:rPr>
                <w:szCs w:val="22"/>
              </w:rPr>
            </w:pPr>
            <w:r>
              <w:rPr>
                <w:szCs w:val="22"/>
              </w:rPr>
              <w:t>……</w:t>
            </w:r>
          </w:p>
        </w:tc>
        <w:tc>
          <w:tcPr>
            <w:tcW w:w="2553" w:type="dxa"/>
          </w:tcPr>
          <w:p w:rsidR="000C5E62" w:rsidRDefault="006C0B08">
            <w:pPr>
              <w:spacing w:before="100" w:beforeAutospacing="1" w:after="100" w:afterAutospacing="1"/>
              <w:jc w:val="center"/>
              <w:rPr>
                <w:szCs w:val="22"/>
              </w:rPr>
            </w:pPr>
            <w:r>
              <w:rPr>
                <w:szCs w:val="22"/>
              </w:rPr>
              <w:t>……</w:t>
            </w:r>
          </w:p>
        </w:tc>
        <w:tc>
          <w:tcPr>
            <w:tcW w:w="1455" w:type="dxa"/>
          </w:tcPr>
          <w:p w:rsidR="000C5E62" w:rsidRDefault="006C0B08">
            <w:pPr>
              <w:spacing w:before="100" w:beforeAutospacing="1" w:after="100" w:afterAutospacing="1"/>
              <w:jc w:val="center"/>
              <w:rPr>
                <w:szCs w:val="22"/>
              </w:rPr>
            </w:pPr>
            <w:r>
              <w:rPr>
                <w:szCs w:val="22"/>
              </w:rPr>
              <w:t>……</w:t>
            </w:r>
          </w:p>
        </w:tc>
        <w:tc>
          <w:tcPr>
            <w:tcW w:w="1934" w:type="dxa"/>
          </w:tcPr>
          <w:p w:rsidR="000C5E62" w:rsidRDefault="006C0B08">
            <w:pPr>
              <w:spacing w:before="100" w:beforeAutospacing="1" w:after="100" w:afterAutospacing="1"/>
              <w:jc w:val="center"/>
              <w:rPr>
                <w:szCs w:val="22"/>
              </w:rPr>
            </w:pPr>
            <w:r>
              <w:rPr>
                <w:szCs w:val="22"/>
              </w:rPr>
              <w:t>……</w:t>
            </w:r>
          </w:p>
        </w:tc>
        <w:tc>
          <w:tcPr>
            <w:tcW w:w="1475" w:type="dxa"/>
            <w:vAlign w:val="center"/>
          </w:tcPr>
          <w:p w:rsidR="000C5E62" w:rsidRDefault="000C5E62">
            <w:pPr>
              <w:spacing w:line="440" w:lineRule="exact"/>
              <w:rPr>
                <w:szCs w:val="22"/>
              </w:rPr>
            </w:pPr>
          </w:p>
        </w:tc>
      </w:tr>
    </w:tbl>
    <w:p w:rsidR="000C5E62" w:rsidRDefault="000C5E62">
      <w:pPr>
        <w:spacing w:line="440" w:lineRule="exact"/>
        <w:ind w:firstLineChars="1200" w:firstLine="2520"/>
        <w:jc w:val="left"/>
        <w:rPr>
          <w:szCs w:val="21"/>
        </w:rPr>
      </w:pPr>
    </w:p>
    <w:p w:rsidR="000C5E62" w:rsidRDefault="000C5E62">
      <w:pPr>
        <w:pStyle w:val="a0"/>
        <w:rPr>
          <w:szCs w:val="21"/>
        </w:rPr>
      </w:pPr>
    </w:p>
    <w:p w:rsidR="000C5E62" w:rsidRDefault="000C5E62"/>
    <w:p w:rsidR="000C5E62" w:rsidRDefault="006C0B08">
      <w:pPr>
        <w:spacing w:line="440" w:lineRule="exact"/>
        <w:ind w:firstLineChars="1200" w:firstLine="2520"/>
        <w:jc w:val="left"/>
        <w:rPr>
          <w:szCs w:val="21"/>
        </w:rPr>
      </w:pP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r>
        <w:rPr>
          <w:szCs w:val="21"/>
          <w:u w:val="single"/>
        </w:rPr>
        <w:tab/>
      </w:r>
      <w:r>
        <w:rPr>
          <w:szCs w:val="21"/>
        </w:rPr>
        <w:t>（盖单位法人章）</w:t>
      </w:r>
    </w:p>
    <w:p w:rsidR="000C5E62" w:rsidRDefault="006C0B08">
      <w:pPr>
        <w:spacing w:line="440" w:lineRule="exact"/>
        <w:jc w:val="left"/>
        <w:rPr>
          <w:szCs w:val="21"/>
        </w:rPr>
      </w:pPr>
      <w:r>
        <w:rPr>
          <w:szCs w:val="22"/>
        </w:rPr>
        <w:t xml:space="preserve">                        </w:t>
      </w:r>
      <w:r>
        <w:rPr>
          <w:szCs w:val="22"/>
        </w:rPr>
        <w:t>法定代表人</w:t>
      </w:r>
      <w:r>
        <w:rPr>
          <w:szCs w:val="21"/>
        </w:rPr>
        <w:t>或其委托代理人：</w:t>
      </w:r>
      <w:r>
        <w:rPr>
          <w:szCs w:val="21"/>
          <w:u w:val="single"/>
        </w:rPr>
        <w:t xml:space="preserve">               </w:t>
      </w:r>
      <w:r>
        <w:rPr>
          <w:szCs w:val="21"/>
          <w:u w:val="single"/>
        </w:rPr>
        <w:tab/>
      </w:r>
      <w:r>
        <w:rPr>
          <w:szCs w:val="21"/>
        </w:rPr>
        <w:t>（签名或盖章）</w:t>
      </w:r>
    </w:p>
    <w:p w:rsidR="000C5E62" w:rsidRDefault="006C0B08">
      <w:pPr>
        <w:spacing w:line="440" w:lineRule="exact"/>
        <w:ind w:firstLineChars="2250" w:firstLine="4725"/>
        <w:jc w:val="right"/>
        <w:rPr>
          <w:szCs w:val="21"/>
        </w:rPr>
      </w:pPr>
      <w:r>
        <w:rPr>
          <w:szCs w:val="22"/>
          <w:u w:val="single"/>
        </w:rPr>
        <w:t xml:space="preserve">      </w:t>
      </w:r>
      <w:r>
        <w:rPr>
          <w:szCs w:val="21"/>
        </w:rPr>
        <w:t>年</w:t>
      </w:r>
      <w:r>
        <w:rPr>
          <w:szCs w:val="22"/>
          <w:u w:val="single"/>
        </w:rPr>
        <w:t xml:space="preserve">      </w:t>
      </w:r>
      <w:r>
        <w:rPr>
          <w:szCs w:val="21"/>
        </w:rPr>
        <w:t>月</w:t>
      </w:r>
      <w:r>
        <w:rPr>
          <w:szCs w:val="22"/>
          <w:u w:val="single"/>
        </w:rPr>
        <w:t xml:space="preserve">      </w:t>
      </w:r>
      <w:r>
        <w:rPr>
          <w:szCs w:val="21"/>
        </w:rPr>
        <w:t>日</w:t>
      </w:r>
    </w:p>
    <w:p w:rsidR="000C5E62" w:rsidRDefault="000C5E62">
      <w:pPr>
        <w:spacing w:line="440" w:lineRule="exact"/>
        <w:rPr>
          <w:szCs w:val="21"/>
        </w:rPr>
      </w:pPr>
    </w:p>
    <w:p w:rsidR="000C5E62" w:rsidRDefault="000C5E62">
      <w:pPr>
        <w:spacing w:line="440" w:lineRule="exact"/>
        <w:rPr>
          <w:sz w:val="20"/>
          <w:szCs w:val="22"/>
        </w:rPr>
      </w:pPr>
    </w:p>
    <w:p w:rsidR="000C5E62" w:rsidRDefault="006C0B08">
      <w:pPr>
        <w:spacing w:line="440" w:lineRule="exact"/>
        <w:ind w:firstLineChars="200" w:firstLine="420"/>
        <w:rPr>
          <w:szCs w:val="21"/>
        </w:rPr>
      </w:pPr>
      <w:r>
        <w:rPr>
          <w:szCs w:val="21"/>
        </w:rPr>
        <w:br w:type="page"/>
      </w:r>
    </w:p>
    <w:p w:rsidR="000C5E62" w:rsidRDefault="006C0B08">
      <w:pPr>
        <w:keepNext/>
        <w:keepLines/>
        <w:spacing w:before="260" w:after="260" w:line="412" w:lineRule="auto"/>
        <w:ind w:firstLineChars="49" w:firstLine="137"/>
        <w:outlineLvl w:val="2"/>
        <w:rPr>
          <w:rFonts w:eastAsia="黑体"/>
          <w:sz w:val="28"/>
          <w:szCs w:val="20"/>
        </w:rPr>
      </w:pPr>
      <w:bookmarkStart w:id="447" w:name="_Toc75856946"/>
      <w:bookmarkStart w:id="448" w:name="_Toc30757"/>
      <w:bookmarkStart w:id="449" w:name="_Toc152165936"/>
      <w:bookmarkStart w:id="450" w:name="_Toc492300943"/>
      <w:bookmarkEnd w:id="435"/>
      <w:bookmarkEnd w:id="436"/>
      <w:bookmarkEnd w:id="437"/>
      <w:bookmarkEnd w:id="438"/>
      <w:bookmarkEnd w:id="439"/>
      <w:bookmarkEnd w:id="440"/>
      <w:bookmarkEnd w:id="441"/>
      <w:bookmarkEnd w:id="442"/>
      <w:bookmarkEnd w:id="443"/>
      <w:bookmarkEnd w:id="444"/>
      <w:bookmarkEnd w:id="445"/>
      <w:r>
        <w:rPr>
          <w:rFonts w:eastAsia="黑体"/>
          <w:sz w:val="28"/>
          <w:szCs w:val="20"/>
        </w:rPr>
        <w:lastRenderedPageBreak/>
        <w:t>（三）法定代表人身份证明或附有法定代表人身份证明的授权委托书</w:t>
      </w:r>
      <w:bookmarkEnd w:id="447"/>
      <w:bookmarkEnd w:id="448"/>
      <w:bookmarkEnd w:id="449"/>
    </w:p>
    <w:p w:rsidR="000C5E62" w:rsidRDefault="006C0B08">
      <w:pPr>
        <w:keepNext/>
        <w:keepLines/>
        <w:spacing w:before="260" w:after="260" w:line="413" w:lineRule="auto"/>
        <w:jc w:val="center"/>
        <w:rPr>
          <w:rFonts w:eastAsia="黑体"/>
          <w:b/>
          <w:sz w:val="32"/>
          <w:szCs w:val="20"/>
        </w:rPr>
      </w:pPr>
      <w:r>
        <w:rPr>
          <w:rFonts w:eastAsia="黑体"/>
          <w:b/>
          <w:sz w:val="32"/>
          <w:szCs w:val="20"/>
        </w:rPr>
        <w:t>法定代表人身份证明</w:t>
      </w:r>
      <w:bookmarkEnd w:id="450"/>
    </w:p>
    <w:p w:rsidR="000C5E62" w:rsidRDefault="000C5E62">
      <w:pPr>
        <w:spacing w:line="440" w:lineRule="exact"/>
        <w:rPr>
          <w:sz w:val="20"/>
          <w:szCs w:val="22"/>
        </w:rPr>
      </w:pPr>
    </w:p>
    <w:p w:rsidR="000C5E62" w:rsidRDefault="000C5E62">
      <w:pPr>
        <w:spacing w:line="440" w:lineRule="exact"/>
        <w:rPr>
          <w:szCs w:val="22"/>
        </w:rPr>
      </w:pPr>
    </w:p>
    <w:p w:rsidR="000C5E62" w:rsidRDefault="006C0B08">
      <w:pPr>
        <w:spacing w:line="440" w:lineRule="exact"/>
        <w:rPr>
          <w:szCs w:val="22"/>
        </w:rPr>
      </w:pPr>
      <w:r>
        <w:rPr>
          <w:szCs w:val="22"/>
        </w:rPr>
        <w:t>投标人名称：</w:t>
      </w:r>
      <w:r>
        <w:rPr>
          <w:szCs w:val="22"/>
          <w:u w:val="single"/>
        </w:rPr>
        <w:t xml:space="preserve">                        </w:t>
      </w:r>
    </w:p>
    <w:p w:rsidR="000C5E62" w:rsidRDefault="006C0B08">
      <w:pPr>
        <w:spacing w:line="440" w:lineRule="exact"/>
        <w:rPr>
          <w:szCs w:val="22"/>
        </w:rPr>
      </w:pPr>
      <w:r>
        <w:rPr>
          <w:szCs w:val="22"/>
        </w:rPr>
        <w:t>姓名：</w:t>
      </w:r>
      <w:r>
        <w:rPr>
          <w:szCs w:val="22"/>
          <w:u w:val="single"/>
        </w:rPr>
        <w:t xml:space="preserve">                </w:t>
      </w:r>
      <w:r>
        <w:rPr>
          <w:szCs w:val="22"/>
        </w:rPr>
        <w:t>性别：</w:t>
      </w:r>
      <w:bookmarkStart w:id="451" w:name="_Toc352691662"/>
      <w:bookmarkStart w:id="452" w:name="_Toc27897"/>
      <w:bookmarkStart w:id="453" w:name="_Toc369531698"/>
      <w:r>
        <w:rPr>
          <w:szCs w:val="22"/>
          <w:u w:val="single"/>
        </w:rPr>
        <w:t xml:space="preserve">        </w:t>
      </w:r>
      <w:r>
        <w:rPr>
          <w:szCs w:val="22"/>
        </w:rPr>
        <w:t>年</w:t>
      </w:r>
      <w:bookmarkEnd w:id="451"/>
      <w:bookmarkEnd w:id="452"/>
      <w:bookmarkEnd w:id="453"/>
      <w:r>
        <w:rPr>
          <w:szCs w:val="22"/>
        </w:rPr>
        <w:t>龄</w:t>
      </w:r>
      <w:bookmarkStart w:id="454" w:name="_Toc247514248"/>
      <w:bookmarkStart w:id="455" w:name="_Toc152045789"/>
      <w:bookmarkStart w:id="456" w:name="_Toc300835211"/>
      <w:bookmarkStart w:id="457" w:name="_Toc384308377"/>
      <w:bookmarkStart w:id="458" w:name="_Toc15573"/>
      <w:bookmarkStart w:id="459" w:name="_Toc352691663"/>
      <w:bookmarkStart w:id="460" w:name="_Toc247527829"/>
      <w:bookmarkStart w:id="461" w:name="_Toc152042578"/>
      <w:bookmarkStart w:id="462" w:name="_Toc144974858"/>
      <w:bookmarkStart w:id="463" w:name="_Toc369531699"/>
      <w:bookmarkStart w:id="464" w:name="_Toc361508754"/>
      <w:r>
        <w:rPr>
          <w:szCs w:val="22"/>
        </w:rPr>
        <w:t>：</w:t>
      </w:r>
      <w:bookmarkEnd w:id="454"/>
      <w:bookmarkEnd w:id="455"/>
      <w:bookmarkEnd w:id="456"/>
      <w:bookmarkEnd w:id="457"/>
      <w:bookmarkEnd w:id="458"/>
      <w:bookmarkEnd w:id="459"/>
      <w:bookmarkEnd w:id="460"/>
      <w:bookmarkEnd w:id="461"/>
      <w:bookmarkEnd w:id="462"/>
      <w:bookmarkEnd w:id="463"/>
      <w:bookmarkEnd w:id="464"/>
      <w:r>
        <w:rPr>
          <w:szCs w:val="22"/>
          <w:u w:val="single"/>
        </w:rPr>
        <w:t xml:space="preserve">        </w:t>
      </w:r>
      <w:r>
        <w:rPr>
          <w:szCs w:val="22"/>
        </w:rPr>
        <w:t>职务：</w:t>
      </w:r>
      <w:r>
        <w:rPr>
          <w:szCs w:val="22"/>
          <w:u w:val="single"/>
        </w:rPr>
        <w:t xml:space="preserve">        </w:t>
      </w:r>
    </w:p>
    <w:p w:rsidR="000C5E62" w:rsidRDefault="006C0B08">
      <w:pPr>
        <w:spacing w:line="440" w:lineRule="exact"/>
        <w:rPr>
          <w:szCs w:val="22"/>
        </w:rPr>
      </w:pPr>
      <w:r>
        <w:rPr>
          <w:szCs w:val="22"/>
        </w:rPr>
        <w:t>系</w:t>
      </w:r>
      <w:r>
        <w:rPr>
          <w:szCs w:val="22"/>
          <w:u w:val="single"/>
        </w:rPr>
        <w:t xml:space="preserve">                        </w:t>
      </w:r>
      <w:r>
        <w:rPr>
          <w:szCs w:val="22"/>
        </w:rPr>
        <w:t>（投标人名称）的法定代表人。</w:t>
      </w:r>
    </w:p>
    <w:p w:rsidR="000C5E62" w:rsidRDefault="000C5E62">
      <w:pPr>
        <w:spacing w:line="440" w:lineRule="exact"/>
        <w:ind w:firstLineChars="200" w:firstLine="420"/>
        <w:rPr>
          <w:szCs w:val="22"/>
        </w:rPr>
      </w:pPr>
    </w:p>
    <w:p w:rsidR="000C5E62" w:rsidRDefault="006C0B08">
      <w:pPr>
        <w:spacing w:line="440" w:lineRule="exact"/>
        <w:ind w:firstLineChars="200" w:firstLine="420"/>
        <w:rPr>
          <w:szCs w:val="22"/>
        </w:rPr>
      </w:pPr>
      <w:r>
        <w:rPr>
          <w:szCs w:val="22"/>
        </w:rPr>
        <w:t>特此证明。</w:t>
      </w:r>
    </w:p>
    <w:p w:rsidR="000C5E62" w:rsidRDefault="000C5E62">
      <w:pPr>
        <w:spacing w:line="440" w:lineRule="exact"/>
        <w:rPr>
          <w:szCs w:val="22"/>
        </w:rPr>
      </w:pPr>
    </w:p>
    <w:p w:rsidR="000C5E62" w:rsidRDefault="006C0B08">
      <w:pPr>
        <w:spacing w:line="440" w:lineRule="exact"/>
        <w:rPr>
          <w:szCs w:val="22"/>
        </w:rPr>
      </w:pPr>
      <w:r>
        <w:rPr>
          <w:szCs w:val="22"/>
        </w:rPr>
        <w:t>附：法定代表人身份证复印件。</w:t>
      </w:r>
    </w:p>
    <w:p w:rsidR="000C5E62" w:rsidRDefault="000C5E62">
      <w:pPr>
        <w:spacing w:line="440" w:lineRule="exact"/>
        <w:rPr>
          <w:szCs w:val="22"/>
        </w:rPr>
      </w:pPr>
    </w:p>
    <w:p w:rsidR="000C5E62" w:rsidRDefault="006C0B08">
      <w:pPr>
        <w:spacing w:line="440" w:lineRule="exact"/>
        <w:rPr>
          <w:szCs w:val="22"/>
        </w:rPr>
      </w:pPr>
      <w:r>
        <w:rPr>
          <w:szCs w:val="22"/>
        </w:rPr>
        <w:t>注：本身份证明需由投标人加盖单位公章。</w:t>
      </w:r>
    </w:p>
    <w:p w:rsidR="000C5E62" w:rsidRDefault="000C5E62">
      <w:pPr>
        <w:spacing w:line="440" w:lineRule="exact"/>
        <w:rPr>
          <w:szCs w:val="22"/>
        </w:rPr>
      </w:pPr>
    </w:p>
    <w:p w:rsidR="000C5E62" w:rsidRDefault="000C5E62">
      <w:pPr>
        <w:spacing w:line="440" w:lineRule="exact"/>
        <w:rPr>
          <w:szCs w:val="22"/>
        </w:rPr>
      </w:pPr>
    </w:p>
    <w:p w:rsidR="000C5E62" w:rsidRDefault="006C0B08">
      <w:pPr>
        <w:spacing w:line="440" w:lineRule="exact"/>
        <w:jc w:val="center"/>
        <w:rPr>
          <w:szCs w:val="22"/>
        </w:rPr>
      </w:pPr>
      <w:r>
        <w:rPr>
          <w:szCs w:val="22"/>
        </w:rPr>
        <w:t xml:space="preserve">                              </w:t>
      </w:r>
      <w:r>
        <w:rPr>
          <w:szCs w:val="22"/>
        </w:rPr>
        <w:t>投标人：</w:t>
      </w:r>
      <w:r>
        <w:rPr>
          <w:szCs w:val="21"/>
          <w:u w:val="single"/>
        </w:rPr>
        <w:t xml:space="preserve">                 </w:t>
      </w:r>
      <w:r>
        <w:rPr>
          <w:szCs w:val="21"/>
          <w:u w:val="single"/>
        </w:rPr>
        <w:tab/>
      </w:r>
      <w:r>
        <w:rPr>
          <w:szCs w:val="22"/>
        </w:rPr>
        <w:t>（盖单位法人章）</w:t>
      </w:r>
    </w:p>
    <w:p w:rsidR="000C5E62" w:rsidRDefault="000C5E62">
      <w:pPr>
        <w:spacing w:line="440" w:lineRule="exact"/>
        <w:rPr>
          <w:szCs w:val="22"/>
        </w:rPr>
      </w:pPr>
    </w:p>
    <w:p w:rsidR="000C5E62" w:rsidRDefault="006C0B08">
      <w:pPr>
        <w:spacing w:line="440" w:lineRule="exact"/>
        <w:ind w:firstLineChars="2200" w:firstLine="4620"/>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0C5E62" w:rsidRDefault="000C5E62">
      <w:pPr>
        <w:spacing w:line="440" w:lineRule="exact"/>
        <w:rPr>
          <w:rFonts w:eastAsia="黑体"/>
          <w:sz w:val="20"/>
          <w:szCs w:val="22"/>
        </w:rPr>
      </w:pPr>
    </w:p>
    <w:p w:rsidR="000C5E62" w:rsidRDefault="006C0B08">
      <w:pPr>
        <w:spacing w:line="440" w:lineRule="exact"/>
        <w:jc w:val="center"/>
        <w:rPr>
          <w:rFonts w:eastAsia="黑体"/>
          <w:sz w:val="20"/>
          <w:szCs w:val="22"/>
        </w:rPr>
      </w:pPr>
      <w:r>
        <w:rPr>
          <w:rFonts w:eastAsia="黑体"/>
          <w:sz w:val="20"/>
          <w:szCs w:val="22"/>
        </w:rPr>
        <w:br w:type="page"/>
      </w:r>
    </w:p>
    <w:p w:rsidR="000C5E62" w:rsidRDefault="006C0B08">
      <w:pPr>
        <w:keepNext/>
        <w:keepLines/>
        <w:spacing w:before="260" w:after="260" w:line="413" w:lineRule="auto"/>
        <w:jc w:val="center"/>
        <w:rPr>
          <w:rFonts w:eastAsia="黑体"/>
          <w:b/>
          <w:sz w:val="32"/>
          <w:szCs w:val="20"/>
        </w:rPr>
      </w:pPr>
      <w:bookmarkStart w:id="465" w:name="_Toc492300944"/>
      <w:r>
        <w:rPr>
          <w:rFonts w:eastAsia="黑体"/>
          <w:b/>
          <w:sz w:val="32"/>
          <w:szCs w:val="20"/>
        </w:rPr>
        <w:lastRenderedPageBreak/>
        <w:t>授权委托书</w:t>
      </w:r>
      <w:bookmarkEnd w:id="465"/>
    </w:p>
    <w:p w:rsidR="000C5E62" w:rsidRDefault="000C5E62">
      <w:pPr>
        <w:spacing w:line="440" w:lineRule="exact"/>
        <w:rPr>
          <w:rFonts w:eastAsia="黑体"/>
          <w:szCs w:val="22"/>
        </w:rPr>
      </w:pPr>
    </w:p>
    <w:p w:rsidR="000C5E62" w:rsidRDefault="006C0B08">
      <w:pPr>
        <w:topLinePunct/>
        <w:spacing w:line="440" w:lineRule="exact"/>
        <w:ind w:firstLineChars="200" w:firstLine="420"/>
        <w:rPr>
          <w:szCs w:val="22"/>
        </w:rPr>
      </w:pPr>
      <w:r>
        <w:rPr>
          <w:szCs w:val="22"/>
        </w:rPr>
        <w:t>本人</w:t>
      </w:r>
      <w:r>
        <w:rPr>
          <w:szCs w:val="22"/>
          <w:u w:val="single"/>
        </w:rPr>
        <w:t xml:space="preserve">      </w:t>
      </w:r>
      <w:r>
        <w:rPr>
          <w:szCs w:val="22"/>
          <w:u w:val="single"/>
        </w:rPr>
        <w:t>（姓名）</w:t>
      </w:r>
      <w:r>
        <w:rPr>
          <w:szCs w:val="22"/>
        </w:rPr>
        <w:t>系</w:t>
      </w:r>
      <w:r>
        <w:rPr>
          <w:szCs w:val="22"/>
          <w:u w:val="single"/>
        </w:rPr>
        <w:t xml:space="preserve">                   </w:t>
      </w:r>
      <w:r>
        <w:rPr>
          <w:szCs w:val="22"/>
          <w:u w:val="single"/>
        </w:rPr>
        <w:t>（投标人名称）</w:t>
      </w:r>
      <w:r>
        <w:rPr>
          <w:szCs w:val="22"/>
        </w:rPr>
        <w:t>的法定代表人，现委托</w:t>
      </w:r>
      <w:r>
        <w:rPr>
          <w:szCs w:val="22"/>
          <w:u w:val="single"/>
        </w:rPr>
        <w:t xml:space="preserve">        </w:t>
      </w:r>
      <w:r>
        <w:rPr>
          <w:szCs w:val="22"/>
          <w:u w:val="single"/>
        </w:rPr>
        <w:t>（姓名）</w:t>
      </w:r>
      <w:r>
        <w:rPr>
          <w:szCs w:val="22"/>
          <w:u w:val="single"/>
        </w:rPr>
        <w:t xml:space="preserve">   </w:t>
      </w:r>
      <w:r>
        <w:rPr>
          <w:szCs w:val="22"/>
        </w:rPr>
        <w:t>为我方代理人。代理人根据授权，以我方名义签署、澄清确认、递交、撤回、修改</w:t>
      </w:r>
      <w:r>
        <w:rPr>
          <w:w w:val="200"/>
          <w:kern w:val="0"/>
          <w:szCs w:val="21"/>
          <w:u w:val="single"/>
        </w:rPr>
        <w:t xml:space="preserve">     </w:t>
      </w:r>
      <w:r>
        <w:rPr>
          <w:kern w:val="0"/>
          <w:szCs w:val="21"/>
          <w:u w:val="single"/>
        </w:rPr>
        <w:t>（项</w:t>
      </w:r>
      <w:r>
        <w:rPr>
          <w:spacing w:val="-1"/>
          <w:kern w:val="0"/>
          <w:szCs w:val="21"/>
          <w:u w:val="single"/>
        </w:rPr>
        <w:t>目</w:t>
      </w:r>
      <w:r>
        <w:rPr>
          <w:kern w:val="0"/>
          <w:szCs w:val="21"/>
          <w:u w:val="single"/>
        </w:rPr>
        <w:t>名称）</w:t>
      </w:r>
      <w:r>
        <w:rPr>
          <w:szCs w:val="22"/>
        </w:rPr>
        <w:t>项目投标文件、签订合同和处理有关事宜，其法律后果由我方承担。</w:t>
      </w:r>
    </w:p>
    <w:p w:rsidR="000C5E62" w:rsidRDefault="006C0B08">
      <w:pPr>
        <w:spacing w:line="440" w:lineRule="exact"/>
        <w:ind w:firstLineChars="200" w:firstLine="420"/>
        <w:rPr>
          <w:szCs w:val="22"/>
        </w:rPr>
      </w:pPr>
      <w:r>
        <w:rPr>
          <w:szCs w:val="22"/>
        </w:rPr>
        <w:t>委托期限：</w:t>
      </w:r>
      <w:r>
        <w:rPr>
          <w:szCs w:val="22"/>
          <w:u w:val="single"/>
        </w:rPr>
        <w:t xml:space="preserve">                       </w:t>
      </w:r>
      <w:r>
        <w:rPr>
          <w:szCs w:val="22"/>
        </w:rPr>
        <w:t>。</w:t>
      </w:r>
    </w:p>
    <w:p w:rsidR="000C5E62" w:rsidRDefault="006C0B08">
      <w:pPr>
        <w:spacing w:line="440" w:lineRule="exact"/>
        <w:ind w:firstLineChars="200" w:firstLine="420"/>
        <w:rPr>
          <w:szCs w:val="22"/>
        </w:rPr>
      </w:pPr>
      <w:r>
        <w:rPr>
          <w:szCs w:val="22"/>
        </w:rPr>
        <w:t>代理人无转委托权。</w:t>
      </w:r>
    </w:p>
    <w:p w:rsidR="000C5E62" w:rsidRDefault="000C5E62">
      <w:pPr>
        <w:spacing w:line="440" w:lineRule="exact"/>
        <w:ind w:firstLineChars="200" w:firstLine="420"/>
        <w:rPr>
          <w:szCs w:val="22"/>
        </w:rPr>
      </w:pPr>
    </w:p>
    <w:p w:rsidR="000C5E62" w:rsidRDefault="006C0B08">
      <w:pPr>
        <w:autoSpaceDE w:val="0"/>
        <w:autoSpaceDN w:val="0"/>
        <w:adjustRightInd w:val="0"/>
        <w:snapToGrid w:val="0"/>
        <w:spacing w:line="480" w:lineRule="auto"/>
        <w:ind w:firstLineChars="200" w:firstLine="420"/>
        <w:jc w:val="left"/>
        <w:rPr>
          <w:kern w:val="0"/>
          <w:szCs w:val="21"/>
        </w:rPr>
      </w:pPr>
      <w:r>
        <w:rPr>
          <w:kern w:val="0"/>
          <w:szCs w:val="21"/>
        </w:rPr>
        <w:t>附：法定代表人和委托代理人身份证扫描件（双面）</w:t>
      </w:r>
    </w:p>
    <w:p w:rsidR="000C5E62" w:rsidRDefault="000C5E62">
      <w:pPr>
        <w:spacing w:line="440" w:lineRule="exact"/>
        <w:rPr>
          <w:szCs w:val="22"/>
        </w:rPr>
      </w:pPr>
    </w:p>
    <w:p w:rsidR="000C5E62" w:rsidRDefault="006C0B08">
      <w:pPr>
        <w:spacing w:line="440" w:lineRule="exact"/>
        <w:ind w:firstLineChars="1282" w:firstLine="2692"/>
        <w:rPr>
          <w:szCs w:val="22"/>
        </w:rPr>
      </w:pPr>
      <w:r>
        <w:rPr>
          <w:szCs w:val="22"/>
        </w:rPr>
        <w:t>投</w:t>
      </w:r>
      <w:r>
        <w:rPr>
          <w:szCs w:val="22"/>
        </w:rPr>
        <w:t xml:space="preserve">  </w:t>
      </w:r>
      <w:r>
        <w:rPr>
          <w:szCs w:val="22"/>
        </w:rPr>
        <w:t>标</w:t>
      </w:r>
      <w:r>
        <w:rPr>
          <w:szCs w:val="22"/>
        </w:rPr>
        <w:t xml:space="preserve">  </w:t>
      </w:r>
      <w:r>
        <w:rPr>
          <w:szCs w:val="22"/>
        </w:rPr>
        <w:t>人：</w:t>
      </w:r>
      <w:r>
        <w:rPr>
          <w:szCs w:val="21"/>
          <w:u w:val="single"/>
        </w:rPr>
        <w:tab/>
      </w:r>
      <w:r>
        <w:rPr>
          <w:szCs w:val="21"/>
          <w:u w:val="single"/>
        </w:rPr>
        <w:tab/>
      </w:r>
      <w:r>
        <w:rPr>
          <w:szCs w:val="21"/>
          <w:u w:val="single"/>
        </w:rPr>
        <w:tab/>
        <w:t xml:space="preserve">                   </w:t>
      </w:r>
      <w:r>
        <w:rPr>
          <w:szCs w:val="21"/>
          <w:u w:val="single"/>
        </w:rPr>
        <w:tab/>
      </w:r>
      <w:r>
        <w:rPr>
          <w:szCs w:val="22"/>
        </w:rPr>
        <w:t>（盖单位法人章）</w:t>
      </w:r>
    </w:p>
    <w:p w:rsidR="000C5E62" w:rsidRDefault="006C0B08">
      <w:pPr>
        <w:spacing w:line="440" w:lineRule="exact"/>
        <w:ind w:firstLineChars="1281" w:firstLine="2690"/>
        <w:jc w:val="left"/>
        <w:rPr>
          <w:szCs w:val="22"/>
        </w:rPr>
      </w:pPr>
      <w:r>
        <w:rPr>
          <w:szCs w:val="22"/>
        </w:rPr>
        <w:t>法定代表人：</w:t>
      </w:r>
      <w:r>
        <w:rPr>
          <w:szCs w:val="21"/>
          <w:u w:val="single"/>
        </w:rPr>
        <w:tab/>
      </w:r>
      <w:r>
        <w:rPr>
          <w:szCs w:val="21"/>
          <w:u w:val="single"/>
        </w:rPr>
        <w:tab/>
      </w:r>
      <w:r>
        <w:rPr>
          <w:szCs w:val="21"/>
          <w:u w:val="single"/>
        </w:rPr>
        <w:tab/>
        <w:t xml:space="preserve">                   </w:t>
      </w:r>
      <w:r>
        <w:rPr>
          <w:szCs w:val="21"/>
          <w:u w:val="single"/>
        </w:rPr>
        <w:tab/>
      </w:r>
      <w:r>
        <w:rPr>
          <w:szCs w:val="22"/>
        </w:rPr>
        <w:t>（签名或盖章）</w:t>
      </w:r>
    </w:p>
    <w:p w:rsidR="000C5E62" w:rsidRDefault="006C0B08">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0C5E62" w:rsidRDefault="006C0B08">
      <w:pPr>
        <w:spacing w:line="440" w:lineRule="exact"/>
        <w:ind w:firstLineChars="1282" w:firstLine="2692"/>
        <w:rPr>
          <w:szCs w:val="22"/>
        </w:rPr>
      </w:pPr>
      <w:r>
        <w:rPr>
          <w:szCs w:val="22"/>
        </w:rPr>
        <w:t>委托代理人：</w:t>
      </w:r>
      <w:r>
        <w:rPr>
          <w:szCs w:val="21"/>
          <w:u w:val="single"/>
        </w:rPr>
        <w:tab/>
      </w:r>
      <w:r>
        <w:rPr>
          <w:szCs w:val="21"/>
          <w:u w:val="single"/>
        </w:rPr>
        <w:tab/>
      </w:r>
      <w:r>
        <w:rPr>
          <w:szCs w:val="21"/>
          <w:u w:val="single"/>
        </w:rPr>
        <w:tab/>
        <w:t xml:space="preserve">                    </w:t>
      </w:r>
      <w:r>
        <w:rPr>
          <w:szCs w:val="22"/>
        </w:rPr>
        <w:t>（签名或盖章）</w:t>
      </w:r>
    </w:p>
    <w:p w:rsidR="000C5E62" w:rsidRDefault="006C0B08">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0C5E62" w:rsidRDefault="006C0B08">
      <w:pPr>
        <w:spacing w:line="440" w:lineRule="exact"/>
        <w:ind w:firstLineChars="1282" w:firstLine="2692"/>
        <w:rPr>
          <w:szCs w:val="22"/>
        </w:rPr>
      </w:pPr>
      <w:r>
        <w:rPr>
          <w:szCs w:val="22"/>
        </w:rPr>
        <w:t>单位电话（座机）：</w:t>
      </w:r>
      <w:r>
        <w:rPr>
          <w:szCs w:val="21"/>
          <w:u w:val="single"/>
        </w:rPr>
        <w:tab/>
      </w:r>
      <w:r>
        <w:rPr>
          <w:szCs w:val="21"/>
          <w:u w:val="single"/>
        </w:rPr>
        <w:tab/>
      </w:r>
      <w:r>
        <w:rPr>
          <w:szCs w:val="21"/>
          <w:u w:val="single"/>
        </w:rPr>
        <w:tab/>
        <w:t xml:space="preserve">                            </w:t>
      </w:r>
    </w:p>
    <w:p w:rsidR="000C5E62" w:rsidRDefault="006C0B08">
      <w:pPr>
        <w:spacing w:line="440" w:lineRule="exact"/>
        <w:ind w:firstLineChars="1282" w:firstLine="2692"/>
        <w:rPr>
          <w:szCs w:val="22"/>
        </w:rPr>
      </w:pPr>
      <w:r>
        <w:rPr>
          <w:szCs w:val="22"/>
        </w:rPr>
        <w:t>委托代理人电话（手机）：</w:t>
      </w:r>
      <w:r>
        <w:rPr>
          <w:szCs w:val="21"/>
          <w:u w:val="single"/>
        </w:rPr>
        <w:tab/>
      </w:r>
      <w:r>
        <w:rPr>
          <w:szCs w:val="21"/>
          <w:u w:val="single"/>
        </w:rPr>
        <w:tab/>
      </w:r>
      <w:r>
        <w:rPr>
          <w:szCs w:val="21"/>
          <w:u w:val="single"/>
        </w:rPr>
        <w:tab/>
        <w:t xml:space="preserve">                    </w:t>
      </w:r>
    </w:p>
    <w:p w:rsidR="000C5E62" w:rsidRDefault="006C0B08">
      <w:pPr>
        <w:spacing w:line="440" w:lineRule="exact"/>
        <w:ind w:firstLineChars="1932" w:firstLine="4057"/>
        <w:jc w:val="center"/>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0C5E62" w:rsidRDefault="000C5E62">
      <w:pPr>
        <w:pStyle w:val="a0"/>
      </w:pPr>
    </w:p>
    <w:p w:rsidR="000C5E62" w:rsidRDefault="000C5E62">
      <w:pPr>
        <w:pStyle w:val="a0"/>
      </w:pPr>
    </w:p>
    <w:p w:rsidR="000C5E62" w:rsidRDefault="000C5E62">
      <w:pPr>
        <w:pStyle w:val="a0"/>
      </w:pPr>
    </w:p>
    <w:p w:rsidR="000C5E62" w:rsidRDefault="006C0B08">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注：</w:t>
      </w:r>
    </w:p>
    <w:p w:rsidR="000C5E62" w:rsidRDefault="006C0B08">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1</w:t>
      </w:r>
      <w:r>
        <w:rPr>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0C5E62" w:rsidRDefault="006C0B08">
      <w:pPr>
        <w:autoSpaceDE w:val="0"/>
        <w:autoSpaceDN w:val="0"/>
        <w:adjustRightInd w:val="0"/>
        <w:snapToGrid w:val="0"/>
        <w:spacing w:line="360" w:lineRule="auto"/>
        <w:ind w:firstLineChars="200" w:firstLine="420"/>
        <w:rPr>
          <w:szCs w:val="22"/>
        </w:rPr>
      </w:pPr>
      <w:r>
        <w:rPr>
          <w:kern w:val="0"/>
          <w:szCs w:val="21"/>
        </w:rPr>
        <w:t>2</w:t>
      </w:r>
      <w:r>
        <w:rPr>
          <w:kern w:val="0"/>
          <w:szCs w:val="21"/>
        </w:rPr>
        <w:t>、</w:t>
      </w:r>
      <w:r>
        <w:t>授权委托书需按上述格式填写完整，不可缺少内容。在此基础上增加内容的不影响其有效性。</w:t>
      </w:r>
    </w:p>
    <w:p w:rsidR="000C5E62" w:rsidRDefault="006C0B08">
      <w:pPr>
        <w:pStyle w:val="2"/>
        <w:spacing w:before="120" w:after="120" w:line="360" w:lineRule="auto"/>
        <w:jc w:val="center"/>
        <w:rPr>
          <w:rFonts w:ascii="Times New Roman" w:hAnsi="Times New Roman"/>
          <w:b w:val="0"/>
          <w:bCs w:val="0"/>
        </w:rPr>
      </w:pPr>
      <w:bookmarkStart w:id="466" w:name="_Toc361508760"/>
      <w:r>
        <w:rPr>
          <w:rFonts w:ascii="Times New Roman" w:eastAsia="黑体" w:hAnsi="Times New Roman"/>
          <w:b w:val="0"/>
          <w:szCs w:val="20"/>
        </w:rPr>
        <w:br w:type="page"/>
      </w:r>
      <w:bookmarkStart w:id="467" w:name="_Toc20274"/>
      <w:bookmarkStart w:id="468" w:name="_Toc152165937"/>
      <w:bookmarkStart w:id="469" w:name="_Toc70437447"/>
      <w:bookmarkStart w:id="470" w:name="_Toc75856950"/>
      <w:bookmarkStart w:id="471" w:name="_Toc492300948"/>
      <w:r>
        <w:rPr>
          <w:rFonts w:ascii="Times New Roman" w:hAnsi="Times New Roman"/>
          <w:b w:val="0"/>
          <w:bCs w:val="0"/>
        </w:rPr>
        <w:lastRenderedPageBreak/>
        <w:t>二、商务部分</w:t>
      </w:r>
      <w:bookmarkEnd w:id="467"/>
      <w:bookmarkEnd w:id="468"/>
      <w:bookmarkEnd w:id="469"/>
      <w:bookmarkEnd w:id="470"/>
    </w:p>
    <w:p w:rsidR="000C5E62" w:rsidRDefault="006C0B08">
      <w:pPr>
        <w:widowControl/>
        <w:jc w:val="left"/>
        <w:rPr>
          <w:sz w:val="44"/>
          <w:szCs w:val="44"/>
        </w:rPr>
      </w:pPr>
      <w:r>
        <w:rPr>
          <w:b/>
          <w:bCs/>
          <w:sz w:val="44"/>
          <w:szCs w:val="44"/>
        </w:rPr>
        <w:br w:type="page"/>
      </w:r>
    </w:p>
    <w:p w:rsidR="000C5E62" w:rsidRDefault="000C5E62">
      <w:pPr>
        <w:spacing w:line="400" w:lineRule="exact"/>
        <w:rPr>
          <w:szCs w:val="22"/>
        </w:rPr>
      </w:pPr>
    </w:p>
    <w:p w:rsidR="000C5E62" w:rsidRDefault="006C0B08">
      <w:pPr>
        <w:jc w:val="center"/>
        <w:rPr>
          <w:rFonts w:eastAsia="黑体"/>
          <w:sz w:val="28"/>
          <w:szCs w:val="28"/>
          <w:u w:val="single"/>
        </w:rPr>
      </w:pPr>
      <w:r>
        <w:rPr>
          <w:rFonts w:eastAsia="黑体"/>
          <w:sz w:val="28"/>
          <w:szCs w:val="28"/>
          <w:u w:val="single"/>
        </w:rPr>
        <w:t xml:space="preserve">        </w:t>
      </w:r>
      <w:r>
        <w:rPr>
          <w:rFonts w:eastAsia="黑体"/>
          <w:sz w:val="28"/>
          <w:szCs w:val="28"/>
          <w:u w:val="single"/>
        </w:rPr>
        <w:t>（项目名称）</w:t>
      </w:r>
      <w:r>
        <w:rPr>
          <w:rFonts w:eastAsia="黑体"/>
          <w:sz w:val="28"/>
          <w:szCs w:val="28"/>
          <w:u w:val="single"/>
        </w:rPr>
        <w:t xml:space="preserve">    </w:t>
      </w:r>
    </w:p>
    <w:p w:rsidR="000C5E62" w:rsidRDefault="000C5E62">
      <w:pPr>
        <w:rPr>
          <w:rFonts w:eastAsia="黑体"/>
          <w:sz w:val="20"/>
          <w:szCs w:val="22"/>
        </w:rPr>
      </w:pPr>
    </w:p>
    <w:p w:rsidR="000C5E62" w:rsidRDefault="000C5E62">
      <w:pPr>
        <w:rPr>
          <w:rFonts w:eastAsia="黑体"/>
          <w:sz w:val="20"/>
          <w:szCs w:val="22"/>
        </w:rPr>
      </w:pPr>
    </w:p>
    <w:p w:rsidR="000C5E62" w:rsidRDefault="000C5E62">
      <w:pPr>
        <w:jc w:val="center"/>
        <w:rPr>
          <w:rFonts w:eastAsia="黑体"/>
          <w:sz w:val="44"/>
          <w:szCs w:val="22"/>
        </w:rPr>
      </w:pPr>
    </w:p>
    <w:p w:rsidR="000C5E62" w:rsidRDefault="000C5E62">
      <w:pPr>
        <w:jc w:val="center"/>
        <w:rPr>
          <w:rFonts w:eastAsia="黑体"/>
          <w:sz w:val="44"/>
          <w:szCs w:val="22"/>
        </w:rPr>
      </w:pPr>
    </w:p>
    <w:p w:rsidR="000C5E62" w:rsidRDefault="000C5E62">
      <w:pPr>
        <w:jc w:val="center"/>
        <w:rPr>
          <w:rFonts w:eastAsia="黑体"/>
          <w:sz w:val="44"/>
          <w:szCs w:val="22"/>
        </w:rPr>
      </w:pPr>
    </w:p>
    <w:p w:rsidR="000C5E62" w:rsidRDefault="000C5E62">
      <w:pPr>
        <w:jc w:val="center"/>
        <w:rPr>
          <w:rFonts w:eastAsia="黑体"/>
          <w:sz w:val="44"/>
          <w:szCs w:val="22"/>
        </w:rPr>
      </w:pPr>
    </w:p>
    <w:p w:rsidR="000C5E62" w:rsidRDefault="006C0B08">
      <w:pPr>
        <w:jc w:val="center"/>
        <w:rPr>
          <w:rFonts w:eastAsia="黑体"/>
          <w:sz w:val="44"/>
          <w:szCs w:val="22"/>
        </w:rPr>
      </w:pPr>
      <w:r>
        <w:rPr>
          <w:rFonts w:eastAsia="黑体"/>
          <w:sz w:val="44"/>
          <w:szCs w:val="22"/>
        </w:rPr>
        <w:t>投</w:t>
      </w:r>
      <w:r>
        <w:rPr>
          <w:rFonts w:eastAsia="黑体"/>
          <w:sz w:val="44"/>
          <w:szCs w:val="22"/>
        </w:rPr>
        <w:t xml:space="preserve"> </w:t>
      </w:r>
      <w:r>
        <w:rPr>
          <w:rFonts w:eastAsia="黑体"/>
          <w:sz w:val="44"/>
          <w:szCs w:val="22"/>
        </w:rPr>
        <w:t>标</w:t>
      </w:r>
      <w:r>
        <w:rPr>
          <w:rFonts w:eastAsia="黑体"/>
          <w:sz w:val="44"/>
          <w:szCs w:val="22"/>
        </w:rPr>
        <w:t xml:space="preserve"> </w:t>
      </w:r>
      <w:r>
        <w:rPr>
          <w:rFonts w:eastAsia="黑体"/>
          <w:sz w:val="44"/>
          <w:szCs w:val="22"/>
        </w:rPr>
        <w:t>文</w:t>
      </w:r>
      <w:r>
        <w:rPr>
          <w:rFonts w:eastAsia="黑体"/>
          <w:sz w:val="44"/>
          <w:szCs w:val="22"/>
        </w:rPr>
        <w:t xml:space="preserve"> </w:t>
      </w:r>
      <w:r>
        <w:rPr>
          <w:rFonts w:eastAsia="黑体"/>
          <w:sz w:val="44"/>
          <w:szCs w:val="22"/>
        </w:rPr>
        <w:t>件</w:t>
      </w:r>
    </w:p>
    <w:p w:rsidR="000C5E62" w:rsidRDefault="000C5E62">
      <w:pPr>
        <w:spacing w:line="400" w:lineRule="exact"/>
        <w:rPr>
          <w:szCs w:val="22"/>
        </w:rPr>
      </w:pPr>
    </w:p>
    <w:p w:rsidR="000C5E62" w:rsidRDefault="000C5E62">
      <w:pPr>
        <w:spacing w:line="400" w:lineRule="exact"/>
        <w:rPr>
          <w:szCs w:val="22"/>
        </w:rPr>
      </w:pPr>
    </w:p>
    <w:p w:rsidR="000C5E62" w:rsidRDefault="000C5E62">
      <w:pPr>
        <w:autoSpaceDE w:val="0"/>
        <w:autoSpaceDN w:val="0"/>
        <w:adjustRightInd w:val="0"/>
        <w:snapToGrid w:val="0"/>
        <w:spacing w:line="360" w:lineRule="auto"/>
        <w:jc w:val="center"/>
        <w:rPr>
          <w:kern w:val="0"/>
          <w:sz w:val="36"/>
          <w:szCs w:val="36"/>
        </w:rPr>
      </w:pPr>
    </w:p>
    <w:p w:rsidR="000C5E62" w:rsidRDefault="000C5E62">
      <w:pPr>
        <w:autoSpaceDE w:val="0"/>
        <w:autoSpaceDN w:val="0"/>
        <w:adjustRightInd w:val="0"/>
        <w:snapToGrid w:val="0"/>
        <w:spacing w:line="360" w:lineRule="auto"/>
        <w:jc w:val="center"/>
        <w:rPr>
          <w:kern w:val="0"/>
          <w:sz w:val="36"/>
          <w:szCs w:val="36"/>
        </w:rPr>
      </w:pPr>
    </w:p>
    <w:p w:rsidR="000C5E62" w:rsidRDefault="006C0B08">
      <w:pPr>
        <w:autoSpaceDE w:val="0"/>
        <w:autoSpaceDN w:val="0"/>
        <w:adjustRightInd w:val="0"/>
        <w:snapToGrid w:val="0"/>
        <w:spacing w:line="360" w:lineRule="auto"/>
        <w:jc w:val="center"/>
        <w:rPr>
          <w:kern w:val="0"/>
          <w:sz w:val="36"/>
          <w:szCs w:val="36"/>
        </w:rPr>
      </w:pPr>
      <w:r>
        <w:rPr>
          <w:kern w:val="0"/>
          <w:sz w:val="36"/>
          <w:szCs w:val="36"/>
        </w:rPr>
        <w:t>商务部分</w:t>
      </w:r>
    </w:p>
    <w:p w:rsidR="000C5E62" w:rsidRDefault="000C5E62">
      <w:pPr>
        <w:jc w:val="center"/>
        <w:rPr>
          <w:rFonts w:eastAsia="黑体"/>
          <w:sz w:val="20"/>
          <w:szCs w:val="22"/>
        </w:rPr>
      </w:pPr>
    </w:p>
    <w:p w:rsidR="000C5E62" w:rsidRDefault="000C5E62">
      <w:pPr>
        <w:jc w:val="center"/>
        <w:rPr>
          <w:rFonts w:eastAsia="黑体"/>
          <w:sz w:val="44"/>
          <w:szCs w:val="22"/>
        </w:rPr>
      </w:pPr>
    </w:p>
    <w:p w:rsidR="000C5E62" w:rsidRDefault="000C5E62">
      <w:pPr>
        <w:rPr>
          <w:rFonts w:eastAsia="黑体"/>
          <w:sz w:val="28"/>
          <w:szCs w:val="22"/>
        </w:rPr>
      </w:pPr>
    </w:p>
    <w:p w:rsidR="000E58BA" w:rsidRDefault="000E58BA" w:rsidP="000E58BA">
      <w:pPr>
        <w:pStyle w:val="a0"/>
      </w:pPr>
    </w:p>
    <w:p w:rsidR="000E58BA" w:rsidRDefault="000E58BA" w:rsidP="000E58BA"/>
    <w:p w:rsidR="000E58BA" w:rsidRDefault="000E58BA" w:rsidP="000E58BA">
      <w:pPr>
        <w:pStyle w:val="a0"/>
      </w:pPr>
    </w:p>
    <w:p w:rsidR="000E58BA" w:rsidRDefault="000E58BA" w:rsidP="000E58BA"/>
    <w:p w:rsidR="000E58BA" w:rsidRDefault="000E58BA" w:rsidP="000E58BA">
      <w:pPr>
        <w:pStyle w:val="a0"/>
      </w:pPr>
    </w:p>
    <w:p w:rsidR="000E58BA" w:rsidRDefault="000E58BA" w:rsidP="000E58BA"/>
    <w:p w:rsidR="000E58BA" w:rsidRPr="000E58BA" w:rsidRDefault="000E58BA" w:rsidP="000E58BA">
      <w:pPr>
        <w:pStyle w:val="a0"/>
      </w:pPr>
    </w:p>
    <w:p w:rsidR="000C5E62" w:rsidRDefault="000C5E62">
      <w:pPr>
        <w:rPr>
          <w:rFonts w:eastAsia="黑体"/>
          <w:sz w:val="28"/>
          <w:szCs w:val="22"/>
        </w:rPr>
      </w:pPr>
    </w:p>
    <w:p w:rsidR="000C5E62" w:rsidRDefault="000C5E62">
      <w:pPr>
        <w:rPr>
          <w:rFonts w:eastAsia="黑体"/>
          <w:sz w:val="28"/>
          <w:szCs w:val="22"/>
        </w:rPr>
      </w:pPr>
    </w:p>
    <w:p w:rsidR="000C5E62" w:rsidRDefault="006C0B08">
      <w:pPr>
        <w:spacing w:line="360" w:lineRule="auto"/>
        <w:ind w:firstLineChars="400" w:firstLine="1120"/>
        <w:rPr>
          <w:sz w:val="28"/>
          <w:szCs w:val="22"/>
          <w:u w:val="single"/>
        </w:rPr>
      </w:pPr>
      <w:r>
        <w:rPr>
          <w:sz w:val="28"/>
          <w:szCs w:val="22"/>
        </w:rPr>
        <w:t>投标人：</w:t>
      </w:r>
      <w:r>
        <w:rPr>
          <w:szCs w:val="22"/>
          <w:u w:val="single"/>
        </w:rPr>
        <w:t xml:space="preserve">                                            </w:t>
      </w:r>
      <w:r>
        <w:rPr>
          <w:sz w:val="28"/>
          <w:szCs w:val="22"/>
        </w:rPr>
        <w:t>（盖单位法人章）</w:t>
      </w:r>
    </w:p>
    <w:p w:rsidR="000C5E62" w:rsidRDefault="006C0B08">
      <w:pPr>
        <w:spacing w:line="360" w:lineRule="auto"/>
        <w:ind w:firstLineChars="400" w:firstLine="1120"/>
        <w:jc w:val="left"/>
        <w:rPr>
          <w:sz w:val="28"/>
          <w:szCs w:val="22"/>
        </w:rPr>
      </w:pPr>
      <w:r>
        <w:rPr>
          <w:sz w:val="28"/>
          <w:szCs w:val="22"/>
        </w:rPr>
        <w:t>法定代表人或其委托代理人：</w:t>
      </w:r>
      <w:r>
        <w:rPr>
          <w:szCs w:val="22"/>
          <w:u w:val="single"/>
        </w:rPr>
        <w:t xml:space="preserve">          </w:t>
      </w:r>
      <w:r>
        <w:rPr>
          <w:sz w:val="28"/>
          <w:szCs w:val="22"/>
        </w:rPr>
        <w:t>（签名或盖章）</w:t>
      </w:r>
    </w:p>
    <w:p w:rsidR="000C5E62" w:rsidRDefault="006C0B08" w:rsidP="000E58BA">
      <w:pPr>
        <w:widowControl/>
        <w:ind w:firstLineChars="1500" w:firstLine="3150"/>
        <w:jc w:val="left"/>
        <w:rPr>
          <w:sz w:val="28"/>
          <w:szCs w:val="22"/>
        </w:rPr>
      </w:pPr>
      <w:r>
        <w:rPr>
          <w:szCs w:val="22"/>
          <w:u w:val="single"/>
        </w:rPr>
        <w:t xml:space="preserve">       </w:t>
      </w:r>
      <w:r>
        <w:rPr>
          <w:sz w:val="28"/>
          <w:szCs w:val="22"/>
        </w:rPr>
        <w:t>年</w:t>
      </w:r>
      <w:r>
        <w:rPr>
          <w:szCs w:val="22"/>
          <w:u w:val="single"/>
        </w:rPr>
        <w:t xml:space="preserve">       </w:t>
      </w:r>
      <w:r>
        <w:rPr>
          <w:sz w:val="28"/>
          <w:szCs w:val="22"/>
        </w:rPr>
        <w:t>月</w:t>
      </w:r>
      <w:r>
        <w:rPr>
          <w:szCs w:val="22"/>
          <w:u w:val="single"/>
        </w:rPr>
        <w:t xml:space="preserve">       </w:t>
      </w:r>
      <w:r>
        <w:rPr>
          <w:sz w:val="28"/>
          <w:szCs w:val="22"/>
        </w:rPr>
        <w:t>日</w:t>
      </w:r>
    </w:p>
    <w:p w:rsidR="000C5E62" w:rsidRDefault="006C0B08">
      <w:pPr>
        <w:widowControl/>
        <w:jc w:val="left"/>
      </w:pPr>
      <w:r>
        <w:br w:type="page"/>
      </w:r>
    </w:p>
    <w:p w:rsidR="000C5E62" w:rsidRDefault="006C0B08">
      <w:pPr>
        <w:keepNext/>
        <w:keepLines/>
        <w:spacing w:before="20" w:line="412" w:lineRule="auto"/>
        <w:ind w:firstLineChars="49" w:firstLine="137"/>
        <w:jc w:val="center"/>
        <w:outlineLvl w:val="2"/>
        <w:rPr>
          <w:rFonts w:eastAsia="黑体"/>
          <w:sz w:val="28"/>
          <w:szCs w:val="20"/>
        </w:rPr>
      </w:pPr>
      <w:bookmarkStart w:id="472" w:name="_Toc152165938"/>
      <w:bookmarkStart w:id="473" w:name="_Toc70437448"/>
      <w:bookmarkStart w:id="474" w:name="_Toc75856951"/>
      <w:bookmarkStart w:id="475" w:name="_Toc25654"/>
      <w:r>
        <w:rPr>
          <w:rFonts w:eastAsia="黑体"/>
          <w:sz w:val="28"/>
          <w:szCs w:val="20"/>
        </w:rPr>
        <w:lastRenderedPageBreak/>
        <w:t>（一）投标人资历</w:t>
      </w:r>
      <w:bookmarkEnd w:id="472"/>
      <w:bookmarkEnd w:id="473"/>
      <w:bookmarkEnd w:id="474"/>
      <w:bookmarkEnd w:id="475"/>
    </w:p>
    <w:p w:rsidR="000C5E62" w:rsidRDefault="006C0B08">
      <w:pPr>
        <w:spacing w:after="120"/>
        <w:ind w:firstLine="137"/>
        <w:jc w:val="center"/>
        <w:rPr>
          <w:sz w:val="28"/>
          <w:szCs w:val="28"/>
        </w:rPr>
      </w:pPr>
      <w:r>
        <w:rPr>
          <w:sz w:val="28"/>
          <w:szCs w:val="28"/>
        </w:rPr>
        <w:t>近年承担的类似项目情况表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项目名称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项目所在地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发包人名称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发包人地址</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发包人电话</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合同价格</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服务期限</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内容</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项目负责人</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项目描述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备注</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bl>
    <w:p w:rsidR="000C5E62" w:rsidRDefault="006C0B08">
      <w:pPr>
        <w:spacing w:line="440" w:lineRule="exact"/>
        <w:ind w:firstLineChars="200" w:firstLine="420"/>
        <w:rPr>
          <w:szCs w:val="22"/>
        </w:rPr>
      </w:pPr>
      <w:r>
        <w:rPr>
          <w:szCs w:val="22"/>
        </w:rPr>
        <w:t>附相关证明材料。</w:t>
      </w:r>
    </w:p>
    <w:p w:rsidR="000C5E62" w:rsidRDefault="006C0B08">
      <w:pPr>
        <w:spacing w:line="440" w:lineRule="exact"/>
        <w:rPr>
          <w:szCs w:val="22"/>
        </w:rPr>
      </w:pPr>
      <w:r>
        <w:rPr>
          <w:szCs w:val="22"/>
        </w:rPr>
        <w:br w:type="page"/>
      </w:r>
    </w:p>
    <w:p w:rsidR="000C5E62" w:rsidRDefault="006C0B08">
      <w:pPr>
        <w:keepNext/>
        <w:keepLines/>
        <w:spacing w:before="20" w:line="412" w:lineRule="auto"/>
        <w:ind w:firstLineChars="49" w:firstLine="137"/>
        <w:jc w:val="center"/>
        <w:outlineLvl w:val="2"/>
        <w:rPr>
          <w:rFonts w:eastAsia="黑体"/>
          <w:sz w:val="28"/>
          <w:szCs w:val="20"/>
        </w:rPr>
      </w:pPr>
      <w:bookmarkStart w:id="476" w:name="_Toc11412"/>
      <w:bookmarkStart w:id="477" w:name="_Toc152165939"/>
      <w:bookmarkStart w:id="478" w:name="_Toc75856952"/>
      <w:bookmarkStart w:id="479" w:name="_Toc298"/>
      <w:bookmarkStart w:id="480" w:name="_Toc70437449"/>
      <w:r>
        <w:rPr>
          <w:rFonts w:eastAsia="黑体"/>
          <w:sz w:val="28"/>
          <w:szCs w:val="20"/>
        </w:rPr>
        <w:lastRenderedPageBreak/>
        <w:t>（二）拟派项目负责人资历</w:t>
      </w:r>
      <w:bookmarkEnd w:id="476"/>
      <w:bookmarkEnd w:id="477"/>
      <w:bookmarkEnd w:id="478"/>
      <w:bookmarkEnd w:id="479"/>
      <w:bookmarkEnd w:id="480"/>
    </w:p>
    <w:p w:rsidR="000C5E62" w:rsidRDefault="006C0B08">
      <w:pPr>
        <w:spacing w:after="120"/>
        <w:ind w:firstLineChars="100" w:firstLine="210"/>
        <w:rPr>
          <w:szCs w:val="21"/>
        </w:rPr>
      </w:pPr>
      <w:r>
        <w:rPr>
          <w:szCs w:val="21"/>
        </w:rPr>
        <w:t>1</w:t>
      </w:r>
      <w:r>
        <w:rPr>
          <w:szCs w:val="21"/>
        </w:rPr>
        <w:t>、类似业绩</w:t>
      </w:r>
    </w:p>
    <w:p w:rsidR="000C5E62" w:rsidRDefault="006C0B08">
      <w:pPr>
        <w:spacing w:after="120"/>
        <w:ind w:firstLine="103"/>
        <w:jc w:val="center"/>
        <w:rPr>
          <w:sz w:val="28"/>
          <w:szCs w:val="28"/>
        </w:rPr>
      </w:pPr>
      <w:r>
        <w:rPr>
          <w:sz w:val="28"/>
          <w:szCs w:val="28"/>
        </w:rPr>
        <w:t>近年承担的类似项目情况表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项目名称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项目所在地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发包人名称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发包人地址</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发包人电话</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合同价格</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服务期限</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内容</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项目负责人</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项目描述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备注</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bl>
    <w:p w:rsidR="000C5E62" w:rsidRDefault="006C0B08">
      <w:pPr>
        <w:spacing w:line="440" w:lineRule="exact"/>
        <w:ind w:firstLineChars="200" w:firstLine="420"/>
        <w:rPr>
          <w:szCs w:val="22"/>
        </w:rPr>
      </w:pPr>
      <w:r>
        <w:rPr>
          <w:szCs w:val="22"/>
        </w:rPr>
        <w:t>附相关证明材料。</w:t>
      </w:r>
    </w:p>
    <w:p w:rsidR="000C5E62" w:rsidRDefault="000C5E62">
      <w:pPr>
        <w:spacing w:line="440" w:lineRule="exact"/>
        <w:rPr>
          <w:szCs w:val="22"/>
        </w:rPr>
        <w:sectPr w:rsidR="000C5E62">
          <w:pgSz w:w="11906" w:h="16838"/>
          <w:pgMar w:top="1247" w:right="1134" w:bottom="1247" w:left="1191" w:header="851" w:footer="992" w:gutter="0"/>
          <w:cols w:space="720"/>
          <w:docGrid w:linePitch="312"/>
        </w:sectPr>
      </w:pPr>
    </w:p>
    <w:p w:rsidR="000C5E62" w:rsidRDefault="006C0B08">
      <w:pPr>
        <w:spacing w:line="440" w:lineRule="exact"/>
        <w:rPr>
          <w:szCs w:val="22"/>
        </w:rPr>
        <w:sectPr w:rsidR="000C5E62">
          <w:pgSz w:w="11906" w:h="16838"/>
          <w:pgMar w:top="1247" w:right="1134" w:bottom="1247" w:left="1191" w:header="851" w:footer="992" w:gutter="0"/>
          <w:cols w:space="720"/>
          <w:docGrid w:linePitch="312"/>
        </w:sectPr>
      </w:pPr>
      <w:r>
        <w:rPr>
          <w:szCs w:val="22"/>
        </w:rPr>
        <w:lastRenderedPageBreak/>
        <w:t>2</w:t>
      </w:r>
      <w:r>
        <w:rPr>
          <w:szCs w:val="22"/>
        </w:rPr>
        <w:t>、工作经验</w:t>
      </w:r>
    </w:p>
    <w:p w:rsidR="000C5E62" w:rsidRDefault="006C0B08">
      <w:pPr>
        <w:keepNext/>
        <w:keepLines/>
        <w:spacing w:before="20" w:line="412" w:lineRule="auto"/>
        <w:ind w:firstLineChars="49" w:firstLine="137"/>
        <w:jc w:val="center"/>
        <w:outlineLvl w:val="2"/>
        <w:rPr>
          <w:rFonts w:eastAsia="黑体"/>
          <w:sz w:val="28"/>
          <w:szCs w:val="20"/>
        </w:rPr>
      </w:pPr>
      <w:r>
        <w:rPr>
          <w:rFonts w:eastAsia="黑体"/>
          <w:sz w:val="28"/>
          <w:szCs w:val="20"/>
        </w:rPr>
        <w:lastRenderedPageBreak/>
        <w:t>（三）项目组成员</w:t>
      </w:r>
    </w:p>
    <w:p w:rsidR="000C5E62" w:rsidRDefault="000C5E62">
      <w:pPr>
        <w:spacing w:line="440" w:lineRule="exact"/>
        <w:rPr>
          <w:szCs w:val="22"/>
        </w:rPr>
      </w:pPr>
    </w:p>
    <w:p w:rsidR="000C5E62" w:rsidRDefault="000C5E62">
      <w:pPr>
        <w:widowControl/>
        <w:jc w:val="left"/>
        <w:rPr>
          <w:sz w:val="44"/>
          <w:szCs w:val="44"/>
        </w:rPr>
        <w:sectPr w:rsidR="000C5E62">
          <w:pgSz w:w="11906" w:h="16838"/>
          <w:pgMar w:top="1247" w:right="1134" w:bottom="1247" w:left="1191" w:header="851" w:footer="992" w:gutter="0"/>
          <w:cols w:space="720"/>
          <w:docGrid w:linePitch="312"/>
        </w:sectPr>
      </w:pPr>
    </w:p>
    <w:p w:rsidR="000C5E62" w:rsidRDefault="006C0B08">
      <w:pPr>
        <w:keepNext/>
        <w:keepLines/>
        <w:spacing w:before="260" w:line="412" w:lineRule="auto"/>
        <w:jc w:val="center"/>
        <w:outlineLvl w:val="1"/>
        <w:rPr>
          <w:sz w:val="32"/>
          <w:szCs w:val="32"/>
        </w:rPr>
      </w:pPr>
      <w:bookmarkStart w:id="481" w:name="_Toc27068"/>
      <w:bookmarkStart w:id="482" w:name="_Toc75856956"/>
      <w:bookmarkStart w:id="483" w:name="_Toc105679329"/>
      <w:bookmarkStart w:id="484" w:name="_Toc152165940"/>
      <w:r>
        <w:rPr>
          <w:sz w:val="32"/>
          <w:szCs w:val="32"/>
        </w:rPr>
        <w:lastRenderedPageBreak/>
        <w:t>三、</w:t>
      </w:r>
      <w:bookmarkEnd w:id="481"/>
      <w:bookmarkEnd w:id="482"/>
      <w:r>
        <w:rPr>
          <w:sz w:val="32"/>
          <w:szCs w:val="32"/>
        </w:rPr>
        <w:t>技术部分</w:t>
      </w:r>
      <w:bookmarkEnd w:id="483"/>
      <w:bookmarkEnd w:id="484"/>
    </w:p>
    <w:p w:rsidR="000C5E62" w:rsidRDefault="000C5E62">
      <w:pPr>
        <w:spacing w:line="360" w:lineRule="auto"/>
        <w:ind w:firstLineChars="226" w:firstLine="475"/>
        <w:jc w:val="center"/>
        <w:rPr>
          <w:szCs w:val="22"/>
        </w:rPr>
      </w:pPr>
    </w:p>
    <w:p w:rsidR="000C5E62" w:rsidRDefault="000C5E62">
      <w:pPr>
        <w:spacing w:line="360" w:lineRule="auto"/>
        <w:jc w:val="center"/>
        <w:rPr>
          <w:szCs w:val="22"/>
        </w:rPr>
      </w:pPr>
    </w:p>
    <w:p w:rsidR="000C5E62" w:rsidRDefault="006C0B08">
      <w:pPr>
        <w:widowControl/>
        <w:jc w:val="left"/>
        <w:rPr>
          <w:rFonts w:eastAsia="黑体"/>
          <w:sz w:val="28"/>
          <w:szCs w:val="28"/>
        </w:rPr>
        <w:sectPr w:rsidR="000C5E62">
          <w:pgSz w:w="11906" w:h="16838"/>
          <w:pgMar w:top="1247" w:right="1134" w:bottom="1247" w:left="1191" w:header="851" w:footer="992" w:gutter="0"/>
          <w:cols w:space="720"/>
          <w:docGrid w:linePitch="312"/>
        </w:sectPr>
      </w:pPr>
      <w:r>
        <w:rPr>
          <w:rFonts w:eastAsia="黑体"/>
          <w:sz w:val="28"/>
          <w:szCs w:val="28"/>
        </w:rPr>
        <w:br w:type="page"/>
      </w:r>
    </w:p>
    <w:p w:rsidR="000C5E62" w:rsidRDefault="000C5E62">
      <w:pPr>
        <w:jc w:val="center"/>
        <w:rPr>
          <w:rFonts w:eastAsia="仿宋"/>
          <w:color w:val="000000"/>
          <w:sz w:val="84"/>
          <w:szCs w:val="84"/>
        </w:rPr>
      </w:pPr>
    </w:p>
    <w:p w:rsidR="000C5E62" w:rsidRDefault="000C5E62">
      <w:pPr>
        <w:jc w:val="center"/>
        <w:rPr>
          <w:rFonts w:eastAsia="仿宋"/>
          <w:color w:val="000000"/>
          <w:sz w:val="84"/>
          <w:szCs w:val="84"/>
        </w:rPr>
      </w:pPr>
    </w:p>
    <w:p w:rsidR="000C5E62" w:rsidRDefault="006C0B08">
      <w:pPr>
        <w:jc w:val="center"/>
        <w:rPr>
          <w:rFonts w:eastAsia="仿宋"/>
          <w:sz w:val="84"/>
          <w:szCs w:val="84"/>
        </w:rPr>
      </w:pPr>
      <w:r>
        <w:rPr>
          <w:rFonts w:eastAsia="仿宋"/>
          <w:color w:val="000000"/>
          <w:sz w:val="84"/>
          <w:szCs w:val="84"/>
        </w:rPr>
        <w:t>技术方案</w:t>
      </w:r>
    </w:p>
    <w:p w:rsidR="000C5E62" w:rsidRDefault="000C5E62">
      <w:pPr>
        <w:widowControl/>
        <w:ind w:firstLineChars="1300" w:firstLine="3640"/>
        <w:jc w:val="left"/>
        <w:rPr>
          <w:rFonts w:eastAsiaTheme="minorEastAsia"/>
          <w:sz w:val="28"/>
          <w:szCs w:val="22"/>
        </w:rPr>
        <w:sectPr w:rsidR="000C5E62">
          <w:pgSz w:w="11906" w:h="16838"/>
          <w:pgMar w:top="1247" w:right="1134" w:bottom="1247" w:left="1191" w:header="851" w:footer="992" w:gutter="0"/>
          <w:cols w:space="720"/>
          <w:docGrid w:linePitch="312"/>
        </w:sectPr>
      </w:pPr>
    </w:p>
    <w:p w:rsidR="000C5E62" w:rsidRDefault="006C0B08">
      <w:pPr>
        <w:widowControl/>
        <w:jc w:val="center"/>
        <w:rPr>
          <w:rFonts w:eastAsiaTheme="minorEastAsia"/>
          <w:sz w:val="28"/>
          <w:szCs w:val="22"/>
        </w:rPr>
      </w:pPr>
      <w:r>
        <w:rPr>
          <w:rFonts w:eastAsiaTheme="minorEastAsia"/>
          <w:sz w:val="28"/>
          <w:szCs w:val="22"/>
        </w:rPr>
        <w:lastRenderedPageBreak/>
        <w:t>格式自拟</w:t>
      </w:r>
    </w:p>
    <w:p w:rsidR="000C5E62" w:rsidRDefault="000C5E62">
      <w:pPr>
        <w:widowControl/>
        <w:jc w:val="left"/>
        <w:rPr>
          <w:rFonts w:eastAsia="黑体"/>
          <w:sz w:val="28"/>
          <w:szCs w:val="28"/>
        </w:rPr>
      </w:pPr>
    </w:p>
    <w:p w:rsidR="000C5E62" w:rsidRDefault="000C5E62">
      <w:pPr>
        <w:widowControl/>
        <w:jc w:val="left"/>
        <w:rPr>
          <w:sz w:val="44"/>
          <w:szCs w:val="44"/>
        </w:rPr>
        <w:sectPr w:rsidR="000C5E62">
          <w:pgSz w:w="11906" w:h="16838"/>
          <w:pgMar w:top="1247" w:right="1134" w:bottom="1247" w:left="1191" w:header="851" w:footer="992" w:gutter="0"/>
          <w:cols w:space="720"/>
          <w:docGrid w:linePitch="312"/>
        </w:sectPr>
      </w:pPr>
    </w:p>
    <w:p w:rsidR="000C5E62" w:rsidRDefault="000C5E62">
      <w:pPr>
        <w:widowControl/>
        <w:jc w:val="left"/>
        <w:rPr>
          <w:sz w:val="44"/>
          <w:szCs w:val="44"/>
        </w:rPr>
      </w:pPr>
    </w:p>
    <w:p w:rsidR="000C5E62" w:rsidRDefault="006C0B08">
      <w:pPr>
        <w:pStyle w:val="2"/>
        <w:spacing w:line="360" w:lineRule="auto"/>
        <w:jc w:val="center"/>
        <w:rPr>
          <w:rFonts w:ascii="Times New Roman" w:hAnsi="Times New Roman"/>
          <w:b w:val="0"/>
          <w:bCs w:val="0"/>
        </w:rPr>
      </w:pPr>
      <w:bookmarkStart w:id="485" w:name="_Toc27304"/>
      <w:bookmarkStart w:id="486" w:name="_Toc152165941"/>
      <w:bookmarkStart w:id="487" w:name="_Toc75856959"/>
      <w:r>
        <w:rPr>
          <w:rFonts w:ascii="Times New Roman" w:hAnsi="Times New Roman"/>
          <w:b w:val="0"/>
          <w:bCs w:val="0"/>
        </w:rPr>
        <w:t>四、</w:t>
      </w:r>
      <w:bookmarkEnd w:id="471"/>
      <w:r>
        <w:rPr>
          <w:rFonts w:ascii="Times New Roman" w:hAnsi="Times New Roman"/>
          <w:b w:val="0"/>
          <w:bCs w:val="0"/>
        </w:rPr>
        <w:t>资格审查部分</w:t>
      </w:r>
      <w:bookmarkEnd w:id="485"/>
      <w:bookmarkEnd w:id="486"/>
      <w:bookmarkEnd w:id="487"/>
    </w:p>
    <w:p w:rsidR="000C5E62" w:rsidRDefault="006C0B08">
      <w:pPr>
        <w:widowControl/>
        <w:jc w:val="left"/>
        <w:rPr>
          <w:sz w:val="44"/>
          <w:szCs w:val="44"/>
        </w:rPr>
      </w:pPr>
      <w:r>
        <w:rPr>
          <w:b/>
          <w:bCs/>
          <w:sz w:val="44"/>
          <w:szCs w:val="44"/>
        </w:rPr>
        <w:br w:type="page"/>
      </w:r>
    </w:p>
    <w:p w:rsidR="000C5E62" w:rsidRDefault="000C5E62">
      <w:pPr>
        <w:spacing w:line="400" w:lineRule="exact"/>
        <w:rPr>
          <w:szCs w:val="22"/>
        </w:rPr>
      </w:pPr>
    </w:p>
    <w:p w:rsidR="000C5E62" w:rsidRDefault="006C0B08">
      <w:pPr>
        <w:jc w:val="center"/>
        <w:rPr>
          <w:rFonts w:eastAsia="黑体"/>
          <w:sz w:val="28"/>
          <w:szCs w:val="28"/>
          <w:u w:val="single"/>
        </w:rPr>
      </w:pPr>
      <w:r>
        <w:rPr>
          <w:rFonts w:eastAsia="黑体"/>
          <w:sz w:val="28"/>
          <w:szCs w:val="28"/>
          <w:u w:val="single"/>
        </w:rPr>
        <w:t xml:space="preserve">        </w:t>
      </w:r>
      <w:r>
        <w:rPr>
          <w:rFonts w:eastAsia="黑体"/>
          <w:sz w:val="28"/>
          <w:szCs w:val="28"/>
          <w:u w:val="single"/>
        </w:rPr>
        <w:t>（项目名称）</w:t>
      </w:r>
      <w:r>
        <w:rPr>
          <w:rFonts w:eastAsia="黑体"/>
          <w:sz w:val="28"/>
          <w:szCs w:val="28"/>
          <w:u w:val="single"/>
        </w:rPr>
        <w:t xml:space="preserve">    </w:t>
      </w:r>
    </w:p>
    <w:p w:rsidR="000C5E62" w:rsidRDefault="000C5E62">
      <w:pPr>
        <w:rPr>
          <w:rFonts w:eastAsia="黑体"/>
          <w:sz w:val="20"/>
          <w:szCs w:val="22"/>
        </w:rPr>
      </w:pPr>
    </w:p>
    <w:p w:rsidR="000C5E62" w:rsidRDefault="000C5E62">
      <w:pPr>
        <w:rPr>
          <w:rFonts w:eastAsia="黑体"/>
          <w:sz w:val="20"/>
          <w:szCs w:val="22"/>
        </w:rPr>
      </w:pPr>
    </w:p>
    <w:p w:rsidR="000C5E62" w:rsidRDefault="000C5E62">
      <w:pPr>
        <w:pStyle w:val="a0"/>
      </w:pPr>
    </w:p>
    <w:p w:rsidR="000C5E62" w:rsidRDefault="000C5E62"/>
    <w:p w:rsidR="000C5E62" w:rsidRDefault="000C5E62">
      <w:pPr>
        <w:pStyle w:val="a0"/>
      </w:pPr>
    </w:p>
    <w:p w:rsidR="000C5E62" w:rsidRDefault="006C0B08">
      <w:pPr>
        <w:jc w:val="center"/>
        <w:rPr>
          <w:rFonts w:eastAsia="黑体"/>
          <w:sz w:val="44"/>
          <w:szCs w:val="22"/>
        </w:rPr>
      </w:pPr>
      <w:r>
        <w:rPr>
          <w:rFonts w:eastAsia="黑体"/>
          <w:sz w:val="44"/>
          <w:szCs w:val="22"/>
        </w:rPr>
        <w:t>投</w:t>
      </w:r>
      <w:r>
        <w:rPr>
          <w:rFonts w:eastAsia="黑体"/>
          <w:sz w:val="44"/>
          <w:szCs w:val="22"/>
        </w:rPr>
        <w:t xml:space="preserve"> </w:t>
      </w:r>
      <w:r>
        <w:rPr>
          <w:rFonts w:eastAsia="黑体"/>
          <w:sz w:val="44"/>
          <w:szCs w:val="22"/>
        </w:rPr>
        <w:t>标</w:t>
      </w:r>
      <w:r>
        <w:rPr>
          <w:rFonts w:eastAsia="黑体"/>
          <w:sz w:val="44"/>
          <w:szCs w:val="22"/>
        </w:rPr>
        <w:t xml:space="preserve"> </w:t>
      </w:r>
      <w:r>
        <w:rPr>
          <w:rFonts w:eastAsia="黑体"/>
          <w:sz w:val="44"/>
          <w:szCs w:val="22"/>
        </w:rPr>
        <w:t>文</w:t>
      </w:r>
      <w:r>
        <w:rPr>
          <w:rFonts w:eastAsia="黑体"/>
          <w:sz w:val="44"/>
          <w:szCs w:val="22"/>
        </w:rPr>
        <w:t xml:space="preserve"> </w:t>
      </w:r>
      <w:r>
        <w:rPr>
          <w:rFonts w:eastAsia="黑体"/>
          <w:sz w:val="44"/>
          <w:szCs w:val="22"/>
        </w:rPr>
        <w:t>件</w:t>
      </w:r>
    </w:p>
    <w:p w:rsidR="000C5E62" w:rsidRDefault="000C5E62">
      <w:pPr>
        <w:spacing w:line="400" w:lineRule="exact"/>
        <w:rPr>
          <w:szCs w:val="22"/>
        </w:rPr>
      </w:pPr>
    </w:p>
    <w:p w:rsidR="000C5E62" w:rsidRDefault="000C5E62">
      <w:pPr>
        <w:pStyle w:val="a0"/>
      </w:pPr>
    </w:p>
    <w:p w:rsidR="000E58BA" w:rsidRDefault="000E58BA" w:rsidP="000E58BA"/>
    <w:p w:rsidR="000E58BA" w:rsidRDefault="000E58BA" w:rsidP="000E58BA">
      <w:pPr>
        <w:pStyle w:val="a0"/>
      </w:pPr>
    </w:p>
    <w:p w:rsidR="000E58BA" w:rsidRDefault="000E58BA" w:rsidP="000E58BA"/>
    <w:p w:rsidR="000E58BA" w:rsidRDefault="000E58BA" w:rsidP="000E58BA">
      <w:pPr>
        <w:pStyle w:val="a0"/>
      </w:pPr>
    </w:p>
    <w:p w:rsidR="000E58BA" w:rsidRPr="000E58BA" w:rsidRDefault="000E58BA" w:rsidP="000E58BA"/>
    <w:p w:rsidR="000C5E62" w:rsidRDefault="000C5E62"/>
    <w:p w:rsidR="000C5E62" w:rsidRDefault="000C5E62">
      <w:pPr>
        <w:spacing w:line="400" w:lineRule="exact"/>
        <w:rPr>
          <w:szCs w:val="22"/>
        </w:rPr>
      </w:pPr>
    </w:p>
    <w:p w:rsidR="000C5E62" w:rsidRDefault="006C0B08">
      <w:pPr>
        <w:autoSpaceDE w:val="0"/>
        <w:autoSpaceDN w:val="0"/>
        <w:adjustRightInd w:val="0"/>
        <w:snapToGrid w:val="0"/>
        <w:spacing w:line="360" w:lineRule="auto"/>
        <w:jc w:val="center"/>
        <w:rPr>
          <w:kern w:val="0"/>
          <w:sz w:val="36"/>
          <w:szCs w:val="36"/>
        </w:rPr>
      </w:pPr>
      <w:r>
        <w:rPr>
          <w:kern w:val="0"/>
          <w:sz w:val="36"/>
          <w:szCs w:val="36"/>
        </w:rPr>
        <w:t>资格审查部分</w:t>
      </w:r>
    </w:p>
    <w:p w:rsidR="000C5E62" w:rsidRDefault="000C5E62">
      <w:pPr>
        <w:jc w:val="center"/>
        <w:rPr>
          <w:rFonts w:eastAsia="黑体"/>
          <w:sz w:val="20"/>
          <w:szCs w:val="22"/>
        </w:rPr>
      </w:pPr>
    </w:p>
    <w:p w:rsidR="000C5E62" w:rsidRDefault="000C5E62">
      <w:pPr>
        <w:jc w:val="center"/>
        <w:rPr>
          <w:rFonts w:eastAsia="黑体"/>
          <w:sz w:val="44"/>
          <w:szCs w:val="22"/>
        </w:rPr>
      </w:pPr>
    </w:p>
    <w:p w:rsidR="000E58BA" w:rsidRDefault="000E58BA" w:rsidP="000E58BA">
      <w:pPr>
        <w:pStyle w:val="a0"/>
      </w:pPr>
    </w:p>
    <w:p w:rsidR="000E58BA" w:rsidRDefault="000E58BA" w:rsidP="000E58BA"/>
    <w:p w:rsidR="000E58BA" w:rsidRPr="000E58BA" w:rsidRDefault="000E58BA" w:rsidP="000E58BA">
      <w:pPr>
        <w:pStyle w:val="a0"/>
      </w:pPr>
    </w:p>
    <w:p w:rsidR="000C5E62" w:rsidRDefault="000C5E62">
      <w:pPr>
        <w:rPr>
          <w:rFonts w:eastAsia="黑体"/>
          <w:sz w:val="28"/>
          <w:szCs w:val="22"/>
        </w:rPr>
      </w:pPr>
    </w:p>
    <w:p w:rsidR="000C5E62" w:rsidRDefault="000C5E62">
      <w:pPr>
        <w:rPr>
          <w:rFonts w:eastAsia="黑体"/>
          <w:sz w:val="28"/>
          <w:szCs w:val="22"/>
        </w:rPr>
      </w:pPr>
    </w:p>
    <w:p w:rsidR="000C5E62" w:rsidRDefault="000C5E62">
      <w:pPr>
        <w:rPr>
          <w:rFonts w:eastAsia="黑体"/>
          <w:sz w:val="28"/>
          <w:szCs w:val="22"/>
        </w:rPr>
      </w:pPr>
    </w:p>
    <w:p w:rsidR="000C5E62" w:rsidRDefault="000C5E62">
      <w:pPr>
        <w:rPr>
          <w:rFonts w:eastAsia="黑体"/>
          <w:sz w:val="28"/>
          <w:szCs w:val="22"/>
        </w:rPr>
      </w:pPr>
    </w:p>
    <w:p w:rsidR="000C5E62" w:rsidRDefault="006C0B08">
      <w:pPr>
        <w:spacing w:line="360" w:lineRule="auto"/>
        <w:ind w:firstLineChars="400" w:firstLine="1120"/>
        <w:rPr>
          <w:rFonts w:eastAsiaTheme="minorEastAsia"/>
          <w:sz w:val="28"/>
          <w:szCs w:val="22"/>
          <w:u w:val="single"/>
        </w:rPr>
      </w:pPr>
      <w:r>
        <w:rPr>
          <w:rFonts w:eastAsiaTheme="minorEastAsia"/>
          <w:sz w:val="28"/>
          <w:szCs w:val="22"/>
        </w:rPr>
        <w:t>投标人：</w:t>
      </w:r>
      <w:r>
        <w:rPr>
          <w:rFonts w:eastAsiaTheme="minorEastAsia"/>
          <w:szCs w:val="22"/>
          <w:u w:val="single"/>
        </w:rPr>
        <w:t xml:space="preserve">                                         </w:t>
      </w:r>
      <w:r>
        <w:rPr>
          <w:rFonts w:eastAsiaTheme="minorEastAsia"/>
          <w:sz w:val="28"/>
          <w:szCs w:val="22"/>
        </w:rPr>
        <w:t>（盖单位法人章）</w:t>
      </w:r>
    </w:p>
    <w:p w:rsidR="000C5E62" w:rsidRDefault="006C0B08">
      <w:pPr>
        <w:spacing w:line="360" w:lineRule="auto"/>
        <w:ind w:firstLineChars="400" w:firstLine="1120"/>
        <w:jc w:val="left"/>
        <w:rPr>
          <w:rFonts w:eastAsiaTheme="minorEastAsia"/>
          <w:sz w:val="28"/>
          <w:szCs w:val="22"/>
        </w:rPr>
      </w:pPr>
      <w:r>
        <w:rPr>
          <w:rFonts w:eastAsiaTheme="minorEastAsia"/>
          <w:sz w:val="28"/>
          <w:szCs w:val="22"/>
        </w:rPr>
        <w:t>法定代表人或其委托代理人：</w:t>
      </w:r>
      <w:r>
        <w:rPr>
          <w:rFonts w:eastAsiaTheme="minorEastAsia"/>
          <w:szCs w:val="22"/>
          <w:u w:val="single"/>
        </w:rPr>
        <w:t xml:space="preserve">          </w:t>
      </w:r>
      <w:r>
        <w:rPr>
          <w:rFonts w:eastAsiaTheme="minorEastAsia"/>
          <w:sz w:val="28"/>
          <w:szCs w:val="22"/>
        </w:rPr>
        <w:t>（签名或盖章）</w:t>
      </w:r>
    </w:p>
    <w:p w:rsidR="000C5E62" w:rsidRDefault="006C0B08" w:rsidP="000E58BA">
      <w:pPr>
        <w:widowControl/>
        <w:ind w:firstLineChars="1550" w:firstLine="3255"/>
        <w:jc w:val="left"/>
        <w:rPr>
          <w:rFonts w:eastAsiaTheme="minorEastAsia"/>
          <w:sz w:val="28"/>
          <w:szCs w:val="22"/>
        </w:rPr>
      </w:pPr>
      <w:r>
        <w:rPr>
          <w:rFonts w:eastAsiaTheme="minorEastAsia"/>
          <w:szCs w:val="22"/>
          <w:u w:val="single"/>
        </w:rPr>
        <w:t xml:space="preserve">       </w:t>
      </w:r>
      <w:r>
        <w:rPr>
          <w:rFonts w:eastAsiaTheme="minorEastAsia"/>
          <w:sz w:val="28"/>
          <w:szCs w:val="22"/>
        </w:rPr>
        <w:t>年</w:t>
      </w:r>
      <w:r>
        <w:rPr>
          <w:rFonts w:eastAsiaTheme="minorEastAsia"/>
          <w:szCs w:val="22"/>
          <w:u w:val="single"/>
        </w:rPr>
        <w:t xml:space="preserve">       </w:t>
      </w:r>
      <w:r>
        <w:rPr>
          <w:rFonts w:eastAsiaTheme="minorEastAsia"/>
          <w:sz w:val="28"/>
          <w:szCs w:val="22"/>
        </w:rPr>
        <w:t>月</w:t>
      </w:r>
      <w:r>
        <w:rPr>
          <w:rFonts w:eastAsiaTheme="minorEastAsia"/>
          <w:szCs w:val="22"/>
          <w:u w:val="single"/>
        </w:rPr>
        <w:t xml:space="preserve">       </w:t>
      </w:r>
      <w:r>
        <w:rPr>
          <w:rFonts w:eastAsiaTheme="minorEastAsia"/>
          <w:sz w:val="28"/>
          <w:szCs w:val="22"/>
        </w:rPr>
        <w:t>日</w:t>
      </w:r>
    </w:p>
    <w:p w:rsidR="000C5E62" w:rsidRDefault="000C5E62">
      <w:pPr>
        <w:pStyle w:val="a0"/>
        <w:sectPr w:rsidR="000C5E62">
          <w:pgSz w:w="11906" w:h="16838"/>
          <w:pgMar w:top="1247" w:right="1134" w:bottom="1247" w:left="1191" w:header="851" w:footer="992" w:gutter="0"/>
          <w:cols w:space="720"/>
          <w:docGrid w:linePitch="312"/>
        </w:sectPr>
      </w:pPr>
    </w:p>
    <w:p w:rsidR="000C5E62" w:rsidRDefault="006C0B08">
      <w:pPr>
        <w:keepNext/>
        <w:keepLines/>
        <w:spacing w:before="20" w:line="412" w:lineRule="auto"/>
        <w:ind w:firstLineChars="49" w:firstLine="137"/>
        <w:jc w:val="center"/>
        <w:outlineLvl w:val="2"/>
        <w:rPr>
          <w:rFonts w:eastAsia="黑体"/>
          <w:sz w:val="28"/>
          <w:szCs w:val="20"/>
        </w:rPr>
      </w:pPr>
      <w:bookmarkStart w:id="488" w:name="_Toc6319"/>
      <w:bookmarkStart w:id="489" w:name="_Toc492300949"/>
      <w:bookmarkStart w:id="490" w:name="_Toc75856960"/>
      <w:bookmarkStart w:id="491" w:name="_Toc152165942"/>
      <w:r>
        <w:rPr>
          <w:rFonts w:eastAsia="黑体"/>
          <w:sz w:val="28"/>
          <w:szCs w:val="20"/>
        </w:rPr>
        <w:lastRenderedPageBreak/>
        <w:t>（一）基本情况表</w:t>
      </w:r>
      <w:bookmarkEnd w:id="488"/>
      <w:bookmarkEnd w:id="489"/>
      <w:bookmarkEnd w:id="490"/>
      <w:bookmarkEnd w:id="491"/>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0C5E62">
        <w:trPr>
          <w:trHeight w:val="633"/>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571"/>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电</w:t>
            </w:r>
            <w:r>
              <w:rPr>
                <w:szCs w:val="22"/>
              </w:rPr>
              <w:t xml:space="preserve"> </w:t>
            </w:r>
            <w:r>
              <w:rPr>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0C5E62" w:rsidRDefault="000C5E62">
            <w:pPr>
              <w:jc w:val="center"/>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传</w:t>
            </w:r>
            <w:r>
              <w:rPr>
                <w:szCs w:val="22"/>
              </w:rPr>
              <w:t xml:space="preserve">  </w:t>
            </w:r>
            <w:r>
              <w:rPr>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网</w:t>
            </w:r>
            <w:r>
              <w:rPr>
                <w:szCs w:val="22"/>
              </w:rPr>
              <w:t xml:space="preserve"> </w:t>
            </w:r>
            <w:r>
              <w:rPr>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672"/>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792"/>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557"/>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1"/>
              </w:rPr>
            </w:pPr>
            <w:r>
              <w:rPr>
                <w:szCs w:val="22"/>
              </w:rPr>
              <w:t>企业资质证书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等级：</w:t>
            </w:r>
            <w:r>
              <w:rPr>
                <w:szCs w:val="22"/>
              </w:rPr>
              <w:t xml:space="preserve">      </w:t>
            </w:r>
            <w:r>
              <w:rPr>
                <w:szCs w:val="22"/>
              </w:rPr>
              <w:t>证书号：</w:t>
            </w:r>
          </w:p>
        </w:tc>
      </w:tr>
      <w:tr w:rsidR="000C5E62">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等级：</w:t>
            </w:r>
            <w:r>
              <w:rPr>
                <w:szCs w:val="22"/>
              </w:rPr>
              <w:t xml:space="preserve">      </w:t>
            </w:r>
            <w:r>
              <w:rPr>
                <w:szCs w:val="22"/>
              </w:rPr>
              <w:t>证书号：</w:t>
            </w:r>
          </w:p>
        </w:tc>
      </w:tr>
      <w:tr w:rsidR="000C5E62">
        <w:trPr>
          <w:trHeight w:val="613"/>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统一社会信用代码</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员工总人数：</w:t>
            </w:r>
          </w:p>
        </w:tc>
      </w:tr>
      <w:tr w:rsidR="000C5E62">
        <w:trPr>
          <w:trHeight w:val="692"/>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414" w:type="dxa"/>
            <w:vMerge w:val="restart"/>
            <w:tcBorders>
              <w:top w:val="single" w:sz="4" w:space="0" w:color="auto"/>
              <w:left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660"/>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414" w:type="dxa"/>
            <w:vMerge/>
            <w:tcBorders>
              <w:left w:val="single" w:sz="4" w:space="0" w:color="auto"/>
              <w:right w:val="single" w:sz="4" w:space="0" w:color="auto"/>
            </w:tcBorders>
            <w:vAlign w:val="center"/>
          </w:tcPr>
          <w:p w:rsidR="000C5E62" w:rsidRDefault="000C5E62">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781"/>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414" w:type="dxa"/>
            <w:vMerge/>
            <w:tcBorders>
              <w:left w:val="single" w:sz="4" w:space="0" w:color="auto"/>
              <w:right w:val="single" w:sz="4" w:space="0" w:color="auto"/>
            </w:tcBorders>
            <w:vAlign w:val="center"/>
          </w:tcPr>
          <w:p w:rsidR="000C5E62" w:rsidRDefault="000C5E62">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617"/>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c>
          <w:tcPr>
            <w:tcW w:w="414" w:type="dxa"/>
            <w:vMerge/>
            <w:tcBorders>
              <w:left w:val="single" w:sz="4" w:space="0" w:color="auto"/>
              <w:right w:val="single" w:sz="4" w:space="0" w:color="auto"/>
            </w:tcBorders>
            <w:vAlign w:val="center"/>
          </w:tcPr>
          <w:p w:rsidR="000C5E62" w:rsidRDefault="000C5E62">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1"/>
              </w:rPr>
              <w:t>各</w:t>
            </w:r>
            <w:proofErr w:type="gramStart"/>
            <w:r>
              <w:rPr>
                <w:szCs w:val="21"/>
              </w:rPr>
              <w:t>类注册</w:t>
            </w:r>
            <w:proofErr w:type="gramEnd"/>
            <w:r>
              <w:rPr>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732"/>
          <w:jc w:val="center"/>
        </w:trPr>
        <w:tc>
          <w:tcPr>
            <w:tcW w:w="2046" w:type="dxa"/>
            <w:tcBorders>
              <w:top w:val="single" w:sz="4" w:space="0" w:color="auto"/>
              <w:left w:val="single" w:sz="4" w:space="0" w:color="auto"/>
              <w:right w:val="single" w:sz="4" w:space="0" w:color="auto"/>
            </w:tcBorders>
            <w:vAlign w:val="center"/>
          </w:tcPr>
          <w:p w:rsidR="000C5E62" w:rsidRDefault="006C0B08">
            <w:pPr>
              <w:topLinePunct/>
              <w:spacing w:before="100" w:beforeAutospacing="1" w:after="100" w:afterAutospacing="1" w:line="440" w:lineRule="exact"/>
              <w:ind w:firstLineChars="100" w:firstLine="210"/>
              <w:jc w:val="center"/>
              <w:rPr>
                <w:szCs w:val="22"/>
              </w:rPr>
            </w:pPr>
            <w:r>
              <w:rPr>
                <w:szCs w:val="22"/>
              </w:rPr>
              <w:t>经营范围</w:t>
            </w:r>
          </w:p>
        </w:tc>
        <w:tc>
          <w:tcPr>
            <w:tcW w:w="6840" w:type="dxa"/>
            <w:gridSpan w:val="8"/>
            <w:tcBorders>
              <w:top w:val="single" w:sz="4" w:space="0" w:color="auto"/>
              <w:left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19"/>
          <w:jc w:val="center"/>
        </w:trPr>
        <w:tc>
          <w:tcPr>
            <w:tcW w:w="2046" w:type="dxa"/>
            <w:tcBorders>
              <w:top w:val="single" w:sz="4" w:space="0" w:color="auto"/>
              <w:left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0C5E62" w:rsidRDefault="000C5E62">
            <w:pPr>
              <w:topLinePunct/>
              <w:spacing w:line="440" w:lineRule="exact"/>
              <w:jc w:val="center"/>
              <w:rPr>
                <w:szCs w:val="22"/>
              </w:rPr>
            </w:pPr>
          </w:p>
        </w:tc>
      </w:tr>
      <w:tr w:rsidR="000C5E62">
        <w:trPr>
          <w:trHeight w:val="878"/>
          <w:jc w:val="center"/>
        </w:trPr>
        <w:tc>
          <w:tcPr>
            <w:tcW w:w="2046"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before="100" w:beforeAutospacing="1" w:after="100" w:afterAutospacing="1" w:line="440" w:lineRule="exact"/>
              <w:jc w:val="center"/>
              <w:rPr>
                <w:szCs w:val="22"/>
              </w:rPr>
            </w:pPr>
            <w:r>
              <w:rPr>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C5E62" w:rsidRDefault="000C5E62">
            <w:pPr>
              <w:topLinePunct/>
              <w:spacing w:line="440" w:lineRule="exact"/>
              <w:jc w:val="center"/>
              <w:rPr>
                <w:szCs w:val="22"/>
              </w:rPr>
            </w:pPr>
          </w:p>
        </w:tc>
      </w:tr>
    </w:tbl>
    <w:p w:rsidR="000C5E62" w:rsidRDefault="006C0B08">
      <w:pPr>
        <w:keepNext/>
        <w:keepLines/>
        <w:spacing w:before="260" w:after="260" w:line="412" w:lineRule="auto"/>
        <w:ind w:firstLineChars="49" w:firstLine="137"/>
        <w:outlineLvl w:val="2"/>
        <w:rPr>
          <w:rFonts w:eastAsia="黑体"/>
          <w:sz w:val="28"/>
          <w:szCs w:val="20"/>
        </w:rPr>
      </w:pPr>
      <w:bookmarkStart w:id="492" w:name="_Toc152165943"/>
      <w:bookmarkStart w:id="493" w:name="_Toc21253"/>
      <w:bookmarkStart w:id="494" w:name="_Toc75856961"/>
      <w:bookmarkStart w:id="495" w:name="_Toc492300950"/>
      <w:r>
        <w:rPr>
          <w:rFonts w:eastAsia="黑体"/>
          <w:sz w:val="28"/>
          <w:szCs w:val="20"/>
        </w:rPr>
        <w:lastRenderedPageBreak/>
        <w:t>（二）法定代表人身份证明或附有法定代表人身份证明的授权委托书</w:t>
      </w:r>
      <w:bookmarkEnd w:id="492"/>
      <w:bookmarkEnd w:id="493"/>
      <w:bookmarkEnd w:id="494"/>
    </w:p>
    <w:p w:rsidR="000C5E62" w:rsidRDefault="006C0B08">
      <w:pPr>
        <w:keepNext/>
        <w:keepLines/>
        <w:spacing w:before="260" w:after="260" w:line="413" w:lineRule="auto"/>
        <w:jc w:val="center"/>
        <w:rPr>
          <w:rFonts w:eastAsia="黑体"/>
          <w:b/>
          <w:sz w:val="32"/>
          <w:szCs w:val="20"/>
        </w:rPr>
      </w:pPr>
      <w:r>
        <w:rPr>
          <w:rFonts w:eastAsia="黑体"/>
          <w:b/>
          <w:sz w:val="32"/>
          <w:szCs w:val="20"/>
        </w:rPr>
        <w:t>法定代表人身份证明</w:t>
      </w:r>
    </w:p>
    <w:p w:rsidR="000C5E62" w:rsidRDefault="000C5E62">
      <w:pPr>
        <w:spacing w:line="440" w:lineRule="exact"/>
        <w:rPr>
          <w:sz w:val="20"/>
          <w:szCs w:val="22"/>
        </w:rPr>
      </w:pPr>
    </w:p>
    <w:p w:rsidR="000C5E62" w:rsidRDefault="000C5E62">
      <w:pPr>
        <w:spacing w:line="440" w:lineRule="exact"/>
        <w:rPr>
          <w:szCs w:val="22"/>
        </w:rPr>
      </w:pPr>
    </w:p>
    <w:p w:rsidR="000C5E62" w:rsidRDefault="006C0B08">
      <w:pPr>
        <w:spacing w:line="440" w:lineRule="exact"/>
        <w:rPr>
          <w:szCs w:val="22"/>
        </w:rPr>
      </w:pPr>
      <w:r>
        <w:rPr>
          <w:szCs w:val="22"/>
        </w:rPr>
        <w:t>投标人名称：</w:t>
      </w:r>
      <w:r>
        <w:rPr>
          <w:szCs w:val="22"/>
          <w:u w:val="single"/>
        </w:rPr>
        <w:t xml:space="preserve">                        </w:t>
      </w:r>
    </w:p>
    <w:p w:rsidR="000C5E62" w:rsidRDefault="006C0B08">
      <w:pPr>
        <w:spacing w:line="440" w:lineRule="exact"/>
        <w:rPr>
          <w:szCs w:val="22"/>
        </w:rPr>
      </w:pPr>
      <w:r>
        <w:rPr>
          <w:szCs w:val="22"/>
        </w:rPr>
        <w:t>姓名：</w:t>
      </w:r>
      <w:r>
        <w:rPr>
          <w:szCs w:val="22"/>
          <w:u w:val="single"/>
        </w:rPr>
        <w:t xml:space="preserve">                </w:t>
      </w:r>
      <w:r>
        <w:rPr>
          <w:szCs w:val="22"/>
        </w:rPr>
        <w:t>性别：</w:t>
      </w:r>
      <w:r>
        <w:rPr>
          <w:szCs w:val="22"/>
          <w:u w:val="single"/>
        </w:rPr>
        <w:t xml:space="preserve">        </w:t>
      </w:r>
      <w:r>
        <w:rPr>
          <w:szCs w:val="22"/>
        </w:rPr>
        <w:t>年龄：</w:t>
      </w:r>
      <w:r>
        <w:rPr>
          <w:szCs w:val="22"/>
          <w:u w:val="single"/>
        </w:rPr>
        <w:t xml:space="preserve">        </w:t>
      </w:r>
      <w:r>
        <w:rPr>
          <w:szCs w:val="22"/>
        </w:rPr>
        <w:t>职务：</w:t>
      </w:r>
      <w:r>
        <w:rPr>
          <w:szCs w:val="22"/>
          <w:u w:val="single"/>
        </w:rPr>
        <w:t xml:space="preserve">        </w:t>
      </w:r>
    </w:p>
    <w:p w:rsidR="000C5E62" w:rsidRDefault="006C0B08">
      <w:pPr>
        <w:spacing w:line="440" w:lineRule="exact"/>
        <w:rPr>
          <w:szCs w:val="22"/>
        </w:rPr>
      </w:pPr>
      <w:r>
        <w:rPr>
          <w:szCs w:val="22"/>
        </w:rPr>
        <w:t>系</w:t>
      </w:r>
      <w:r>
        <w:rPr>
          <w:szCs w:val="22"/>
          <w:u w:val="single"/>
        </w:rPr>
        <w:t xml:space="preserve">                        </w:t>
      </w:r>
      <w:r>
        <w:rPr>
          <w:szCs w:val="22"/>
        </w:rPr>
        <w:t>（投标人名称）的法定代表人。</w:t>
      </w:r>
    </w:p>
    <w:p w:rsidR="000C5E62" w:rsidRDefault="006C0B08">
      <w:pPr>
        <w:spacing w:line="440" w:lineRule="exact"/>
        <w:ind w:firstLineChars="200" w:firstLine="420"/>
        <w:rPr>
          <w:szCs w:val="22"/>
        </w:rPr>
      </w:pPr>
      <w:r>
        <w:rPr>
          <w:szCs w:val="22"/>
        </w:rPr>
        <w:t>特此证明。</w:t>
      </w:r>
    </w:p>
    <w:p w:rsidR="000C5E62" w:rsidRDefault="000C5E62">
      <w:pPr>
        <w:spacing w:line="440" w:lineRule="exact"/>
        <w:rPr>
          <w:szCs w:val="22"/>
        </w:rPr>
      </w:pPr>
    </w:p>
    <w:p w:rsidR="000C5E62" w:rsidRDefault="006C0B08">
      <w:pPr>
        <w:spacing w:line="440" w:lineRule="exact"/>
        <w:rPr>
          <w:szCs w:val="22"/>
        </w:rPr>
      </w:pPr>
      <w:r>
        <w:rPr>
          <w:szCs w:val="22"/>
        </w:rPr>
        <w:t>附：法定代表人身份证复印件。</w:t>
      </w:r>
    </w:p>
    <w:p w:rsidR="000C5E62" w:rsidRDefault="000C5E62">
      <w:pPr>
        <w:spacing w:line="440" w:lineRule="exact"/>
        <w:rPr>
          <w:szCs w:val="22"/>
        </w:rPr>
      </w:pPr>
    </w:p>
    <w:p w:rsidR="000C5E62" w:rsidRDefault="006C0B08">
      <w:pPr>
        <w:spacing w:line="440" w:lineRule="exact"/>
        <w:rPr>
          <w:szCs w:val="22"/>
        </w:rPr>
      </w:pPr>
      <w:r>
        <w:rPr>
          <w:szCs w:val="22"/>
        </w:rPr>
        <w:t>注：本身份证明需由投标人加盖单位公章。</w:t>
      </w:r>
    </w:p>
    <w:p w:rsidR="000C5E62" w:rsidRDefault="000C5E62">
      <w:pPr>
        <w:spacing w:line="440" w:lineRule="exact"/>
        <w:rPr>
          <w:szCs w:val="22"/>
        </w:rPr>
      </w:pPr>
    </w:p>
    <w:p w:rsidR="000C5E62" w:rsidRDefault="000C5E62">
      <w:pPr>
        <w:spacing w:line="440" w:lineRule="exact"/>
        <w:rPr>
          <w:szCs w:val="22"/>
        </w:rPr>
      </w:pPr>
    </w:p>
    <w:p w:rsidR="000C5E62" w:rsidRDefault="000C5E62">
      <w:pPr>
        <w:pStyle w:val="a0"/>
      </w:pPr>
    </w:p>
    <w:p w:rsidR="000C5E62" w:rsidRDefault="000C5E62"/>
    <w:p w:rsidR="000C5E62" w:rsidRDefault="006C0B08">
      <w:pPr>
        <w:spacing w:line="440" w:lineRule="exact"/>
        <w:jc w:val="center"/>
        <w:rPr>
          <w:szCs w:val="22"/>
        </w:rPr>
      </w:pPr>
      <w:r>
        <w:rPr>
          <w:szCs w:val="22"/>
        </w:rPr>
        <w:t xml:space="preserve">                              </w:t>
      </w:r>
      <w:r>
        <w:rPr>
          <w:szCs w:val="22"/>
        </w:rPr>
        <w:t>投标人：</w:t>
      </w:r>
      <w:r>
        <w:rPr>
          <w:szCs w:val="21"/>
          <w:u w:val="single"/>
        </w:rPr>
        <w:t xml:space="preserve">                 </w:t>
      </w:r>
      <w:r>
        <w:rPr>
          <w:szCs w:val="21"/>
          <w:u w:val="single"/>
        </w:rPr>
        <w:tab/>
      </w:r>
      <w:r>
        <w:rPr>
          <w:szCs w:val="22"/>
        </w:rPr>
        <w:t>（盖单位法人章）</w:t>
      </w:r>
    </w:p>
    <w:p w:rsidR="000C5E62" w:rsidRDefault="000C5E62">
      <w:pPr>
        <w:spacing w:line="440" w:lineRule="exact"/>
        <w:rPr>
          <w:szCs w:val="22"/>
        </w:rPr>
      </w:pPr>
    </w:p>
    <w:p w:rsidR="000C5E62" w:rsidRDefault="006C0B08">
      <w:pPr>
        <w:spacing w:line="440" w:lineRule="exact"/>
        <w:ind w:firstLineChars="2200" w:firstLine="4620"/>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0C5E62" w:rsidRDefault="000C5E62">
      <w:pPr>
        <w:spacing w:line="440" w:lineRule="exact"/>
        <w:rPr>
          <w:rFonts w:eastAsia="黑体"/>
          <w:sz w:val="20"/>
          <w:szCs w:val="22"/>
        </w:rPr>
      </w:pPr>
    </w:p>
    <w:p w:rsidR="000C5E62" w:rsidRDefault="006C0B08">
      <w:pPr>
        <w:spacing w:line="440" w:lineRule="exact"/>
        <w:jc w:val="center"/>
        <w:rPr>
          <w:rFonts w:eastAsia="黑体"/>
          <w:sz w:val="20"/>
          <w:szCs w:val="22"/>
        </w:rPr>
      </w:pPr>
      <w:r>
        <w:rPr>
          <w:rFonts w:eastAsia="黑体"/>
          <w:sz w:val="20"/>
          <w:szCs w:val="22"/>
        </w:rPr>
        <w:br w:type="page"/>
      </w:r>
    </w:p>
    <w:p w:rsidR="000C5E62" w:rsidRDefault="006C0B08">
      <w:pPr>
        <w:keepNext/>
        <w:keepLines/>
        <w:spacing w:before="260" w:after="260" w:line="413" w:lineRule="auto"/>
        <w:jc w:val="center"/>
        <w:rPr>
          <w:rFonts w:eastAsia="黑体"/>
          <w:b/>
          <w:sz w:val="32"/>
          <w:szCs w:val="20"/>
        </w:rPr>
      </w:pPr>
      <w:r>
        <w:rPr>
          <w:rFonts w:eastAsia="黑体"/>
          <w:b/>
          <w:sz w:val="32"/>
          <w:szCs w:val="20"/>
        </w:rPr>
        <w:lastRenderedPageBreak/>
        <w:t>授权委托书</w:t>
      </w:r>
    </w:p>
    <w:p w:rsidR="000C5E62" w:rsidRDefault="000C5E62">
      <w:pPr>
        <w:spacing w:line="440" w:lineRule="exact"/>
        <w:rPr>
          <w:rFonts w:eastAsia="黑体"/>
          <w:szCs w:val="22"/>
        </w:rPr>
      </w:pPr>
    </w:p>
    <w:p w:rsidR="000C5E62" w:rsidRDefault="006C0B08">
      <w:pPr>
        <w:topLinePunct/>
        <w:spacing w:line="440" w:lineRule="exact"/>
        <w:ind w:firstLineChars="200" w:firstLine="420"/>
        <w:rPr>
          <w:szCs w:val="22"/>
        </w:rPr>
      </w:pPr>
      <w:r>
        <w:rPr>
          <w:szCs w:val="22"/>
        </w:rPr>
        <w:t>本人</w:t>
      </w:r>
      <w:r>
        <w:rPr>
          <w:szCs w:val="22"/>
          <w:u w:val="single"/>
        </w:rPr>
        <w:t xml:space="preserve">      </w:t>
      </w:r>
      <w:r>
        <w:rPr>
          <w:szCs w:val="22"/>
          <w:u w:val="single"/>
        </w:rPr>
        <w:t>（姓名）</w:t>
      </w:r>
      <w:r>
        <w:rPr>
          <w:szCs w:val="22"/>
        </w:rPr>
        <w:t>系</w:t>
      </w:r>
      <w:r>
        <w:rPr>
          <w:szCs w:val="22"/>
          <w:u w:val="single"/>
        </w:rPr>
        <w:t xml:space="preserve">                   </w:t>
      </w:r>
      <w:r>
        <w:rPr>
          <w:szCs w:val="22"/>
          <w:u w:val="single"/>
        </w:rPr>
        <w:t>（投标人名称）</w:t>
      </w:r>
      <w:r>
        <w:rPr>
          <w:szCs w:val="22"/>
        </w:rPr>
        <w:t>的法定代表人，现委托</w:t>
      </w:r>
      <w:r>
        <w:rPr>
          <w:szCs w:val="22"/>
          <w:u w:val="single"/>
        </w:rPr>
        <w:t xml:space="preserve">        </w:t>
      </w:r>
      <w:r>
        <w:rPr>
          <w:szCs w:val="22"/>
          <w:u w:val="single"/>
        </w:rPr>
        <w:t>（姓名）</w:t>
      </w:r>
      <w:r>
        <w:rPr>
          <w:szCs w:val="22"/>
          <w:u w:val="single"/>
        </w:rPr>
        <w:t xml:space="preserve">   </w:t>
      </w:r>
      <w:r>
        <w:rPr>
          <w:szCs w:val="22"/>
        </w:rPr>
        <w:t>为我方代理人。代理人根据授权，以我方名义签署、澄清确认、递交、撤回、修改</w:t>
      </w:r>
      <w:r>
        <w:rPr>
          <w:w w:val="200"/>
          <w:kern w:val="0"/>
          <w:szCs w:val="21"/>
          <w:u w:val="single"/>
        </w:rPr>
        <w:t xml:space="preserve">     </w:t>
      </w:r>
      <w:r>
        <w:rPr>
          <w:kern w:val="0"/>
          <w:szCs w:val="21"/>
          <w:u w:val="single"/>
        </w:rPr>
        <w:t>（项</w:t>
      </w:r>
      <w:r>
        <w:rPr>
          <w:spacing w:val="-1"/>
          <w:kern w:val="0"/>
          <w:szCs w:val="21"/>
          <w:u w:val="single"/>
        </w:rPr>
        <w:t>目</w:t>
      </w:r>
      <w:r>
        <w:rPr>
          <w:kern w:val="0"/>
          <w:szCs w:val="21"/>
          <w:u w:val="single"/>
        </w:rPr>
        <w:t>名称）</w:t>
      </w:r>
      <w:r>
        <w:rPr>
          <w:szCs w:val="22"/>
        </w:rPr>
        <w:t>项目投标文件、签订合同和处理有关事宜，其法律后果由我方承担。</w:t>
      </w:r>
    </w:p>
    <w:p w:rsidR="000C5E62" w:rsidRDefault="006C0B08">
      <w:pPr>
        <w:spacing w:line="440" w:lineRule="exact"/>
        <w:ind w:firstLineChars="200" w:firstLine="420"/>
        <w:rPr>
          <w:szCs w:val="22"/>
        </w:rPr>
      </w:pPr>
      <w:r>
        <w:rPr>
          <w:szCs w:val="22"/>
        </w:rPr>
        <w:t>委托期限：</w:t>
      </w:r>
      <w:r>
        <w:rPr>
          <w:szCs w:val="22"/>
          <w:u w:val="single"/>
        </w:rPr>
        <w:t xml:space="preserve">                       </w:t>
      </w:r>
      <w:r>
        <w:rPr>
          <w:szCs w:val="22"/>
        </w:rPr>
        <w:t>。</w:t>
      </w:r>
    </w:p>
    <w:p w:rsidR="000C5E62" w:rsidRDefault="006C0B08">
      <w:pPr>
        <w:spacing w:line="440" w:lineRule="exact"/>
        <w:ind w:firstLineChars="200" w:firstLine="420"/>
        <w:rPr>
          <w:szCs w:val="22"/>
        </w:rPr>
      </w:pPr>
      <w:r>
        <w:rPr>
          <w:szCs w:val="22"/>
        </w:rPr>
        <w:t>代理人无转委托权。</w:t>
      </w:r>
    </w:p>
    <w:p w:rsidR="000C5E62" w:rsidRDefault="000C5E62">
      <w:pPr>
        <w:spacing w:line="440" w:lineRule="exact"/>
        <w:ind w:firstLineChars="200" w:firstLine="420"/>
        <w:rPr>
          <w:szCs w:val="22"/>
        </w:rPr>
      </w:pPr>
    </w:p>
    <w:p w:rsidR="000C5E62" w:rsidRDefault="006C0B08">
      <w:pPr>
        <w:autoSpaceDE w:val="0"/>
        <w:autoSpaceDN w:val="0"/>
        <w:adjustRightInd w:val="0"/>
        <w:snapToGrid w:val="0"/>
        <w:spacing w:line="480" w:lineRule="auto"/>
        <w:jc w:val="left"/>
        <w:rPr>
          <w:kern w:val="0"/>
          <w:szCs w:val="21"/>
        </w:rPr>
      </w:pPr>
      <w:r>
        <w:rPr>
          <w:kern w:val="0"/>
          <w:szCs w:val="21"/>
        </w:rPr>
        <w:t>附：法定代表人和委托代理人身份证扫描件（双面）</w:t>
      </w:r>
    </w:p>
    <w:p w:rsidR="000C5E62" w:rsidRDefault="000C5E62">
      <w:pPr>
        <w:spacing w:line="440" w:lineRule="exact"/>
        <w:rPr>
          <w:szCs w:val="22"/>
        </w:rPr>
      </w:pPr>
    </w:p>
    <w:p w:rsidR="000C5E62" w:rsidRDefault="006C0B08">
      <w:pPr>
        <w:spacing w:line="440" w:lineRule="exact"/>
        <w:ind w:firstLineChars="1282" w:firstLine="2692"/>
        <w:rPr>
          <w:szCs w:val="22"/>
        </w:rPr>
      </w:pPr>
      <w:r>
        <w:rPr>
          <w:szCs w:val="22"/>
        </w:rPr>
        <w:t>投</w:t>
      </w:r>
      <w:r>
        <w:rPr>
          <w:szCs w:val="22"/>
        </w:rPr>
        <w:t xml:space="preserve">  </w:t>
      </w:r>
      <w:r>
        <w:rPr>
          <w:szCs w:val="22"/>
        </w:rPr>
        <w:t>标</w:t>
      </w:r>
      <w:r>
        <w:rPr>
          <w:szCs w:val="22"/>
        </w:rPr>
        <w:t xml:space="preserve">  </w:t>
      </w:r>
      <w:r>
        <w:rPr>
          <w:szCs w:val="22"/>
        </w:rPr>
        <w:t>人：</w:t>
      </w:r>
      <w:r>
        <w:rPr>
          <w:szCs w:val="21"/>
          <w:u w:val="single"/>
        </w:rPr>
        <w:tab/>
      </w:r>
      <w:r>
        <w:rPr>
          <w:szCs w:val="21"/>
          <w:u w:val="single"/>
        </w:rPr>
        <w:tab/>
      </w:r>
      <w:r>
        <w:rPr>
          <w:szCs w:val="21"/>
          <w:u w:val="single"/>
        </w:rPr>
        <w:tab/>
        <w:t xml:space="preserve">                   </w:t>
      </w:r>
      <w:r>
        <w:rPr>
          <w:szCs w:val="21"/>
          <w:u w:val="single"/>
        </w:rPr>
        <w:tab/>
      </w:r>
      <w:r>
        <w:rPr>
          <w:szCs w:val="22"/>
        </w:rPr>
        <w:t>（盖单位法人章）</w:t>
      </w:r>
    </w:p>
    <w:p w:rsidR="000C5E62" w:rsidRDefault="006C0B08">
      <w:pPr>
        <w:spacing w:line="440" w:lineRule="exact"/>
        <w:ind w:firstLineChars="1281" w:firstLine="2690"/>
        <w:rPr>
          <w:szCs w:val="22"/>
        </w:rPr>
      </w:pPr>
      <w:r>
        <w:rPr>
          <w:szCs w:val="22"/>
        </w:rPr>
        <w:t>法定代表人：</w:t>
      </w:r>
      <w:r>
        <w:rPr>
          <w:szCs w:val="21"/>
          <w:u w:val="single"/>
        </w:rPr>
        <w:tab/>
      </w:r>
      <w:r>
        <w:rPr>
          <w:szCs w:val="21"/>
          <w:u w:val="single"/>
        </w:rPr>
        <w:tab/>
      </w:r>
      <w:r>
        <w:rPr>
          <w:szCs w:val="21"/>
          <w:u w:val="single"/>
        </w:rPr>
        <w:tab/>
        <w:t xml:space="preserve">                   </w:t>
      </w:r>
      <w:r>
        <w:rPr>
          <w:szCs w:val="21"/>
          <w:u w:val="single"/>
        </w:rPr>
        <w:tab/>
      </w:r>
      <w:r>
        <w:rPr>
          <w:szCs w:val="22"/>
        </w:rPr>
        <w:t>（签名或盖章）</w:t>
      </w:r>
    </w:p>
    <w:p w:rsidR="000C5E62" w:rsidRDefault="006C0B08">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0C5E62" w:rsidRDefault="006C0B08">
      <w:pPr>
        <w:spacing w:line="440" w:lineRule="exact"/>
        <w:ind w:firstLineChars="1282" w:firstLine="2692"/>
        <w:rPr>
          <w:szCs w:val="22"/>
        </w:rPr>
      </w:pPr>
      <w:r>
        <w:rPr>
          <w:szCs w:val="22"/>
        </w:rPr>
        <w:t>委托代理人：</w:t>
      </w:r>
      <w:r>
        <w:rPr>
          <w:szCs w:val="21"/>
          <w:u w:val="single"/>
        </w:rPr>
        <w:tab/>
      </w:r>
      <w:r>
        <w:rPr>
          <w:szCs w:val="21"/>
          <w:u w:val="single"/>
        </w:rPr>
        <w:tab/>
      </w:r>
      <w:r>
        <w:rPr>
          <w:szCs w:val="21"/>
          <w:u w:val="single"/>
        </w:rPr>
        <w:tab/>
        <w:t xml:space="preserve">                    </w:t>
      </w:r>
      <w:r>
        <w:rPr>
          <w:szCs w:val="22"/>
        </w:rPr>
        <w:t>（签名或盖章）</w:t>
      </w:r>
    </w:p>
    <w:p w:rsidR="000C5E62" w:rsidRDefault="006C0B08">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0C5E62" w:rsidRDefault="006C0B08">
      <w:pPr>
        <w:spacing w:line="440" w:lineRule="exact"/>
        <w:ind w:firstLineChars="1282" w:firstLine="2692"/>
        <w:rPr>
          <w:szCs w:val="22"/>
        </w:rPr>
      </w:pPr>
      <w:r>
        <w:rPr>
          <w:szCs w:val="22"/>
        </w:rPr>
        <w:t>单位电话（座机）：</w:t>
      </w:r>
      <w:r>
        <w:rPr>
          <w:szCs w:val="21"/>
          <w:u w:val="single"/>
        </w:rPr>
        <w:tab/>
      </w:r>
      <w:r>
        <w:rPr>
          <w:szCs w:val="21"/>
          <w:u w:val="single"/>
        </w:rPr>
        <w:tab/>
      </w:r>
      <w:r>
        <w:rPr>
          <w:szCs w:val="21"/>
          <w:u w:val="single"/>
        </w:rPr>
        <w:tab/>
        <w:t xml:space="preserve">                            </w:t>
      </w:r>
    </w:p>
    <w:p w:rsidR="000C5E62" w:rsidRDefault="006C0B08">
      <w:pPr>
        <w:spacing w:line="440" w:lineRule="exact"/>
        <w:ind w:firstLineChars="1282" w:firstLine="2692"/>
        <w:rPr>
          <w:szCs w:val="22"/>
        </w:rPr>
      </w:pPr>
      <w:r>
        <w:rPr>
          <w:szCs w:val="22"/>
        </w:rPr>
        <w:t>委托代理人电话（手机）：</w:t>
      </w:r>
      <w:r>
        <w:rPr>
          <w:szCs w:val="21"/>
          <w:u w:val="single"/>
        </w:rPr>
        <w:tab/>
      </w:r>
      <w:r>
        <w:rPr>
          <w:szCs w:val="21"/>
          <w:u w:val="single"/>
        </w:rPr>
        <w:tab/>
      </w:r>
      <w:r>
        <w:rPr>
          <w:szCs w:val="21"/>
          <w:u w:val="single"/>
        </w:rPr>
        <w:tab/>
        <w:t xml:space="preserve">                    </w:t>
      </w:r>
    </w:p>
    <w:p w:rsidR="000C5E62" w:rsidRDefault="006C0B08">
      <w:pPr>
        <w:spacing w:line="440" w:lineRule="exact"/>
        <w:ind w:firstLineChars="1932" w:firstLine="4057"/>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0C5E62" w:rsidRDefault="000C5E62">
      <w:pPr>
        <w:pStyle w:val="a0"/>
      </w:pPr>
    </w:p>
    <w:p w:rsidR="000C5E62" w:rsidRDefault="000C5E62">
      <w:pPr>
        <w:pStyle w:val="a0"/>
      </w:pPr>
    </w:p>
    <w:p w:rsidR="000C5E62" w:rsidRDefault="000C5E62">
      <w:pPr>
        <w:pStyle w:val="a0"/>
      </w:pPr>
    </w:p>
    <w:p w:rsidR="000C5E62" w:rsidRDefault="000C5E62">
      <w:pPr>
        <w:pStyle w:val="a0"/>
      </w:pPr>
    </w:p>
    <w:p w:rsidR="000C5E62" w:rsidRDefault="000C5E62">
      <w:pPr>
        <w:pStyle w:val="a0"/>
      </w:pPr>
    </w:p>
    <w:p w:rsidR="000C5E62" w:rsidRDefault="006C0B08">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注：</w:t>
      </w:r>
    </w:p>
    <w:p w:rsidR="000C5E62" w:rsidRDefault="006C0B08">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1</w:t>
      </w:r>
      <w:r>
        <w:rPr>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0C5E62" w:rsidRDefault="006C0B08">
      <w:pPr>
        <w:autoSpaceDE w:val="0"/>
        <w:autoSpaceDN w:val="0"/>
        <w:adjustRightInd w:val="0"/>
        <w:snapToGrid w:val="0"/>
        <w:spacing w:line="360" w:lineRule="auto"/>
        <w:ind w:firstLineChars="200" w:firstLine="420"/>
        <w:sectPr w:rsidR="000C5E62">
          <w:pgSz w:w="11906" w:h="16838"/>
          <w:pgMar w:top="1247" w:right="1134" w:bottom="1247" w:left="1191" w:header="851" w:footer="992" w:gutter="0"/>
          <w:cols w:space="720"/>
          <w:docGrid w:linePitch="312"/>
        </w:sectPr>
      </w:pPr>
      <w:r>
        <w:rPr>
          <w:kern w:val="0"/>
          <w:szCs w:val="21"/>
        </w:rPr>
        <w:t>2</w:t>
      </w:r>
      <w:r>
        <w:rPr>
          <w:kern w:val="0"/>
          <w:szCs w:val="21"/>
        </w:rPr>
        <w:t>、</w:t>
      </w:r>
      <w:r>
        <w:t>授权委托书需按上述格式填写完整，不可缺少内容。在此基础上增加内容的不影响其有效性。</w:t>
      </w:r>
    </w:p>
    <w:p w:rsidR="000C5E62" w:rsidRDefault="006C0B08">
      <w:pPr>
        <w:keepNext/>
        <w:keepLines/>
        <w:spacing w:before="260" w:after="260" w:line="412" w:lineRule="auto"/>
        <w:ind w:firstLineChars="49" w:firstLine="137"/>
        <w:jc w:val="center"/>
        <w:outlineLvl w:val="2"/>
        <w:rPr>
          <w:rFonts w:eastAsia="黑体"/>
          <w:sz w:val="28"/>
          <w:szCs w:val="20"/>
        </w:rPr>
      </w:pPr>
      <w:bookmarkStart w:id="496" w:name="_Toc8679"/>
      <w:bookmarkStart w:id="497" w:name="_Toc75856963"/>
      <w:bookmarkStart w:id="498" w:name="_Toc152165944"/>
      <w:r>
        <w:rPr>
          <w:rFonts w:eastAsia="黑体"/>
          <w:sz w:val="28"/>
          <w:szCs w:val="20"/>
        </w:rPr>
        <w:lastRenderedPageBreak/>
        <w:t>（三）近年财务状况表</w:t>
      </w:r>
      <w:bookmarkEnd w:id="495"/>
      <w:bookmarkEnd w:id="496"/>
      <w:bookmarkEnd w:id="497"/>
      <w:bookmarkEnd w:id="498"/>
    </w:p>
    <w:p w:rsidR="000C5E62" w:rsidRDefault="006C0B08">
      <w:pPr>
        <w:topLinePunct/>
        <w:spacing w:line="440" w:lineRule="exact"/>
        <w:ind w:firstLineChars="200" w:firstLine="420"/>
        <w:rPr>
          <w:szCs w:val="22"/>
        </w:rPr>
      </w:pPr>
      <w:r>
        <w:rPr>
          <w:szCs w:val="22"/>
        </w:rPr>
        <w:t>附相关证明材料。</w:t>
      </w:r>
    </w:p>
    <w:p w:rsidR="000C5E62" w:rsidRDefault="006C0B08">
      <w:pPr>
        <w:topLinePunct/>
        <w:spacing w:line="440" w:lineRule="exact"/>
        <w:ind w:firstLineChars="200" w:firstLine="420"/>
        <w:rPr>
          <w:sz w:val="20"/>
          <w:szCs w:val="22"/>
        </w:rPr>
      </w:pPr>
      <w:r>
        <w:rPr>
          <w:szCs w:val="22"/>
        </w:rPr>
        <w:br w:type="page"/>
      </w:r>
    </w:p>
    <w:p w:rsidR="000C5E62" w:rsidRDefault="006C0B08">
      <w:pPr>
        <w:keepNext/>
        <w:keepLines/>
        <w:spacing w:before="260" w:after="260" w:line="412" w:lineRule="auto"/>
        <w:ind w:firstLineChars="49" w:firstLine="137"/>
        <w:jc w:val="center"/>
        <w:outlineLvl w:val="2"/>
        <w:rPr>
          <w:rFonts w:eastAsia="黑体"/>
          <w:sz w:val="28"/>
          <w:szCs w:val="20"/>
        </w:rPr>
      </w:pPr>
      <w:bookmarkStart w:id="499" w:name="_Toc152165945"/>
      <w:bookmarkStart w:id="500" w:name="_Toc75856964"/>
      <w:bookmarkStart w:id="501" w:name="_Toc31379"/>
      <w:bookmarkStart w:id="502" w:name="_Toc492300951"/>
      <w:r>
        <w:rPr>
          <w:rFonts w:eastAsia="黑体"/>
          <w:sz w:val="28"/>
          <w:szCs w:val="20"/>
        </w:rPr>
        <w:lastRenderedPageBreak/>
        <w:t>（四）近年承担的类似项目情况表</w:t>
      </w:r>
      <w:bookmarkEnd w:id="499"/>
      <w:bookmarkEnd w:id="500"/>
      <w:bookmarkEnd w:id="501"/>
      <w:bookmarkEnd w:id="50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项目名称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项目所在地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发包人名称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发包人地址</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发包人电话</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合同价格</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服务期限</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内容</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项目负责人</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项目描述</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p w:rsidR="000C5E62" w:rsidRDefault="000C5E62">
            <w:pPr>
              <w:topLinePunct/>
              <w:spacing w:line="440" w:lineRule="exact"/>
              <w:rPr>
                <w:szCs w:val="22"/>
              </w:rPr>
            </w:pPr>
          </w:p>
        </w:tc>
      </w:tr>
      <w:tr w:rsidR="000C5E62">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C5E62" w:rsidRDefault="006C0B08">
            <w:pPr>
              <w:topLinePunct/>
              <w:spacing w:line="440" w:lineRule="exact"/>
              <w:jc w:val="center"/>
              <w:rPr>
                <w:szCs w:val="22"/>
              </w:rPr>
            </w:pPr>
            <w:r>
              <w:rPr>
                <w:szCs w:val="22"/>
              </w:rPr>
              <w:t>备注</w:t>
            </w:r>
          </w:p>
        </w:tc>
        <w:tc>
          <w:tcPr>
            <w:tcW w:w="6253" w:type="dxa"/>
            <w:tcBorders>
              <w:top w:val="single" w:sz="4" w:space="0" w:color="auto"/>
              <w:left w:val="single" w:sz="4" w:space="0" w:color="auto"/>
              <w:bottom w:val="single" w:sz="4" w:space="0" w:color="auto"/>
              <w:right w:val="single" w:sz="4" w:space="0" w:color="auto"/>
            </w:tcBorders>
          </w:tcPr>
          <w:p w:rsidR="000C5E62" w:rsidRDefault="000C5E62">
            <w:pPr>
              <w:topLinePunct/>
              <w:spacing w:line="440" w:lineRule="exact"/>
              <w:rPr>
                <w:szCs w:val="22"/>
              </w:rPr>
            </w:pPr>
          </w:p>
        </w:tc>
      </w:tr>
    </w:tbl>
    <w:p w:rsidR="000C5E62" w:rsidRDefault="006C0B08">
      <w:pPr>
        <w:topLinePunct/>
        <w:spacing w:line="440" w:lineRule="exact"/>
        <w:ind w:firstLineChars="200" w:firstLine="420"/>
        <w:rPr>
          <w:szCs w:val="22"/>
        </w:rPr>
      </w:pPr>
      <w:r>
        <w:rPr>
          <w:szCs w:val="22"/>
        </w:rPr>
        <w:t>附相关证明材料。</w:t>
      </w:r>
    </w:p>
    <w:p w:rsidR="000C5E62" w:rsidRDefault="000C5E62">
      <w:pPr>
        <w:spacing w:line="440" w:lineRule="exact"/>
        <w:rPr>
          <w:szCs w:val="22"/>
        </w:rPr>
      </w:pPr>
    </w:p>
    <w:p w:rsidR="000C5E62" w:rsidRDefault="000C5E62">
      <w:pPr>
        <w:spacing w:line="440" w:lineRule="exact"/>
        <w:rPr>
          <w:szCs w:val="22"/>
        </w:rPr>
      </w:pPr>
    </w:p>
    <w:p w:rsidR="000C5E62" w:rsidRDefault="000C5E62">
      <w:pPr>
        <w:spacing w:line="440" w:lineRule="exact"/>
        <w:rPr>
          <w:szCs w:val="22"/>
        </w:rPr>
      </w:pPr>
    </w:p>
    <w:p w:rsidR="000C5E62" w:rsidRDefault="006C0B08">
      <w:pPr>
        <w:topLinePunct/>
        <w:spacing w:line="440" w:lineRule="exact"/>
        <w:rPr>
          <w:szCs w:val="22"/>
        </w:rPr>
      </w:pPr>
      <w:r>
        <w:rPr>
          <w:szCs w:val="22"/>
        </w:rPr>
        <w:br w:type="page"/>
      </w:r>
    </w:p>
    <w:p w:rsidR="000C5E62" w:rsidRDefault="006C0B08">
      <w:pPr>
        <w:keepNext/>
        <w:keepLines/>
        <w:spacing w:before="260" w:after="260" w:line="412" w:lineRule="auto"/>
        <w:jc w:val="center"/>
        <w:outlineLvl w:val="2"/>
        <w:rPr>
          <w:rFonts w:eastAsia="黑体"/>
          <w:sz w:val="28"/>
          <w:szCs w:val="20"/>
        </w:rPr>
      </w:pPr>
      <w:bookmarkStart w:id="503" w:name="_Toc482188667"/>
      <w:bookmarkStart w:id="504" w:name="_Toc75856965"/>
      <w:bookmarkStart w:id="505" w:name="_Toc492300954"/>
      <w:bookmarkStart w:id="506" w:name="_Toc19130"/>
      <w:bookmarkStart w:id="507" w:name="_Toc152165946"/>
      <w:bookmarkEnd w:id="466"/>
      <w:r>
        <w:rPr>
          <w:rFonts w:eastAsia="黑体"/>
          <w:sz w:val="28"/>
          <w:szCs w:val="20"/>
        </w:rPr>
        <w:lastRenderedPageBreak/>
        <w:t>（五）拟委任的主要人员汇总表</w:t>
      </w:r>
      <w:bookmarkEnd w:id="503"/>
      <w:bookmarkEnd w:id="504"/>
      <w:bookmarkEnd w:id="505"/>
      <w:bookmarkEnd w:id="506"/>
      <w:bookmarkEnd w:id="507"/>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701"/>
        <w:gridCol w:w="851"/>
        <w:gridCol w:w="708"/>
        <w:gridCol w:w="722"/>
        <w:gridCol w:w="1134"/>
        <w:gridCol w:w="1175"/>
        <w:gridCol w:w="1134"/>
        <w:gridCol w:w="1080"/>
      </w:tblGrid>
      <w:tr w:rsidR="000C5E62">
        <w:trPr>
          <w:jc w:val="center"/>
        </w:trPr>
        <w:tc>
          <w:tcPr>
            <w:tcW w:w="915" w:type="dxa"/>
            <w:vMerge w:val="restart"/>
            <w:vAlign w:val="center"/>
          </w:tcPr>
          <w:p w:rsidR="000C5E62" w:rsidRDefault="006C0B08">
            <w:pPr>
              <w:spacing w:line="440" w:lineRule="exact"/>
              <w:jc w:val="center"/>
              <w:rPr>
                <w:szCs w:val="22"/>
              </w:rPr>
            </w:pPr>
            <w:r>
              <w:rPr>
                <w:szCs w:val="22"/>
              </w:rPr>
              <w:t>序号</w:t>
            </w:r>
          </w:p>
        </w:tc>
        <w:tc>
          <w:tcPr>
            <w:tcW w:w="1701" w:type="dxa"/>
            <w:vMerge w:val="restart"/>
            <w:vAlign w:val="center"/>
          </w:tcPr>
          <w:p w:rsidR="000C5E62" w:rsidRDefault="006C0B08">
            <w:pPr>
              <w:spacing w:line="440" w:lineRule="exact"/>
              <w:jc w:val="center"/>
              <w:rPr>
                <w:szCs w:val="22"/>
              </w:rPr>
            </w:pPr>
            <w:r>
              <w:rPr>
                <w:szCs w:val="22"/>
              </w:rPr>
              <w:t>本项目任职</w:t>
            </w:r>
          </w:p>
        </w:tc>
        <w:tc>
          <w:tcPr>
            <w:tcW w:w="851" w:type="dxa"/>
            <w:vMerge w:val="restart"/>
            <w:vAlign w:val="center"/>
          </w:tcPr>
          <w:p w:rsidR="000C5E62" w:rsidRDefault="006C0B08">
            <w:pPr>
              <w:spacing w:line="440" w:lineRule="exact"/>
              <w:jc w:val="center"/>
              <w:rPr>
                <w:szCs w:val="22"/>
              </w:rPr>
            </w:pPr>
            <w:r>
              <w:rPr>
                <w:szCs w:val="22"/>
              </w:rPr>
              <w:t>姓名</w:t>
            </w:r>
          </w:p>
        </w:tc>
        <w:tc>
          <w:tcPr>
            <w:tcW w:w="708" w:type="dxa"/>
            <w:vMerge w:val="restart"/>
            <w:vAlign w:val="center"/>
          </w:tcPr>
          <w:p w:rsidR="000C5E62" w:rsidRDefault="006C0B08">
            <w:pPr>
              <w:spacing w:line="440" w:lineRule="exact"/>
              <w:jc w:val="center"/>
              <w:rPr>
                <w:szCs w:val="22"/>
              </w:rPr>
            </w:pPr>
            <w:r>
              <w:rPr>
                <w:szCs w:val="22"/>
              </w:rPr>
              <w:t>职称</w:t>
            </w:r>
          </w:p>
        </w:tc>
        <w:tc>
          <w:tcPr>
            <w:tcW w:w="722" w:type="dxa"/>
            <w:vMerge w:val="restart"/>
            <w:vAlign w:val="center"/>
          </w:tcPr>
          <w:p w:rsidR="000C5E62" w:rsidRDefault="006C0B08">
            <w:pPr>
              <w:spacing w:line="440" w:lineRule="exact"/>
              <w:jc w:val="center"/>
              <w:rPr>
                <w:szCs w:val="22"/>
              </w:rPr>
            </w:pPr>
            <w:r>
              <w:rPr>
                <w:szCs w:val="22"/>
              </w:rPr>
              <w:t>专业</w:t>
            </w:r>
          </w:p>
        </w:tc>
        <w:tc>
          <w:tcPr>
            <w:tcW w:w="3443" w:type="dxa"/>
            <w:gridSpan w:val="3"/>
            <w:vAlign w:val="center"/>
          </w:tcPr>
          <w:p w:rsidR="000C5E62" w:rsidRDefault="006C0B08">
            <w:pPr>
              <w:spacing w:line="440" w:lineRule="exact"/>
              <w:jc w:val="center"/>
              <w:rPr>
                <w:szCs w:val="22"/>
              </w:rPr>
            </w:pPr>
            <w:r>
              <w:rPr>
                <w:szCs w:val="22"/>
              </w:rPr>
              <w:t>执业或职业资格证明</w:t>
            </w:r>
          </w:p>
        </w:tc>
        <w:tc>
          <w:tcPr>
            <w:tcW w:w="1080" w:type="dxa"/>
            <w:vAlign w:val="center"/>
          </w:tcPr>
          <w:p w:rsidR="000C5E62" w:rsidRDefault="006C0B08">
            <w:pPr>
              <w:spacing w:line="440" w:lineRule="exact"/>
              <w:jc w:val="center"/>
              <w:rPr>
                <w:szCs w:val="22"/>
              </w:rPr>
            </w:pPr>
            <w:r>
              <w:rPr>
                <w:szCs w:val="22"/>
              </w:rPr>
              <w:t>备注</w:t>
            </w:r>
          </w:p>
        </w:tc>
      </w:tr>
      <w:tr w:rsidR="000C5E62">
        <w:trPr>
          <w:jc w:val="center"/>
        </w:trPr>
        <w:tc>
          <w:tcPr>
            <w:tcW w:w="915" w:type="dxa"/>
            <w:vMerge/>
            <w:vAlign w:val="center"/>
          </w:tcPr>
          <w:p w:rsidR="000C5E62" w:rsidRDefault="000C5E62">
            <w:pPr>
              <w:rPr>
                <w:szCs w:val="22"/>
              </w:rPr>
            </w:pPr>
          </w:p>
        </w:tc>
        <w:tc>
          <w:tcPr>
            <w:tcW w:w="1701" w:type="dxa"/>
            <w:vMerge/>
          </w:tcPr>
          <w:p w:rsidR="000C5E62" w:rsidRDefault="000C5E62">
            <w:pPr>
              <w:rPr>
                <w:szCs w:val="22"/>
              </w:rPr>
            </w:pPr>
          </w:p>
        </w:tc>
        <w:tc>
          <w:tcPr>
            <w:tcW w:w="851" w:type="dxa"/>
            <w:vMerge/>
            <w:vAlign w:val="center"/>
          </w:tcPr>
          <w:p w:rsidR="000C5E62" w:rsidRDefault="000C5E62">
            <w:pPr>
              <w:rPr>
                <w:szCs w:val="22"/>
              </w:rPr>
            </w:pPr>
          </w:p>
        </w:tc>
        <w:tc>
          <w:tcPr>
            <w:tcW w:w="708" w:type="dxa"/>
            <w:vMerge/>
            <w:vAlign w:val="center"/>
          </w:tcPr>
          <w:p w:rsidR="000C5E62" w:rsidRDefault="000C5E62">
            <w:pPr>
              <w:rPr>
                <w:szCs w:val="22"/>
              </w:rPr>
            </w:pPr>
          </w:p>
        </w:tc>
        <w:tc>
          <w:tcPr>
            <w:tcW w:w="722" w:type="dxa"/>
            <w:vMerge/>
            <w:vAlign w:val="center"/>
          </w:tcPr>
          <w:p w:rsidR="000C5E62" w:rsidRDefault="000C5E62">
            <w:pPr>
              <w:spacing w:line="440" w:lineRule="exact"/>
              <w:jc w:val="center"/>
              <w:rPr>
                <w:szCs w:val="22"/>
              </w:rPr>
            </w:pPr>
          </w:p>
        </w:tc>
        <w:tc>
          <w:tcPr>
            <w:tcW w:w="1134" w:type="dxa"/>
            <w:vAlign w:val="center"/>
          </w:tcPr>
          <w:p w:rsidR="000C5E62" w:rsidRDefault="006C0B08">
            <w:pPr>
              <w:spacing w:before="100" w:beforeAutospacing="1" w:after="100" w:afterAutospacing="1" w:line="440" w:lineRule="exact"/>
              <w:jc w:val="center"/>
              <w:rPr>
                <w:szCs w:val="22"/>
              </w:rPr>
            </w:pPr>
            <w:r>
              <w:rPr>
                <w:szCs w:val="22"/>
              </w:rPr>
              <w:t>证书名称</w:t>
            </w:r>
          </w:p>
        </w:tc>
        <w:tc>
          <w:tcPr>
            <w:tcW w:w="1175" w:type="dxa"/>
            <w:vAlign w:val="center"/>
          </w:tcPr>
          <w:p w:rsidR="000C5E62" w:rsidRDefault="006C0B08">
            <w:pPr>
              <w:spacing w:before="100" w:beforeAutospacing="1" w:after="100" w:afterAutospacing="1" w:line="440" w:lineRule="exact"/>
              <w:jc w:val="center"/>
              <w:rPr>
                <w:szCs w:val="22"/>
              </w:rPr>
            </w:pPr>
            <w:r>
              <w:rPr>
                <w:szCs w:val="22"/>
              </w:rPr>
              <w:t>级别</w:t>
            </w:r>
          </w:p>
        </w:tc>
        <w:tc>
          <w:tcPr>
            <w:tcW w:w="1134" w:type="dxa"/>
            <w:vAlign w:val="center"/>
          </w:tcPr>
          <w:p w:rsidR="000C5E62" w:rsidRDefault="006C0B08">
            <w:pPr>
              <w:spacing w:before="100" w:beforeAutospacing="1" w:after="100" w:afterAutospacing="1" w:line="440" w:lineRule="exact"/>
              <w:jc w:val="center"/>
              <w:rPr>
                <w:szCs w:val="22"/>
              </w:rPr>
            </w:pPr>
            <w:r>
              <w:rPr>
                <w:szCs w:val="22"/>
              </w:rPr>
              <w:t>证号</w:t>
            </w:r>
          </w:p>
        </w:tc>
        <w:tc>
          <w:tcPr>
            <w:tcW w:w="1080" w:type="dxa"/>
            <w:vAlign w:val="center"/>
          </w:tcPr>
          <w:p w:rsidR="000C5E62" w:rsidRDefault="000C5E62">
            <w:pPr>
              <w:spacing w:line="440" w:lineRule="exact"/>
              <w:jc w:val="center"/>
              <w:rPr>
                <w:szCs w:val="22"/>
              </w:rPr>
            </w:pPr>
          </w:p>
        </w:tc>
      </w:tr>
      <w:tr w:rsidR="000C5E62">
        <w:trPr>
          <w:jc w:val="center"/>
        </w:trPr>
        <w:tc>
          <w:tcPr>
            <w:tcW w:w="915" w:type="dxa"/>
            <w:vAlign w:val="center"/>
          </w:tcPr>
          <w:p w:rsidR="000C5E62" w:rsidRDefault="006C0B08">
            <w:pPr>
              <w:spacing w:line="440" w:lineRule="exact"/>
              <w:jc w:val="center"/>
              <w:rPr>
                <w:szCs w:val="22"/>
              </w:rPr>
            </w:pPr>
            <w:r>
              <w:rPr>
                <w:szCs w:val="22"/>
              </w:rPr>
              <w:t>1</w:t>
            </w:r>
          </w:p>
        </w:tc>
        <w:tc>
          <w:tcPr>
            <w:tcW w:w="1701" w:type="dxa"/>
          </w:tcPr>
          <w:p w:rsidR="000C5E62" w:rsidRDefault="006C0B08">
            <w:pPr>
              <w:spacing w:line="440" w:lineRule="exact"/>
              <w:jc w:val="center"/>
              <w:rPr>
                <w:szCs w:val="22"/>
              </w:rPr>
            </w:pPr>
            <w:r>
              <w:rPr>
                <w:szCs w:val="22"/>
              </w:rPr>
              <w:t>项目负责人</w:t>
            </w:r>
          </w:p>
        </w:tc>
        <w:tc>
          <w:tcPr>
            <w:tcW w:w="851" w:type="dxa"/>
            <w:vAlign w:val="center"/>
          </w:tcPr>
          <w:p w:rsidR="000C5E62" w:rsidRDefault="000C5E62">
            <w:pPr>
              <w:spacing w:line="440" w:lineRule="exact"/>
              <w:jc w:val="center"/>
              <w:rPr>
                <w:szCs w:val="22"/>
              </w:rPr>
            </w:pPr>
          </w:p>
        </w:tc>
        <w:tc>
          <w:tcPr>
            <w:tcW w:w="708" w:type="dxa"/>
            <w:vAlign w:val="center"/>
          </w:tcPr>
          <w:p w:rsidR="000C5E62" w:rsidRDefault="000C5E62">
            <w:pPr>
              <w:spacing w:line="440" w:lineRule="exact"/>
              <w:jc w:val="center"/>
              <w:rPr>
                <w:szCs w:val="22"/>
              </w:rPr>
            </w:pPr>
          </w:p>
        </w:tc>
        <w:tc>
          <w:tcPr>
            <w:tcW w:w="722" w:type="dxa"/>
            <w:vAlign w:val="center"/>
          </w:tcPr>
          <w:p w:rsidR="000C5E62" w:rsidRDefault="000C5E62">
            <w:pPr>
              <w:spacing w:line="440" w:lineRule="exact"/>
              <w:jc w:val="center"/>
              <w:rPr>
                <w:szCs w:val="22"/>
              </w:rPr>
            </w:pPr>
          </w:p>
        </w:tc>
        <w:tc>
          <w:tcPr>
            <w:tcW w:w="1134" w:type="dxa"/>
            <w:vAlign w:val="center"/>
          </w:tcPr>
          <w:p w:rsidR="000C5E62" w:rsidRDefault="000C5E62">
            <w:pPr>
              <w:spacing w:line="440" w:lineRule="exact"/>
              <w:jc w:val="center"/>
              <w:rPr>
                <w:szCs w:val="22"/>
              </w:rPr>
            </w:pPr>
          </w:p>
        </w:tc>
        <w:tc>
          <w:tcPr>
            <w:tcW w:w="1175" w:type="dxa"/>
            <w:vAlign w:val="center"/>
          </w:tcPr>
          <w:p w:rsidR="000C5E62" w:rsidRDefault="000C5E62">
            <w:pPr>
              <w:spacing w:line="440" w:lineRule="exact"/>
              <w:jc w:val="center"/>
              <w:rPr>
                <w:szCs w:val="22"/>
              </w:rPr>
            </w:pPr>
          </w:p>
        </w:tc>
        <w:tc>
          <w:tcPr>
            <w:tcW w:w="1134" w:type="dxa"/>
            <w:vAlign w:val="center"/>
          </w:tcPr>
          <w:p w:rsidR="000C5E62" w:rsidRDefault="000C5E62">
            <w:pPr>
              <w:spacing w:line="440" w:lineRule="exact"/>
              <w:jc w:val="center"/>
              <w:rPr>
                <w:szCs w:val="22"/>
              </w:rPr>
            </w:pPr>
          </w:p>
        </w:tc>
        <w:tc>
          <w:tcPr>
            <w:tcW w:w="1080" w:type="dxa"/>
            <w:vAlign w:val="center"/>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6C0B08">
            <w:pPr>
              <w:spacing w:line="440" w:lineRule="exact"/>
              <w:jc w:val="center"/>
              <w:rPr>
                <w:szCs w:val="22"/>
              </w:rPr>
            </w:pPr>
            <w:r>
              <w:rPr>
                <w:szCs w:val="22"/>
              </w:rPr>
              <w:t>…</w:t>
            </w: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r w:rsidR="000C5E62">
        <w:trPr>
          <w:jc w:val="center"/>
        </w:trPr>
        <w:tc>
          <w:tcPr>
            <w:tcW w:w="915" w:type="dxa"/>
          </w:tcPr>
          <w:p w:rsidR="000C5E62" w:rsidRDefault="000C5E62">
            <w:pPr>
              <w:spacing w:line="440" w:lineRule="exact"/>
              <w:jc w:val="center"/>
              <w:rPr>
                <w:szCs w:val="22"/>
              </w:rPr>
            </w:pPr>
          </w:p>
        </w:tc>
        <w:tc>
          <w:tcPr>
            <w:tcW w:w="1701" w:type="dxa"/>
          </w:tcPr>
          <w:p w:rsidR="000C5E62" w:rsidRDefault="000C5E62">
            <w:pPr>
              <w:spacing w:line="440" w:lineRule="exact"/>
              <w:jc w:val="center"/>
              <w:rPr>
                <w:szCs w:val="22"/>
              </w:rPr>
            </w:pPr>
          </w:p>
        </w:tc>
        <w:tc>
          <w:tcPr>
            <w:tcW w:w="851" w:type="dxa"/>
          </w:tcPr>
          <w:p w:rsidR="000C5E62" w:rsidRDefault="000C5E62">
            <w:pPr>
              <w:spacing w:line="440" w:lineRule="exact"/>
              <w:jc w:val="center"/>
              <w:rPr>
                <w:szCs w:val="22"/>
              </w:rPr>
            </w:pPr>
          </w:p>
        </w:tc>
        <w:tc>
          <w:tcPr>
            <w:tcW w:w="708" w:type="dxa"/>
          </w:tcPr>
          <w:p w:rsidR="000C5E62" w:rsidRDefault="000C5E62">
            <w:pPr>
              <w:spacing w:line="440" w:lineRule="exact"/>
              <w:jc w:val="center"/>
              <w:rPr>
                <w:szCs w:val="22"/>
              </w:rPr>
            </w:pPr>
          </w:p>
        </w:tc>
        <w:tc>
          <w:tcPr>
            <w:tcW w:w="722"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175" w:type="dxa"/>
          </w:tcPr>
          <w:p w:rsidR="000C5E62" w:rsidRDefault="000C5E62">
            <w:pPr>
              <w:spacing w:line="440" w:lineRule="exact"/>
              <w:jc w:val="center"/>
              <w:rPr>
                <w:szCs w:val="22"/>
              </w:rPr>
            </w:pPr>
          </w:p>
        </w:tc>
        <w:tc>
          <w:tcPr>
            <w:tcW w:w="1134" w:type="dxa"/>
          </w:tcPr>
          <w:p w:rsidR="000C5E62" w:rsidRDefault="000C5E62">
            <w:pPr>
              <w:spacing w:line="440" w:lineRule="exact"/>
              <w:jc w:val="center"/>
              <w:rPr>
                <w:szCs w:val="22"/>
              </w:rPr>
            </w:pPr>
          </w:p>
        </w:tc>
        <w:tc>
          <w:tcPr>
            <w:tcW w:w="1080" w:type="dxa"/>
          </w:tcPr>
          <w:p w:rsidR="000C5E62" w:rsidRDefault="000C5E62">
            <w:pPr>
              <w:spacing w:line="440" w:lineRule="exact"/>
              <w:jc w:val="center"/>
              <w:rPr>
                <w:szCs w:val="22"/>
              </w:rPr>
            </w:pPr>
          </w:p>
        </w:tc>
      </w:tr>
    </w:tbl>
    <w:p w:rsidR="000C5E62" w:rsidRDefault="006C0B08">
      <w:pPr>
        <w:widowControl/>
        <w:jc w:val="left"/>
        <w:rPr>
          <w:szCs w:val="22"/>
        </w:rPr>
      </w:pPr>
      <w:bookmarkStart w:id="508" w:name="_Toc179632825"/>
      <w:bookmarkStart w:id="509" w:name="_Toc144974873"/>
      <w:bookmarkStart w:id="510" w:name="_Toc152042594"/>
      <w:bookmarkStart w:id="511" w:name="_Toc152045805"/>
      <w:r>
        <w:rPr>
          <w:szCs w:val="22"/>
        </w:rPr>
        <w:br w:type="page"/>
      </w:r>
    </w:p>
    <w:p w:rsidR="000C5E62" w:rsidRDefault="006C0B08">
      <w:pPr>
        <w:keepNext/>
        <w:keepLines/>
        <w:spacing w:before="260" w:after="260" w:line="412" w:lineRule="auto"/>
        <w:ind w:firstLineChars="49" w:firstLine="137"/>
        <w:jc w:val="center"/>
        <w:outlineLvl w:val="2"/>
        <w:rPr>
          <w:rFonts w:eastAsia="黑体"/>
          <w:sz w:val="28"/>
          <w:szCs w:val="20"/>
        </w:rPr>
      </w:pPr>
      <w:bookmarkStart w:id="512" w:name="_Toc17648"/>
      <w:bookmarkStart w:id="513" w:name="_Toc492300955"/>
      <w:bookmarkStart w:id="514" w:name="_Toc359594249"/>
      <w:bookmarkStart w:id="515" w:name="_Toc482188668"/>
      <w:bookmarkStart w:id="516" w:name="_Toc152165947"/>
      <w:bookmarkStart w:id="517" w:name="_Toc300835232"/>
      <w:bookmarkStart w:id="518" w:name="_Toc75856966"/>
      <w:bookmarkStart w:id="519" w:name="_Toc384308390"/>
      <w:bookmarkStart w:id="520" w:name="_Toc391394125"/>
      <w:bookmarkStart w:id="521" w:name="_Toc370676440"/>
      <w:bookmarkStart w:id="522" w:name="_Toc385943079"/>
      <w:r>
        <w:rPr>
          <w:rFonts w:eastAsia="黑体"/>
          <w:sz w:val="28"/>
          <w:szCs w:val="20"/>
        </w:rPr>
        <w:lastRenderedPageBreak/>
        <w:t>（六）主要人员简历表</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815"/>
        <w:gridCol w:w="1985"/>
      </w:tblGrid>
      <w:tr w:rsidR="000C5E62">
        <w:trPr>
          <w:trHeight w:val="751"/>
          <w:jc w:val="center"/>
        </w:trPr>
        <w:tc>
          <w:tcPr>
            <w:tcW w:w="1187" w:type="dxa"/>
            <w:vAlign w:val="center"/>
          </w:tcPr>
          <w:p w:rsidR="000C5E62" w:rsidRDefault="006C0B08">
            <w:pPr>
              <w:spacing w:line="440" w:lineRule="exact"/>
              <w:jc w:val="center"/>
              <w:rPr>
                <w:szCs w:val="22"/>
              </w:rPr>
            </w:pPr>
            <w:r>
              <w:rPr>
                <w:szCs w:val="22"/>
              </w:rPr>
              <w:t>姓</w:t>
            </w:r>
            <w:r>
              <w:rPr>
                <w:szCs w:val="22"/>
              </w:rPr>
              <w:t xml:space="preserve">  </w:t>
            </w:r>
            <w:r>
              <w:rPr>
                <w:szCs w:val="22"/>
              </w:rPr>
              <w:t>名</w:t>
            </w:r>
          </w:p>
        </w:tc>
        <w:tc>
          <w:tcPr>
            <w:tcW w:w="1048" w:type="dxa"/>
            <w:gridSpan w:val="2"/>
            <w:vAlign w:val="center"/>
          </w:tcPr>
          <w:p w:rsidR="000C5E62" w:rsidRDefault="000C5E62">
            <w:pPr>
              <w:spacing w:line="440" w:lineRule="exact"/>
              <w:jc w:val="center"/>
              <w:rPr>
                <w:szCs w:val="22"/>
              </w:rPr>
            </w:pPr>
          </w:p>
        </w:tc>
        <w:tc>
          <w:tcPr>
            <w:tcW w:w="958" w:type="dxa"/>
            <w:vAlign w:val="center"/>
          </w:tcPr>
          <w:p w:rsidR="000C5E62" w:rsidRDefault="006C0B08">
            <w:pPr>
              <w:spacing w:line="440" w:lineRule="exact"/>
              <w:jc w:val="center"/>
              <w:rPr>
                <w:szCs w:val="22"/>
              </w:rPr>
            </w:pPr>
            <w:r>
              <w:rPr>
                <w:szCs w:val="22"/>
              </w:rPr>
              <w:t>年龄</w:t>
            </w:r>
          </w:p>
        </w:tc>
        <w:tc>
          <w:tcPr>
            <w:tcW w:w="1065" w:type="dxa"/>
            <w:vAlign w:val="center"/>
          </w:tcPr>
          <w:p w:rsidR="000C5E62" w:rsidRDefault="000C5E62">
            <w:pPr>
              <w:spacing w:line="440" w:lineRule="exact"/>
              <w:jc w:val="center"/>
              <w:rPr>
                <w:szCs w:val="22"/>
              </w:rPr>
            </w:pPr>
          </w:p>
        </w:tc>
        <w:tc>
          <w:tcPr>
            <w:tcW w:w="2782" w:type="dxa"/>
            <w:gridSpan w:val="3"/>
            <w:vAlign w:val="center"/>
          </w:tcPr>
          <w:p w:rsidR="000C5E62" w:rsidRDefault="006C0B08">
            <w:pPr>
              <w:spacing w:line="440" w:lineRule="exact"/>
              <w:jc w:val="center"/>
              <w:rPr>
                <w:szCs w:val="22"/>
              </w:rPr>
            </w:pPr>
            <w:r>
              <w:rPr>
                <w:szCs w:val="22"/>
              </w:rPr>
              <w:t>执业资格证书（或上岗证书）名称</w:t>
            </w:r>
          </w:p>
        </w:tc>
        <w:tc>
          <w:tcPr>
            <w:tcW w:w="1985" w:type="dxa"/>
            <w:vAlign w:val="center"/>
          </w:tcPr>
          <w:p w:rsidR="000C5E62" w:rsidRDefault="000C5E62">
            <w:pPr>
              <w:spacing w:line="440" w:lineRule="exact"/>
              <w:jc w:val="center"/>
              <w:rPr>
                <w:szCs w:val="22"/>
              </w:rPr>
            </w:pPr>
          </w:p>
        </w:tc>
      </w:tr>
      <w:tr w:rsidR="000C5E62">
        <w:trPr>
          <w:trHeight w:val="689"/>
          <w:jc w:val="center"/>
        </w:trPr>
        <w:tc>
          <w:tcPr>
            <w:tcW w:w="1187" w:type="dxa"/>
            <w:vAlign w:val="center"/>
          </w:tcPr>
          <w:p w:rsidR="000C5E62" w:rsidRDefault="006C0B08">
            <w:pPr>
              <w:spacing w:line="440" w:lineRule="exact"/>
              <w:jc w:val="center"/>
              <w:rPr>
                <w:szCs w:val="22"/>
              </w:rPr>
            </w:pPr>
            <w:r>
              <w:rPr>
                <w:szCs w:val="22"/>
              </w:rPr>
              <w:t>职</w:t>
            </w:r>
            <w:r>
              <w:rPr>
                <w:szCs w:val="22"/>
              </w:rPr>
              <w:t xml:space="preserve">  </w:t>
            </w:r>
            <w:r>
              <w:rPr>
                <w:szCs w:val="22"/>
              </w:rPr>
              <w:t>称</w:t>
            </w:r>
          </w:p>
        </w:tc>
        <w:tc>
          <w:tcPr>
            <w:tcW w:w="1048" w:type="dxa"/>
            <w:gridSpan w:val="2"/>
            <w:vAlign w:val="center"/>
          </w:tcPr>
          <w:p w:rsidR="000C5E62" w:rsidRDefault="000C5E62">
            <w:pPr>
              <w:spacing w:line="440" w:lineRule="exact"/>
              <w:jc w:val="center"/>
              <w:rPr>
                <w:szCs w:val="22"/>
              </w:rPr>
            </w:pPr>
          </w:p>
        </w:tc>
        <w:tc>
          <w:tcPr>
            <w:tcW w:w="958" w:type="dxa"/>
            <w:vAlign w:val="center"/>
          </w:tcPr>
          <w:p w:rsidR="000C5E62" w:rsidRDefault="006C0B08">
            <w:pPr>
              <w:spacing w:before="100" w:beforeAutospacing="1" w:after="100" w:afterAutospacing="1" w:line="440" w:lineRule="exact"/>
              <w:jc w:val="center"/>
              <w:rPr>
                <w:szCs w:val="22"/>
              </w:rPr>
            </w:pPr>
            <w:r>
              <w:rPr>
                <w:szCs w:val="22"/>
              </w:rPr>
              <w:t>学历</w:t>
            </w:r>
          </w:p>
        </w:tc>
        <w:tc>
          <w:tcPr>
            <w:tcW w:w="1065" w:type="dxa"/>
            <w:vAlign w:val="center"/>
          </w:tcPr>
          <w:p w:rsidR="000C5E62" w:rsidRDefault="000C5E62">
            <w:pPr>
              <w:spacing w:line="440" w:lineRule="exact"/>
              <w:jc w:val="center"/>
              <w:rPr>
                <w:szCs w:val="22"/>
              </w:rPr>
            </w:pPr>
          </w:p>
        </w:tc>
        <w:tc>
          <w:tcPr>
            <w:tcW w:w="2782" w:type="dxa"/>
            <w:gridSpan w:val="3"/>
            <w:vAlign w:val="center"/>
          </w:tcPr>
          <w:p w:rsidR="000C5E62" w:rsidRDefault="006C0B08">
            <w:pPr>
              <w:spacing w:before="100" w:beforeAutospacing="1" w:after="100" w:afterAutospacing="1" w:line="440" w:lineRule="exact"/>
              <w:jc w:val="center"/>
              <w:rPr>
                <w:szCs w:val="22"/>
              </w:rPr>
            </w:pPr>
            <w:r>
              <w:rPr>
                <w:szCs w:val="22"/>
              </w:rPr>
              <w:t>拟在本项目任职</w:t>
            </w:r>
          </w:p>
        </w:tc>
        <w:tc>
          <w:tcPr>
            <w:tcW w:w="1985" w:type="dxa"/>
            <w:vAlign w:val="center"/>
          </w:tcPr>
          <w:p w:rsidR="000C5E62" w:rsidRDefault="000C5E62">
            <w:pPr>
              <w:spacing w:line="440" w:lineRule="exact"/>
              <w:jc w:val="center"/>
              <w:rPr>
                <w:szCs w:val="22"/>
              </w:rPr>
            </w:pPr>
          </w:p>
        </w:tc>
      </w:tr>
      <w:tr w:rsidR="000C5E62">
        <w:trPr>
          <w:trHeight w:val="689"/>
          <w:jc w:val="center"/>
        </w:trPr>
        <w:tc>
          <w:tcPr>
            <w:tcW w:w="1187" w:type="dxa"/>
            <w:vAlign w:val="center"/>
          </w:tcPr>
          <w:p w:rsidR="000C5E62" w:rsidRDefault="006C0B08">
            <w:pPr>
              <w:spacing w:before="100" w:beforeAutospacing="1" w:after="100" w:afterAutospacing="1" w:line="440" w:lineRule="exact"/>
              <w:jc w:val="center"/>
              <w:rPr>
                <w:szCs w:val="22"/>
              </w:rPr>
            </w:pPr>
            <w:r>
              <w:rPr>
                <w:szCs w:val="22"/>
              </w:rPr>
              <w:t>工作年限</w:t>
            </w:r>
          </w:p>
        </w:tc>
        <w:tc>
          <w:tcPr>
            <w:tcW w:w="3071" w:type="dxa"/>
            <w:gridSpan w:val="4"/>
            <w:vAlign w:val="center"/>
          </w:tcPr>
          <w:p w:rsidR="000C5E62" w:rsidRDefault="000C5E62">
            <w:pPr>
              <w:spacing w:line="440" w:lineRule="exact"/>
              <w:jc w:val="center"/>
              <w:rPr>
                <w:szCs w:val="22"/>
              </w:rPr>
            </w:pPr>
          </w:p>
        </w:tc>
        <w:tc>
          <w:tcPr>
            <w:tcW w:w="2782" w:type="dxa"/>
            <w:gridSpan w:val="3"/>
            <w:vAlign w:val="center"/>
          </w:tcPr>
          <w:p w:rsidR="000C5E62" w:rsidRDefault="006C0B08">
            <w:pPr>
              <w:spacing w:before="100" w:beforeAutospacing="1" w:after="100" w:afterAutospacing="1" w:line="440" w:lineRule="exact"/>
              <w:jc w:val="center"/>
              <w:rPr>
                <w:szCs w:val="22"/>
              </w:rPr>
            </w:pPr>
            <w:r>
              <w:rPr>
                <w:szCs w:val="22"/>
              </w:rPr>
              <w:t>从事工作年限</w:t>
            </w:r>
          </w:p>
        </w:tc>
        <w:tc>
          <w:tcPr>
            <w:tcW w:w="1985" w:type="dxa"/>
            <w:vAlign w:val="center"/>
          </w:tcPr>
          <w:p w:rsidR="000C5E62" w:rsidRDefault="000C5E62">
            <w:pPr>
              <w:spacing w:line="440" w:lineRule="exact"/>
              <w:jc w:val="center"/>
              <w:rPr>
                <w:szCs w:val="22"/>
              </w:rPr>
            </w:pPr>
          </w:p>
        </w:tc>
      </w:tr>
      <w:tr w:rsidR="000C5E62">
        <w:trPr>
          <w:trHeight w:val="701"/>
          <w:jc w:val="center"/>
        </w:trPr>
        <w:tc>
          <w:tcPr>
            <w:tcW w:w="1187" w:type="dxa"/>
            <w:vAlign w:val="center"/>
          </w:tcPr>
          <w:p w:rsidR="000C5E62" w:rsidRDefault="006C0B08">
            <w:pPr>
              <w:spacing w:before="100" w:beforeAutospacing="1" w:after="100" w:afterAutospacing="1" w:line="440" w:lineRule="exact"/>
              <w:jc w:val="center"/>
              <w:rPr>
                <w:szCs w:val="22"/>
              </w:rPr>
            </w:pPr>
            <w:r>
              <w:rPr>
                <w:szCs w:val="22"/>
              </w:rPr>
              <w:t>毕业学校</w:t>
            </w:r>
          </w:p>
        </w:tc>
        <w:tc>
          <w:tcPr>
            <w:tcW w:w="7838" w:type="dxa"/>
            <w:gridSpan w:val="8"/>
            <w:vAlign w:val="center"/>
          </w:tcPr>
          <w:p w:rsidR="000C5E62" w:rsidRDefault="006C0B08">
            <w:pPr>
              <w:spacing w:before="100" w:beforeAutospacing="1" w:after="100" w:afterAutospacing="1" w:line="440" w:lineRule="exact"/>
              <w:ind w:firstLineChars="550" w:firstLine="1155"/>
              <w:rPr>
                <w:szCs w:val="22"/>
              </w:rPr>
            </w:pPr>
            <w:r>
              <w:rPr>
                <w:szCs w:val="22"/>
              </w:rPr>
              <w:t>年毕业于</w:t>
            </w:r>
            <w:r>
              <w:rPr>
                <w:szCs w:val="22"/>
              </w:rPr>
              <w:t xml:space="preserve">            </w:t>
            </w:r>
            <w:r>
              <w:rPr>
                <w:szCs w:val="22"/>
              </w:rPr>
              <w:t>学校</w:t>
            </w:r>
            <w:r>
              <w:rPr>
                <w:szCs w:val="22"/>
              </w:rPr>
              <w:t xml:space="preserve">        </w:t>
            </w:r>
            <w:r>
              <w:rPr>
                <w:szCs w:val="22"/>
              </w:rPr>
              <w:t>专业</w:t>
            </w:r>
          </w:p>
        </w:tc>
      </w:tr>
      <w:tr w:rsidR="000C5E62">
        <w:trPr>
          <w:trHeight w:val="684"/>
          <w:jc w:val="center"/>
        </w:trPr>
        <w:tc>
          <w:tcPr>
            <w:tcW w:w="9025" w:type="dxa"/>
            <w:gridSpan w:val="9"/>
            <w:vAlign w:val="center"/>
          </w:tcPr>
          <w:p w:rsidR="000C5E62" w:rsidRDefault="006C0B08">
            <w:pPr>
              <w:spacing w:before="100" w:beforeAutospacing="1" w:after="100" w:afterAutospacing="1" w:line="440" w:lineRule="exact"/>
              <w:jc w:val="left"/>
              <w:rPr>
                <w:szCs w:val="22"/>
              </w:rPr>
            </w:pPr>
            <w:r>
              <w:rPr>
                <w:szCs w:val="22"/>
              </w:rPr>
              <w:t>主要工作经历</w:t>
            </w:r>
          </w:p>
        </w:tc>
      </w:tr>
      <w:tr w:rsidR="000C5E62">
        <w:trPr>
          <w:trHeight w:val="707"/>
          <w:jc w:val="center"/>
        </w:trPr>
        <w:tc>
          <w:tcPr>
            <w:tcW w:w="1544" w:type="dxa"/>
            <w:gridSpan w:val="2"/>
            <w:vAlign w:val="center"/>
          </w:tcPr>
          <w:p w:rsidR="000C5E62" w:rsidRDefault="006C0B08">
            <w:pPr>
              <w:spacing w:before="100" w:beforeAutospacing="1" w:after="100" w:afterAutospacing="1" w:line="440" w:lineRule="exact"/>
              <w:jc w:val="center"/>
              <w:rPr>
                <w:szCs w:val="22"/>
              </w:rPr>
            </w:pPr>
            <w:r>
              <w:rPr>
                <w:szCs w:val="22"/>
              </w:rPr>
              <w:t>时</w:t>
            </w:r>
            <w:r>
              <w:rPr>
                <w:szCs w:val="22"/>
              </w:rPr>
              <w:t xml:space="preserve">  </w:t>
            </w:r>
            <w:r>
              <w:rPr>
                <w:szCs w:val="22"/>
              </w:rPr>
              <w:t>间</w:t>
            </w:r>
          </w:p>
        </w:tc>
        <w:tc>
          <w:tcPr>
            <w:tcW w:w="3420" w:type="dxa"/>
            <w:gridSpan w:val="4"/>
            <w:vAlign w:val="center"/>
          </w:tcPr>
          <w:p w:rsidR="000C5E62" w:rsidRDefault="006C0B08">
            <w:pPr>
              <w:spacing w:before="100" w:beforeAutospacing="1" w:after="100" w:afterAutospacing="1" w:line="440" w:lineRule="exact"/>
              <w:jc w:val="center"/>
              <w:rPr>
                <w:szCs w:val="22"/>
              </w:rPr>
            </w:pPr>
            <w:r>
              <w:rPr>
                <w:szCs w:val="22"/>
              </w:rPr>
              <w:t>参加过的类似项目</w:t>
            </w:r>
          </w:p>
        </w:tc>
        <w:tc>
          <w:tcPr>
            <w:tcW w:w="1261" w:type="dxa"/>
            <w:vAlign w:val="center"/>
          </w:tcPr>
          <w:p w:rsidR="000C5E62" w:rsidRDefault="006C0B08">
            <w:pPr>
              <w:spacing w:before="100" w:beforeAutospacing="1" w:after="100" w:afterAutospacing="1" w:line="440" w:lineRule="exact"/>
              <w:jc w:val="center"/>
              <w:rPr>
                <w:szCs w:val="22"/>
              </w:rPr>
            </w:pPr>
            <w:r>
              <w:rPr>
                <w:szCs w:val="22"/>
              </w:rPr>
              <w:t>担任职务</w:t>
            </w:r>
          </w:p>
        </w:tc>
        <w:tc>
          <w:tcPr>
            <w:tcW w:w="2800" w:type="dxa"/>
            <w:gridSpan w:val="2"/>
            <w:vAlign w:val="center"/>
          </w:tcPr>
          <w:p w:rsidR="000C5E62" w:rsidRDefault="006C0B08">
            <w:pPr>
              <w:spacing w:before="100" w:beforeAutospacing="1" w:after="100" w:afterAutospacing="1" w:line="440" w:lineRule="exact"/>
              <w:jc w:val="center"/>
              <w:rPr>
                <w:szCs w:val="22"/>
              </w:rPr>
            </w:pPr>
            <w:r>
              <w:rPr>
                <w:szCs w:val="22"/>
              </w:rPr>
              <w:t>发包人及联系电话</w:t>
            </w:r>
          </w:p>
        </w:tc>
      </w:tr>
      <w:tr w:rsidR="000C5E62">
        <w:trPr>
          <w:trHeight w:val="690"/>
          <w:jc w:val="center"/>
        </w:trPr>
        <w:tc>
          <w:tcPr>
            <w:tcW w:w="1544" w:type="dxa"/>
            <w:gridSpan w:val="2"/>
          </w:tcPr>
          <w:p w:rsidR="000C5E62" w:rsidRDefault="000C5E62">
            <w:pPr>
              <w:spacing w:line="440" w:lineRule="exact"/>
              <w:rPr>
                <w:szCs w:val="22"/>
              </w:rPr>
            </w:pPr>
          </w:p>
        </w:tc>
        <w:tc>
          <w:tcPr>
            <w:tcW w:w="3420" w:type="dxa"/>
            <w:gridSpan w:val="4"/>
          </w:tcPr>
          <w:p w:rsidR="000C5E62" w:rsidRDefault="000C5E62">
            <w:pPr>
              <w:spacing w:line="440" w:lineRule="exact"/>
              <w:rPr>
                <w:szCs w:val="22"/>
              </w:rPr>
            </w:pPr>
          </w:p>
        </w:tc>
        <w:tc>
          <w:tcPr>
            <w:tcW w:w="1261" w:type="dxa"/>
          </w:tcPr>
          <w:p w:rsidR="000C5E62" w:rsidRDefault="000C5E62">
            <w:pPr>
              <w:spacing w:line="440" w:lineRule="exact"/>
              <w:rPr>
                <w:szCs w:val="22"/>
              </w:rPr>
            </w:pPr>
          </w:p>
        </w:tc>
        <w:tc>
          <w:tcPr>
            <w:tcW w:w="2800" w:type="dxa"/>
            <w:gridSpan w:val="2"/>
          </w:tcPr>
          <w:p w:rsidR="000C5E62" w:rsidRDefault="000C5E62">
            <w:pPr>
              <w:spacing w:line="440" w:lineRule="exact"/>
              <w:rPr>
                <w:szCs w:val="22"/>
              </w:rPr>
            </w:pPr>
          </w:p>
        </w:tc>
      </w:tr>
      <w:tr w:rsidR="000C5E62">
        <w:trPr>
          <w:trHeight w:val="690"/>
          <w:jc w:val="center"/>
        </w:trPr>
        <w:tc>
          <w:tcPr>
            <w:tcW w:w="1544" w:type="dxa"/>
            <w:gridSpan w:val="2"/>
          </w:tcPr>
          <w:p w:rsidR="000C5E62" w:rsidRDefault="000C5E62">
            <w:pPr>
              <w:spacing w:line="440" w:lineRule="exact"/>
              <w:rPr>
                <w:szCs w:val="22"/>
              </w:rPr>
            </w:pPr>
          </w:p>
        </w:tc>
        <w:tc>
          <w:tcPr>
            <w:tcW w:w="3420" w:type="dxa"/>
            <w:gridSpan w:val="4"/>
          </w:tcPr>
          <w:p w:rsidR="000C5E62" w:rsidRDefault="000C5E62">
            <w:pPr>
              <w:spacing w:line="440" w:lineRule="exact"/>
              <w:rPr>
                <w:szCs w:val="22"/>
              </w:rPr>
            </w:pPr>
          </w:p>
        </w:tc>
        <w:tc>
          <w:tcPr>
            <w:tcW w:w="1261" w:type="dxa"/>
          </w:tcPr>
          <w:p w:rsidR="000C5E62" w:rsidRDefault="000C5E62">
            <w:pPr>
              <w:spacing w:line="440" w:lineRule="exact"/>
              <w:rPr>
                <w:szCs w:val="22"/>
              </w:rPr>
            </w:pPr>
          </w:p>
        </w:tc>
        <w:tc>
          <w:tcPr>
            <w:tcW w:w="2800" w:type="dxa"/>
            <w:gridSpan w:val="2"/>
          </w:tcPr>
          <w:p w:rsidR="000C5E62" w:rsidRDefault="000C5E62">
            <w:pPr>
              <w:spacing w:line="440" w:lineRule="exact"/>
              <w:rPr>
                <w:szCs w:val="22"/>
              </w:rPr>
            </w:pPr>
          </w:p>
        </w:tc>
      </w:tr>
      <w:tr w:rsidR="000C5E62">
        <w:trPr>
          <w:trHeight w:val="690"/>
          <w:jc w:val="center"/>
        </w:trPr>
        <w:tc>
          <w:tcPr>
            <w:tcW w:w="1544" w:type="dxa"/>
            <w:gridSpan w:val="2"/>
          </w:tcPr>
          <w:p w:rsidR="000C5E62" w:rsidRDefault="000C5E62">
            <w:pPr>
              <w:spacing w:line="440" w:lineRule="exact"/>
              <w:rPr>
                <w:szCs w:val="22"/>
              </w:rPr>
            </w:pPr>
          </w:p>
        </w:tc>
        <w:tc>
          <w:tcPr>
            <w:tcW w:w="3420" w:type="dxa"/>
            <w:gridSpan w:val="4"/>
          </w:tcPr>
          <w:p w:rsidR="000C5E62" w:rsidRDefault="000C5E62">
            <w:pPr>
              <w:spacing w:line="440" w:lineRule="exact"/>
              <w:rPr>
                <w:szCs w:val="22"/>
              </w:rPr>
            </w:pPr>
          </w:p>
        </w:tc>
        <w:tc>
          <w:tcPr>
            <w:tcW w:w="1261" w:type="dxa"/>
          </w:tcPr>
          <w:p w:rsidR="000C5E62" w:rsidRDefault="000C5E62">
            <w:pPr>
              <w:spacing w:line="440" w:lineRule="exact"/>
              <w:rPr>
                <w:szCs w:val="22"/>
              </w:rPr>
            </w:pPr>
          </w:p>
        </w:tc>
        <w:tc>
          <w:tcPr>
            <w:tcW w:w="2800" w:type="dxa"/>
            <w:gridSpan w:val="2"/>
          </w:tcPr>
          <w:p w:rsidR="000C5E62" w:rsidRDefault="000C5E62">
            <w:pPr>
              <w:spacing w:line="440" w:lineRule="exact"/>
              <w:rPr>
                <w:szCs w:val="22"/>
              </w:rPr>
            </w:pPr>
          </w:p>
        </w:tc>
      </w:tr>
      <w:tr w:rsidR="000C5E62">
        <w:trPr>
          <w:trHeight w:val="690"/>
          <w:jc w:val="center"/>
        </w:trPr>
        <w:tc>
          <w:tcPr>
            <w:tcW w:w="1544" w:type="dxa"/>
            <w:gridSpan w:val="2"/>
            <w:vAlign w:val="center"/>
          </w:tcPr>
          <w:p w:rsidR="000C5E62" w:rsidRDefault="000C5E62">
            <w:pPr>
              <w:spacing w:line="440" w:lineRule="exact"/>
              <w:rPr>
                <w:szCs w:val="22"/>
              </w:rPr>
            </w:pPr>
          </w:p>
        </w:tc>
        <w:tc>
          <w:tcPr>
            <w:tcW w:w="3420" w:type="dxa"/>
            <w:gridSpan w:val="4"/>
            <w:vAlign w:val="center"/>
          </w:tcPr>
          <w:p w:rsidR="000C5E62" w:rsidRDefault="000C5E62">
            <w:pPr>
              <w:spacing w:line="440" w:lineRule="exact"/>
              <w:rPr>
                <w:szCs w:val="22"/>
              </w:rPr>
            </w:pPr>
          </w:p>
        </w:tc>
        <w:tc>
          <w:tcPr>
            <w:tcW w:w="1261" w:type="dxa"/>
            <w:vAlign w:val="center"/>
          </w:tcPr>
          <w:p w:rsidR="000C5E62" w:rsidRDefault="000C5E62">
            <w:pPr>
              <w:spacing w:line="440" w:lineRule="exact"/>
              <w:rPr>
                <w:szCs w:val="22"/>
              </w:rPr>
            </w:pPr>
          </w:p>
        </w:tc>
        <w:tc>
          <w:tcPr>
            <w:tcW w:w="2800" w:type="dxa"/>
            <w:gridSpan w:val="2"/>
            <w:vAlign w:val="center"/>
          </w:tcPr>
          <w:p w:rsidR="000C5E62" w:rsidRDefault="000C5E62">
            <w:pPr>
              <w:spacing w:line="440" w:lineRule="exact"/>
              <w:rPr>
                <w:szCs w:val="22"/>
              </w:rPr>
            </w:pPr>
          </w:p>
        </w:tc>
      </w:tr>
      <w:tr w:rsidR="000C5E62">
        <w:trPr>
          <w:trHeight w:val="690"/>
          <w:jc w:val="center"/>
        </w:trPr>
        <w:tc>
          <w:tcPr>
            <w:tcW w:w="1544" w:type="dxa"/>
            <w:gridSpan w:val="2"/>
            <w:vAlign w:val="center"/>
          </w:tcPr>
          <w:p w:rsidR="000C5E62" w:rsidRDefault="000C5E62">
            <w:pPr>
              <w:spacing w:line="440" w:lineRule="exact"/>
              <w:rPr>
                <w:szCs w:val="22"/>
              </w:rPr>
            </w:pPr>
          </w:p>
        </w:tc>
        <w:tc>
          <w:tcPr>
            <w:tcW w:w="3420" w:type="dxa"/>
            <w:gridSpan w:val="4"/>
            <w:vAlign w:val="center"/>
          </w:tcPr>
          <w:p w:rsidR="000C5E62" w:rsidRDefault="000C5E62">
            <w:pPr>
              <w:spacing w:line="440" w:lineRule="exact"/>
              <w:rPr>
                <w:szCs w:val="22"/>
              </w:rPr>
            </w:pPr>
          </w:p>
        </w:tc>
        <w:tc>
          <w:tcPr>
            <w:tcW w:w="1261" w:type="dxa"/>
            <w:vAlign w:val="center"/>
          </w:tcPr>
          <w:p w:rsidR="000C5E62" w:rsidRDefault="000C5E62">
            <w:pPr>
              <w:spacing w:line="440" w:lineRule="exact"/>
              <w:rPr>
                <w:szCs w:val="22"/>
              </w:rPr>
            </w:pPr>
          </w:p>
        </w:tc>
        <w:tc>
          <w:tcPr>
            <w:tcW w:w="2800" w:type="dxa"/>
            <w:gridSpan w:val="2"/>
            <w:vAlign w:val="center"/>
          </w:tcPr>
          <w:p w:rsidR="000C5E62" w:rsidRDefault="000C5E62">
            <w:pPr>
              <w:spacing w:line="440" w:lineRule="exact"/>
              <w:rPr>
                <w:szCs w:val="22"/>
              </w:rPr>
            </w:pPr>
          </w:p>
        </w:tc>
      </w:tr>
      <w:tr w:rsidR="000C5E62">
        <w:trPr>
          <w:trHeight w:val="690"/>
          <w:jc w:val="center"/>
        </w:trPr>
        <w:tc>
          <w:tcPr>
            <w:tcW w:w="1544" w:type="dxa"/>
            <w:gridSpan w:val="2"/>
            <w:vAlign w:val="center"/>
          </w:tcPr>
          <w:p w:rsidR="000C5E62" w:rsidRDefault="000C5E62">
            <w:pPr>
              <w:spacing w:line="440" w:lineRule="exact"/>
              <w:rPr>
                <w:szCs w:val="22"/>
              </w:rPr>
            </w:pPr>
          </w:p>
        </w:tc>
        <w:tc>
          <w:tcPr>
            <w:tcW w:w="3420" w:type="dxa"/>
            <w:gridSpan w:val="4"/>
            <w:vAlign w:val="center"/>
          </w:tcPr>
          <w:p w:rsidR="000C5E62" w:rsidRDefault="000C5E62">
            <w:pPr>
              <w:spacing w:line="440" w:lineRule="exact"/>
              <w:rPr>
                <w:szCs w:val="22"/>
              </w:rPr>
            </w:pPr>
          </w:p>
        </w:tc>
        <w:tc>
          <w:tcPr>
            <w:tcW w:w="1261" w:type="dxa"/>
            <w:vAlign w:val="center"/>
          </w:tcPr>
          <w:p w:rsidR="000C5E62" w:rsidRDefault="000C5E62">
            <w:pPr>
              <w:spacing w:line="440" w:lineRule="exact"/>
              <w:rPr>
                <w:szCs w:val="22"/>
              </w:rPr>
            </w:pPr>
          </w:p>
        </w:tc>
        <w:tc>
          <w:tcPr>
            <w:tcW w:w="2800" w:type="dxa"/>
            <w:gridSpan w:val="2"/>
            <w:vAlign w:val="center"/>
          </w:tcPr>
          <w:p w:rsidR="000C5E62" w:rsidRDefault="000C5E62">
            <w:pPr>
              <w:spacing w:line="440" w:lineRule="exact"/>
              <w:rPr>
                <w:szCs w:val="22"/>
              </w:rPr>
            </w:pPr>
          </w:p>
        </w:tc>
      </w:tr>
      <w:tr w:rsidR="000C5E62">
        <w:trPr>
          <w:trHeight w:val="690"/>
          <w:jc w:val="center"/>
        </w:trPr>
        <w:tc>
          <w:tcPr>
            <w:tcW w:w="1544" w:type="dxa"/>
            <w:gridSpan w:val="2"/>
            <w:vAlign w:val="center"/>
          </w:tcPr>
          <w:p w:rsidR="000C5E62" w:rsidRDefault="000C5E62">
            <w:pPr>
              <w:spacing w:line="440" w:lineRule="exact"/>
              <w:rPr>
                <w:szCs w:val="22"/>
              </w:rPr>
            </w:pPr>
          </w:p>
        </w:tc>
        <w:tc>
          <w:tcPr>
            <w:tcW w:w="3420" w:type="dxa"/>
            <w:gridSpan w:val="4"/>
            <w:vAlign w:val="center"/>
          </w:tcPr>
          <w:p w:rsidR="000C5E62" w:rsidRDefault="000C5E62">
            <w:pPr>
              <w:spacing w:line="440" w:lineRule="exact"/>
              <w:rPr>
                <w:szCs w:val="22"/>
              </w:rPr>
            </w:pPr>
          </w:p>
        </w:tc>
        <w:tc>
          <w:tcPr>
            <w:tcW w:w="1261" w:type="dxa"/>
            <w:vAlign w:val="center"/>
          </w:tcPr>
          <w:p w:rsidR="000C5E62" w:rsidRDefault="000C5E62">
            <w:pPr>
              <w:spacing w:line="440" w:lineRule="exact"/>
              <w:rPr>
                <w:szCs w:val="22"/>
              </w:rPr>
            </w:pPr>
          </w:p>
        </w:tc>
        <w:tc>
          <w:tcPr>
            <w:tcW w:w="2800" w:type="dxa"/>
            <w:gridSpan w:val="2"/>
            <w:vAlign w:val="center"/>
          </w:tcPr>
          <w:p w:rsidR="000C5E62" w:rsidRDefault="000C5E62">
            <w:pPr>
              <w:spacing w:line="440" w:lineRule="exact"/>
              <w:rPr>
                <w:szCs w:val="22"/>
              </w:rPr>
            </w:pPr>
          </w:p>
        </w:tc>
      </w:tr>
    </w:tbl>
    <w:p w:rsidR="000C5E62" w:rsidRDefault="006C0B08">
      <w:pPr>
        <w:topLinePunct/>
        <w:spacing w:line="440" w:lineRule="exact"/>
        <w:ind w:firstLineChars="200" w:firstLine="420"/>
        <w:rPr>
          <w:szCs w:val="22"/>
        </w:rPr>
      </w:pPr>
      <w:r>
        <w:rPr>
          <w:szCs w:val="22"/>
        </w:rPr>
        <w:t>附相关证明材料。</w:t>
      </w:r>
    </w:p>
    <w:p w:rsidR="000C5E62" w:rsidRDefault="006C0B08">
      <w:pPr>
        <w:spacing w:line="440" w:lineRule="exact"/>
        <w:rPr>
          <w:szCs w:val="22"/>
        </w:rPr>
      </w:pPr>
      <w:r>
        <w:rPr>
          <w:szCs w:val="22"/>
        </w:rPr>
        <w:br w:type="page"/>
      </w:r>
      <w:bookmarkStart w:id="523" w:name="_Toc300835229"/>
      <w:bookmarkStart w:id="524" w:name="_Toc352703741"/>
    </w:p>
    <w:p w:rsidR="000C5E62" w:rsidRDefault="006C0B08">
      <w:pPr>
        <w:keepNext/>
        <w:keepLines/>
        <w:spacing w:before="260" w:after="260" w:line="412" w:lineRule="auto"/>
        <w:ind w:firstLineChars="49" w:firstLine="137"/>
        <w:jc w:val="center"/>
        <w:outlineLvl w:val="2"/>
        <w:rPr>
          <w:rFonts w:eastAsia="黑体"/>
          <w:sz w:val="28"/>
          <w:szCs w:val="20"/>
        </w:rPr>
      </w:pPr>
      <w:bookmarkStart w:id="525" w:name="_Toc75856967"/>
      <w:bookmarkStart w:id="526" w:name="_Toc27325"/>
      <w:bookmarkStart w:id="527" w:name="_Toc152165948"/>
      <w:bookmarkEnd w:id="523"/>
      <w:bookmarkEnd w:id="524"/>
      <w:r>
        <w:rPr>
          <w:rFonts w:eastAsia="黑体"/>
          <w:sz w:val="28"/>
          <w:szCs w:val="20"/>
        </w:rPr>
        <w:lastRenderedPageBreak/>
        <w:t>（七）承诺</w:t>
      </w:r>
      <w:bookmarkEnd w:id="525"/>
      <w:bookmarkEnd w:id="526"/>
      <w:bookmarkEnd w:id="527"/>
    </w:p>
    <w:p w:rsidR="000C5E62" w:rsidRDefault="006C0B08">
      <w:pPr>
        <w:spacing w:line="360" w:lineRule="auto"/>
        <w:jc w:val="center"/>
        <w:rPr>
          <w:sz w:val="24"/>
        </w:rPr>
      </w:pPr>
      <w:r>
        <w:rPr>
          <w:sz w:val="24"/>
        </w:rPr>
        <w:t>承诺书</w:t>
      </w:r>
    </w:p>
    <w:p w:rsidR="000C5E62" w:rsidRDefault="006C0B08">
      <w:pPr>
        <w:spacing w:line="360" w:lineRule="auto"/>
        <w:rPr>
          <w:szCs w:val="21"/>
        </w:rPr>
      </w:pPr>
      <w:r>
        <w:rPr>
          <w:szCs w:val="21"/>
          <w:u w:val="single"/>
        </w:rPr>
        <w:tab/>
        <w:t xml:space="preserve">        </w:t>
      </w:r>
      <w:r>
        <w:rPr>
          <w:szCs w:val="21"/>
        </w:rPr>
        <w:t>（招标人名称）：</w:t>
      </w:r>
    </w:p>
    <w:p w:rsidR="000C5E62" w:rsidRDefault="006C0B08">
      <w:pPr>
        <w:spacing w:line="400" w:lineRule="exact"/>
        <w:ind w:firstLineChars="200" w:firstLine="420"/>
        <w:rPr>
          <w:szCs w:val="21"/>
        </w:rPr>
      </w:pPr>
      <w:r>
        <w:rPr>
          <w:szCs w:val="21"/>
        </w:rPr>
        <w:t>我公司</w:t>
      </w:r>
      <w:r>
        <w:rPr>
          <w:szCs w:val="21"/>
          <w:u w:val="single"/>
        </w:rPr>
        <w:t>（投标人名称）</w:t>
      </w:r>
      <w:r>
        <w:rPr>
          <w:szCs w:val="21"/>
          <w:u w:val="single"/>
        </w:rPr>
        <w:t xml:space="preserve">    </w:t>
      </w:r>
      <w:r>
        <w:rPr>
          <w:szCs w:val="21"/>
        </w:rPr>
        <w:t>参加了贵单位</w:t>
      </w:r>
      <w:r>
        <w:rPr>
          <w:szCs w:val="21"/>
          <w:u w:val="single"/>
        </w:rPr>
        <w:t>（招标项目名称）</w:t>
      </w:r>
      <w:r>
        <w:rPr>
          <w:szCs w:val="21"/>
          <w:u w:val="single"/>
        </w:rPr>
        <w:t xml:space="preserve">       </w:t>
      </w:r>
      <w:r>
        <w:rPr>
          <w:szCs w:val="21"/>
        </w:rPr>
        <w:t>的投标，自愿</w:t>
      </w:r>
      <w:proofErr w:type="gramStart"/>
      <w:r>
        <w:rPr>
          <w:szCs w:val="21"/>
        </w:rPr>
        <w:t>作出</w:t>
      </w:r>
      <w:proofErr w:type="gramEnd"/>
      <w:r>
        <w:rPr>
          <w:szCs w:val="21"/>
        </w:rPr>
        <w:t>以下承诺：</w:t>
      </w:r>
    </w:p>
    <w:p w:rsidR="000C5E62" w:rsidRDefault="006C0B08">
      <w:pPr>
        <w:spacing w:line="400" w:lineRule="exact"/>
        <w:ind w:firstLineChars="200" w:firstLine="420"/>
        <w:rPr>
          <w:szCs w:val="21"/>
        </w:rPr>
      </w:pPr>
      <w:r>
        <w:rPr>
          <w:szCs w:val="21"/>
        </w:rPr>
        <w:t>1</w:t>
      </w:r>
      <w:r>
        <w:rPr>
          <w:szCs w:val="21"/>
        </w:rPr>
        <w:t>、我公司投标截止日投标资格情况不存在下列情形之一：</w:t>
      </w:r>
    </w:p>
    <w:p w:rsidR="000C5E62" w:rsidRDefault="006C0B08">
      <w:pPr>
        <w:snapToGrid w:val="0"/>
        <w:spacing w:line="400" w:lineRule="exact"/>
        <w:ind w:firstLineChars="200" w:firstLine="420"/>
        <w:jc w:val="left"/>
        <w:rPr>
          <w:szCs w:val="21"/>
        </w:rPr>
      </w:pPr>
      <w:r>
        <w:rPr>
          <w:szCs w:val="21"/>
        </w:rPr>
        <w:t>（</w:t>
      </w:r>
      <w:r>
        <w:rPr>
          <w:szCs w:val="21"/>
        </w:rPr>
        <w:t>1</w:t>
      </w:r>
      <w:r>
        <w:rPr>
          <w:szCs w:val="21"/>
        </w:rPr>
        <w:t>）</w:t>
      </w:r>
      <w:r>
        <w:rPr>
          <w:szCs w:val="21"/>
        </w:rPr>
        <w:t>2020</w:t>
      </w:r>
      <w:r>
        <w:rPr>
          <w:szCs w:val="21"/>
        </w:rPr>
        <w:t>年</w:t>
      </w:r>
      <w:r>
        <w:rPr>
          <w:szCs w:val="21"/>
        </w:rPr>
        <w:t>12</w:t>
      </w:r>
      <w:r>
        <w:rPr>
          <w:szCs w:val="21"/>
        </w:rPr>
        <w:t>月</w:t>
      </w:r>
      <w:r>
        <w:rPr>
          <w:szCs w:val="21"/>
        </w:rPr>
        <w:t>1</w:t>
      </w:r>
      <w:r>
        <w:rPr>
          <w:szCs w:val="21"/>
        </w:rPr>
        <w:t>日起至投标截止日</w:t>
      </w:r>
      <w:r>
        <w:rPr>
          <w:rFonts w:hint="eastAsia"/>
          <w:szCs w:val="21"/>
        </w:rPr>
        <w:t>被人民法院列入失信被执行人名单（以</w:t>
      </w:r>
      <w:r>
        <w:rPr>
          <w:szCs w:val="21"/>
        </w:rPr>
        <w:t>“</w:t>
      </w:r>
      <w:r>
        <w:rPr>
          <w:szCs w:val="21"/>
        </w:rPr>
        <w:t>信用中国</w:t>
      </w:r>
      <w:r>
        <w:rPr>
          <w:szCs w:val="21"/>
        </w:rPr>
        <w:t>”</w:t>
      </w:r>
      <w:r>
        <w:rPr>
          <w:szCs w:val="21"/>
        </w:rPr>
        <w:t>网站</w:t>
      </w:r>
      <w:hyperlink r:id="rId17" w:history="1">
        <w:r>
          <w:rPr>
            <w:rStyle w:val="affb"/>
            <w:rFonts w:hint="eastAsia"/>
            <w:szCs w:val="21"/>
          </w:rPr>
          <w:t>www.creditchina.gov.cn</w:t>
        </w:r>
      </w:hyperlink>
      <w:r>
        <w:rPr>
          <w:rFonts w:hint="eastAsia"/>
          <w:szCs w:val="21"/>
        </w:rPr>
        <w:t>查询</w:t>
      </w:r>
      <w:r>
        <w:rPr>
          <w:szCs w:val="21"/>
        </w:rPr>
        <w:t>信息为准</w:t>
      </w:r>
      <w:r>
        <w:rPr>
          <w:rFonts w:hint="eastAsia"/>
          <w:szCs w:val="21"/>
        </w:rPr>
        <w:t>）</w:t>
      </w:r>
      <w:r w:rsidR="000E58BA">
        <w:rPr>
          <w:rFonts w:hint="eastAsia"/>
          <w:szCs w:val="21"/>
        </w:rPr>
        <w:t>；</w:t>
      </w:r>
    </w:p>
    <w:p w:rsidR="000C5E62" w:rsidRDefault="006C0B08">
      <w:pPr>
        <w:snapToGrid w:val="0"/>
        <w:spacing w:line="400" w:lineRule="exact"/>
        <w:ind w:firstLineChars="200" w:firstLine="420"/>
        <w:rPr>
          <w:szCs w:val="21"/>
        </w:rPr>
      </w:pPr>
      <w:r>
        <w:rPr>
          <w:szCs w:val="21"/>
        </w:rPr>
        <w:t>（</w:t>
      </w:r>
      <w:r>
        <w:rPr>
          <w:szCs w:val="21"/>
        </w:rPr>
        <w:t>2</w:t>
      </w:r>
      <w:r>
        <w:rPr>
          <w:szCs w:val="21"/>
        </w:rPr>
        <w:t>）被列入《重庆市工程建设领域招标投标信用管理暂行办法》规定的重点关注名单且记分达到</w:t>
      </w:r>
      <w:r>
        <w:rPr>
          <w:szCs w:val="21"/>
        </w:rPr>
        <w:t>12</w:t>
      </w:r>
      <w:r>
        <w:rPr>
          <w:szCs w:val="21"/>
        </w:rPr>
        <w:t>分且在记分有效期内；</w:t>
      </w:r>
    </w:p>
    <w:p w:rsidR="000C5E62" w:rsidRDefault="006C0B08">
      <w:pPr>
        <w:snapToGrid w:val="0"/>
        <w:spacing w:line="400" w:lineRule="exact"/>
        <w:ind w:firstLineChars="200" w:firstLine="420"/>
        <w:rPr>
          <w:szCs w:val="21"/>
        </w:rPr>
      </w:pPr>
      <w:r>
        <w:rPr>
          <w:szCs w:val="21"/>
        </w:rPr>
        <w:t>（</w:t>
      </w:r>
      <w:r>
        <w:rPr>
          <w:szCs w:val="21"/>
        </w:rPr>
        <w:t>3</w:t>
      </w:r>
      <w:r>
        <w:rPr>
          <w:szCs w:val="21"/>
        </w:rPr>
        <w:t>）被列入《重庆市工程建设领域招标投标信用管理暂行办法》规定的重庆市工程建设领域招标投标失信惩戒对象名单（以下称黑名单）且在记分有效期内；</w:t>
      </w:r>
    </w:p>
    <w:p w:rsidR="000C5E62" w:rsidRDefault="006C0B08">
      <w:pPr>
        <w:snapToGrid w:val="0"/>
        <w:spacing w:line="400" w:lineRule="exact"/>
        <w:ind w:firstLineChars="200" w:firstLine="420"/>
        <w:rPr>
          <w:szCs w:val="21"/>
        </w:rPr>
      </w:pPr>
      <w:r>
        <w:rPr>
          <w:szCs w:val="21"/>
        </w:rPr>
        <w:t>（</w:t>
      </w:r>
      <w:r>
        <w:rPr>
          <w:szCs w:val="21"/>
        </w:rPr>
        <w:t>4</w:t>
      </w:r>
      <w:r>
        <w:rPr>
          <w:szCs w:val="21"/>
        </w:rPr>
        <w:t>）被国家、重庆市（含市或任意区县）有关行政部门处以暂停投标资格行政处罚，且在处罚期限内；</w:t>
      </w:r>
    </w:p>
    <w:p w:rsidR="000C5E62" w:rsidRDefault="006C0B08">
      <w:pPr>
        <w:snapToGrid w:val="0"/>
        <w:spacing w:line="400" w:lineRule="exact"/>
        <w:ind w:firstLineChars="200" w:firstLine="420"/>
        <w:rPr>
          <w:szCs w:val="21"/>
        </w:rPr>
      </w:pPr>
      <w:r>
        <w:rPr>
          <w:szCs w:val="21"/>
        </w:rPr>
        <w:t>（</w:t>
      </w:r>
      <w:r>
        <w:rPr>
          <w:szCs w:val="21"/>
        </w:rPr>
        <w:t>5</w:t>
      </w:r>
      <w:r>
        <w:rPr>
          <w:szCs w:val="21"/>
        </w:rPr>
        <w:t>）被重庆市市级有关行业主管部门暂停在渝承揽新业务且在暂停期内。</w:t>
      </w:r>
    </w:p>
    <w:p w:rsidR="000C5E62" w:rsidRDefault="006C0B08">
      <w:pPr>
        <w:snapToGrid w:val="0"/>
        <w:spacing w:line="400" w:lineRule="exact"/>
        <w:ind w:firstLineChars="200" w:firstLine="420"/>
        <w:jc w:val="left"/>
        <w:rPr>
          <w:szCs w:val="21"/>
        </w:rPr>
      </w:pPr>
      <w:r>
        <w:rPr>
          <w:szCs w:val="21"/>
        </w:rPr>
        <w:t>（</w:t>
      </w:r>
      <w:r>
        <w:rPr>
          <w:szCs w:val="21"/>
        </w:rPr>
        <w:t>6</w:t>
      </w:r>
      <w:r>
        <w:rPr>
          <w:szCs w:val="21"/>
        </w:rPr>
        <w:t>）违反重庆水务集团股份有限公司《供应商负面清单管理办法》规定且在处罚期内的（《供应商负面清单》详见附件）；</w:t>
      </w:r>
    </w:p>
    <w:p w:rsidR="000C5E62" w:rsidRDefault="006C0B08">
      <w:pPr>
        <w:snapToGrid w:val="0"/>
        <w:spacing w:line="400" w:lineRule="exact"/>
        <w:ind w:firstLineChars="200" w:firstLine="420"/>
        <w:jc w:val="left"/>
        <w:rPr>
          <w:szCs w:val="21"/>
        </w:rPr>
      </w:pPr>
      <w:r>
        <w:rPr>
          <w:szCs w:val="21"/>
        </w:rPr>
        <w:t>（</w:t>
      </w:r>
      <w:r>
        <w:rPr>
          <w:szCs w:val="21"/>
        </w:rPr>
        <w:t>7</w:t>
      </w:r>
      <w:r>
        <w:rPr>
          <w:szCs w:val="21"/>
        </w:rPr>
        <w:t>）</w:t>
      </w:r>
      <w:r>
        <w:rPr>
          <w:szCs w:val="21"/>
        </w:rPr>
        <w:t>2020</w:t>
      </w:r>
      <w:r>
        <w:rPr>
          <w:szCs w:val="21"/>
        </w:rPr>
        <w:t>年</w:t>
      </w:r>
      <w:r>
        <w:rPr>
          <w:szCs w:val="21"/>
        </w:rPr>
        <w:t>12</w:t>
      </w:r>
      <w:r>
        <w:rPr>
          <w:szCs w:val="21"/>
        </w:rPr>
        <w:t>月</w:t>
      </w:r>
      <w:r>
        <w:rPr>
          <w:szCs w:val="21"/>
        </w:rPr>
        <w:t xml:space="preserve"> 1</w:t>
      </w:r>
      <w:r>
        <w:rPr>
          <w:szCs w:val="21"/>
        </w:rPr>
        <w:t>日起至本项目中标合同签订日为止，在参加</w:t>
      </w:r>
      <w:proofErr w:type="gramStart"/>
      <w:r>
        <w:rPr>
          <w:szCs w:val="21"/>
        </w:rPr>
        <w:t>各类招投标</w:t>
      </w:r>
      <w:proofErr w:type="gramEnd"/>
      <w:r>
        <w:rPr>
          <w:szCs w:val="21"/>
        </w:rPr>
        <w:t>活动及中标合同履行有效期内（包含但不限于重庆水务集团股份有限公司及全资或控股企业）存在弄虚作假、</w:t>
      </w:r>
      <w:proofErr w:type="gramStart"/>
      <w:r>
        <w:rPr>
          <w:szCs w:val="21"/>
        </w:rPr>
        <w:t>围标串标</w:t>
      </w:r>
      <w:proofErr w:type="gramEnd"/>
      <w:r>
        <w:rPr>
          <w:szCs w:val="21"/>
        </w:rPr>
        <w:t>、以不正当理由拒绝与业主签订合同、交付的产品及服务质量存在问题等不良行为，以及</w:t>
      </w:r>
      <w:r>
        <w:rPr>
          <w:szCs w:val="21"/>
        </w:rPr>
        <w:t>2018</w:t>
      </w:r>
      <w:r>
        <w:rPr>
          <w:szCs w:val="21"/>
        </w:rPr>
        <w:t>年</w:t>
      </w:r>
      <w:r>
        <w:rPr>
          <w:szCs w:val="21"/>
        </w:rPr>
        <w:t>12</w:t>
      </w:r>
      <w:r>
        <w:rPr>
          <w:szCs w:val="21"/>
        </w:rPr>
        <w:t>月</w:t>
      </w:r>
      <w:r>
        <w:rPr>
          <w:szCs w:val="21"/>
        </w:rPr>
        <w:t>1</w:t>
      </w:r>
      <w:r>
        <w:rPr>
          <w:szCs w:val="21"/>
        </w:rPr>
        <w:t>日起至本项目中标合同签订日</w:t>
      </w:r>
      <w:proofErr w:type="gramStart"/>
      <w:r>
        <w:rPr>
          <w:szCs w:val="21"/>
        </w:rPr>
        <w:t>为止近</w:t>
      </w:r>
      <w:proofErr w:type="gramEnd"/>
      <w:r>
        <w:rPr>
          <w:szCs w:val="21"/>
        </w:rPr>
        <w:t>5</w:t>
      </w:r>
      <w:r>
        <w:rPr>
          <w:szCs w:val="21"/>
        </w:rPr>
        <w:t>年可归</w:t>
      </w:r>
      <w:proofErr w:type="gramStart"/>
      <w:r>
        <w:rPr>
          <w:szCs w:val="21"/>
        </w:rPr>
        <w:t>责</w:t>
      </w:r>
      <w:proofErr w:type="gramEnd"/>
      <w:r>
        <w:rPr>
          <w:szCs w:val="21"/>
        </w:rPr>
        <w:t>于</w:t>
      </w:r>
      <w:r>
        <w:rPr>
          <w:rFonts w:hint="eastAsia"/>
          <w:szCs w:val="21"/>
        </w:rPr>
        <w:t>我司</w:t>
      </w:r>
      <w:r>
        <w:rPr>
          <w:szCs w:val="21"/>
        </w:rPr>
        <w:t>的重伤及以上安全责任事故（以有权部门出具的行政处罚、事故调查报告、事故通报等为认定依据）和近</w:t>
      </w:r>
      <w:r>
        <w:rPr>
          <w:szCs w:val="21"/>
        </w:rPr>
        <w:t>5</w:t>
      </w:r>
      <w:r>
        <w:rPr>
          <w:szCs w:val="21"/>
        </w:rPr>
        <w:t>年因</w:t>
      </w:r>
      <w:r>
        <w:rPr>
          <w:rFonts w:hint="eastAsia"/>
          <w:szCs w:val="21"/>
        </w:rPr>
        <w:t>我司</w:t>
      </w:r>
      <w:r>
        <w:rPr>
          <w:szCs w:val="21"/>
        </w:rPr>
        <w:t>及其相关方【包括其法定代表人</w:t>
      </w:r>
      <w:r>
        <w:rPr>
          <w:szCs w:val="21"/>
        </w:rPr>
        <w:t>/</w:t>
      </w:r>
      <w:r>
        <w:rPr>
          <w:szCs w:val="21"/>
        </w:rPr>
        <w:t>主要负责人、管理人员、雇员、分包商等】原因造成安全环保事故。</w:t>
      </w:r>
    </w:p>
    <w:p w:rsidR="000C5E62" w:rsidRDefault="006C0B08">
      <w:pPr>
        <w:snapToGrid w:val="0"/>
        <w:spacing w:line="400" w:lineRule="exact"/>
        <w:ind w:firstLineChars="200" w:firstLine="420"/>
        <w:jc w:val="left"/>
        <w:rPr>
          <w:szCs w:val="21"/>
        </w:rPr>
      </w:pPr>
      <w:r>
        <w:rPr>
          <w:szCs w:val="21"/>
        </w:rPr>
        <w:t>（</w:t>
      </w:r>
      <w:r>
        <w:rPr>
          <w:szCs w:val="21"/>
        </w:rPr>
        <w:t>8</w:t>
      </w:r>
      <w:r>
        <w:rPr>
          <w:szCs w:val="21"/>
        </w:rPr>
        <w:t>）在国家企业信用信息公示系统（</w:t>
      </w:r>
      <w:r>
        <w:rPr>
          <w:szCs w:val="21"/>
        </w:rPr>
        <w:t>http://www.gsxt.gov.cn/</w:t>
      </w:r>
      <w:r>
        <w:rPr>
          <w:szCs w:val="21"/>
        </w:rPr>
        <w:t>）中被列入严重违法失信企业名单；</w:t>
      </w:r>
    </w:p>
    <w:p w:rsidR="000C5E62" w:rsidRDefault="006C0B08">
      <w:pPr>
        <w:snapToGrid w:val="0"/>
        <w:spacing w:line="400" w:lineRule="exact"/>
        <w:ind w:firstLineChars="200" w:firstLine="420"/>
        <w:jc w:val="left"/>
        <w:rPr>
          <w:szCs w:val="21"/>
        </w:rPr>
      </w:pPr>
      <w:r>
        <w:rPr>
          <w:szCs w:val="21"/>
        </w:rPr>
        <w:t>（</w:t>
      </w:r>
      <w:r>
        <w:rPr>
          <w:szCs w:val="21"/>
        </w:rPr>
        <w:t>9</w:t>
      </w:r>
      <w:r>
        <w:rPr>
          <w:szCs w:val="21"/>
        </w:rPr>
        <w:t>）被工商行政管理部门（市场监督管理部门）列入企业经营异常名录的；</w:t>
      </w:r>
    </w:p>
    <w:p w:rsidR="000C5E62" w:rsidRDefault="006C0B08">
      <w:pPr>
        <w:snapToGrid w:val="0"/>
        <w:spacing w:line="400" w:lineRule="exact"/>
        <w:ind w:firstLineChars="200" w:firstLine="420"/>
        <w:jc w:val="left"/>
        <w:rPr>
          <w:szCs w:val="21"/>
        </w:rPr>
      </w:pPr>
      <w:r>
        <w:rPr>
          <w:szCs w:val="21"/>
        </w:rPr>
        <w:t>（</w:t>
      </w:r>
      <w:r>
        <w:rPr>
          <w:szCs w:val="21"/>
        </w:rPr>
        <w:t>10</w:t>
      </w:r>
      <w:r>
        <w:rPr>
          <w:szCs w:val="21"/>
        </w:rPr>
        <w:t>）</w:t>
      </w:r>
      <w:r>
        <w:rPr>
          <w:rFonts w:hint="eastAsia"/>
          <w:szCs w:val="21"/>
        </w:rPr>
        <w:t>我司</w:t>
      </w:r>
      <w:r>
        <w:rPr>
          <w:szCs w:val="21"/>
        </w:rPr>
        <w:t>或其法定代表人在近</w:t>
      </w:r>
      <w:r>
        <w:rPr>
          <w:szCs w:val="21"/>
        </w:rPr>
        <w:t>3</w:t>
      </w:r>
      <w:r>
        <w:rPr>
          <w:szCs w:val="21"/>
        </w:rPr>
        <w:t>年内有行贿犯罪行为的；</w:t>
      </w:r>
    </w:p>
    <w:p w:rsidR="000C5E62" w:rsidRDefault="006C0B08">
      <w:pPr>
        <w:snapToGrid w:val="0"/>
        <w:spacing w:line="400" w:lineRule="exact"/>
        <w:ind w:firstLineChars="200" w:firstLine="420"/>
        <w:jc w:val="left"/>
        <w:rPr>
          <w:szCs w:val="21"/>
        </w:rPr>
      </w:pPr>
      <w:r>
        <w:rPr>
          <w:szCs w:val="21"/>
        </w:rPr>
        <w:t>（</w:t>
      </w:r>
      <w:r>
        <w:rPr>
          <w:szCs w:val="21"/>
        </w:rPr>
        <w:t>11</w:t>
      </w:r>
      <w:r>
        <w:rPr>
          <w:szCs w:val="21"/>
        </w:rPr>
        <w:t>）被责令停业，暂扣或吊销执照，或吊销资质证书；</w:t>
      </w:r>
    </w:p>
    <w:p w:rsidR="000C5E62" w:rsidRDefault="006C0B08">
      <w:pPr>
        <w:snapToGrid w:val="0"/>
        <w:spacing w:line="400" w:lineRule="exact"/>
        <w:ind w:firstLineChars="200" w:firstLine="420"/>
        <w:jc w:val="left"/>
        <w:rPr>
          <w:szCs w:val="21"/>
        </w:rPr>
      </w:pPr>
      <w:r>
        <w:rPr>
          <w:szCs w:val="21"/>
        </w:rPr>
        <w:t>（</w:t>
      </w:r>
      <w:r>
        <w:rPr>
          <w:szCs w:val="21"/>
        </w:rPr>
        <w:t>12</w:t>
      </w:r>
      <w:r>
        <w:rPr>
          <w:szCs w:val="21"/>
        </w:rPr>
        <w:t>）进入清算程序，或被宣告破产，或其他丧失履约能力的情形；</w:t>
      </w:r>
    </w:p>
    <w:p w:rsidR="000C5E62" w:rsidRDefault="006C0B08">
      <w:pPr>
        <w:snapToGrid w:val="0"/>
        <w:spacing w:line="400" w:lineRule="exact"/>
        <w:ind w:firstLineChars="200" w:firstLine="420"/>
        <w:jc w:val="left"/>
        <w:rPr>
          <w:szCs w:val="21"/>
        </w:rPr>
      </w:pPr>
      <w:r>
        <w:rPr>
          <w:szCs w:val="21"/>
        </w:rPr>
        <w:t>（</w:t>
      </w:r>
      <w:r>
        <w:rPr>
          <w:szCs w:val="21"/>
        </w:rPr>
        <w:t>13</w:t>
      </w:r>
      <w:r>
        <w:rPr>
          <w:szCs w:val="21"/>
        </w:rPr>
        <w:t>）以联合体或挂靠方式进行投标，任何私人承包或转承包形式。</w:t>
      </w:r>
    </w:p>
    <w:p w:rsidR="000C5E62" w:rsidRDefault="006C0B08">
      <w:pPr>
        <w:snapToGrid w:val="0"/>
        <w:spacing w:line="400" w:lineRule="exact"/>
        <w:ind w:firstLineChars="200" w:firstLine="420"/>
        <w:rPr>
          <w:szCs w:val="21"/>
        </w:rPr>
      </w:pPr>
      <w:r>
        <w:rPr>
          <w:szCs w:val="21"/>
        </w:rPr>
        <w:t>2</w:t>
      </w:r>
      <w:r>
        <w:rPr>
          <w:szCs w:val="21"/>
        </w:rPr>
        <w:t>、我公司投标文件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rsidR="000C5E62" w:rsidRDefault="006C0B08">
      <w:pPr>
        <w:spacing w:line="400" w:lineRule="exact"/>
        <w:ind w:firstLineChars="200" w:firstLine="420"/>
        <w:rPr>
          <w:szCs w:val="21"/>
        </w:rPr>
      </w:pPr>
      <w:r>
        <w:rPr>
          <w:rFonts w:hint="eastAsia"/>
          <w:szCs w:val="21"/>
        </w:rPr>
        <w:t>3</w:t>
      </w:r>
      <w:r>
        <w:rPr>
          <w:rFonts w:hint="eastAsia"/>
          <w:szCs w:val="21"/>
        </w:rPr>
        <w:t>、经查实我司不满足投标截止日投标资格情况中的任一情形的，招标人有权按否决投标处理或取消我司中标资格或有权随时解除合同终止合作关系，由此产生的风险、损失、费用、责任等均由我司承担。</w:t>
      </w:r>
    </w:p>
    <w:p w:rsidR="000C5E62" w:rsidRDefault="006C0B08">
      <w:pPr>
        <w:spacing w:line="400" w:lineRule="exact"/>
        <w:ind w:firstLineChars="200" w:firstLine="420"/>
        <w:rPr>
          <w:szCs w:val="21"/>
        </w:rPr>
      </w:pPr>
      <w:r>
        <w:rPr>
          <w:szCs w:val="21"/>
        </w:rPr>
        <w:t>4</w:t>
      </w:r>
      <w:r>
        <w:rPr>
          <w:szCs w:val="21"/>
        </w:rPr>
        <w:t>、我公司不存在第二章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w:t>
      </w:r>
    </w:p>
    <w:p w:rsidR="000C5E62" w:rsidRDefault="006C0B08">
      <w:pPr>
        <w:spacing w:line="400" w:lineRule="exact"/>
        <w:ind w:firstLineChars="200" w:firstLine="420"/>
        <w:rPr>
          <w:szCs w:val="21"/>
        </w:rPr>
      </w:pPr>
      <w:r>
        <w:rPr>
          <w:szCs w:val="21"/>
        </w:rPr>
        <w:lastRenderedPageBreak/>
        <w:t>5</w:t>
      </w:r>
      <w:r>
        <w:rPr>
          <w:szCs w:val="21"/>
        </w:rPr>
        <w:t>、我公司的投标文件符合招标文件第四章</w:t>
      </w:r>
      <w:r>
        <w:rPr>
          <w:szCs w:val="21"/>
        </w:rPr>
        <w:t>“</w:t>
      </w:r>
      <w:r>
        <w:rPr>
          <w:szCs w:val="21"/>
        </w:rPr>
        <w:t>合同条款及格式</w:t>
      </w:r>
      <w:r>
        <w:rPr>
          <w:szCs w:val="21"/>
        </w:rPr>
        <w:t>”</w:t>
      </w:r>
      <w:r>
        <w:rPr>
          <w:szCs w:val="21"/>
        </w:rPr>
        <w:t>规定，投标文件中没有贵单位不能接受的条件。</w:t>
      </w:r>
    </w:p>
    <w:p w:rsidR="000C5E62" w:rsidRDefault="006C0B08">
      <w:pPr>
        <w:spacing w:line="400" w:lineRule="exact"/>
        <w:ind w:firstLineChars="200" w:firstLine="420"/>
        <w:rPr>
          <w:szCs w:val="21"/>
        </w:rPr>
      </w:pPr>
      <w:r>
        <w:rPr>
          <w:szCs w:val="21"/>
        </w:rPr>
        <w:t>6</w:t>
      </w:r>
      <w:r>
        <w:rPr>
          <w:szCs w:val="21"/>
        </w:rPr>
        <w:t>、我公司的投标文件符合招标文件第五章</w:t>
      </w:r>
      <w:r>
        <w:rPr>
          <w:szCs w:val="21"/>
        </w:rPr>
        <w:t>“</w:t>
      </w:r>
      <w:r>
        <w:rPr>
          <w:szCs w:val="21"/>
        </w:rPr>
        <w:t>发包人要求</w:t>
      </w:r>
      <w:r>
        <w:rPr>
          <w:szCs w:val="21"/>
        </w:rPr>
        <w:t>”</w:t>
      </w:r>
      <w:r>
        <w:rPr>
          <w:kern w:val="0"/>
        </w:rPr>
        <w:t>中的实质性要求和条件（如有）</w:t>
      </w:r>
      <w:r>
        <w:rPr>
          <w:szCs w:val="21"/>
        </w:rPr>
        <w:t>。</w:t>
      </w:r>
    </w:p>
    <w:p w:rsidR="000C5E62" w:rsidRDefault="000C5E62">
      <w:pPr>
        <w:pStyle w:val="a0"/>
      </w:pPr>
    </w:p>
    <w:p w:rsidR="000C5E62" w:rsidRDefault="000C5E62"/>
    <w:p w:rsidR="000C5E62" w:rsidRDefault="000C5E62">
      <w:pPr>
        <w:pStyle w:val="a0"/>
      </w:pPr>
    </w:p>
    <w:p w:rsidR="000C5E62" w:rsidRDefault="000C5E62"/>
    <w:p w:rsidR="000C5E62" w:rsidRDefault="000C5E62">
      <w:pPr>
        <w:pStyle w:val="a0"/>
      </w:pPr>
    </w:p>
    <w:p w:rsidR="000C5E62" w:rsidRDefault="006C0B08">
      <w:pPr>
        <w:spacing w:line="360" w:lineRule="auto"/>
        <w:ind w:firstLineChars="2200" w:firstLine="4620"/>
        <w:rPr>
          <w:kern w:val="0"/>
          <w:szCs w:val="21"/>
        </w:rPr>
      </w:pPr>
      <w:r>
        <w:rPr>
          <w:szCs w:val="21"/>
        </w:rPr>
        <w:t>投标人：</w:t>
      </w:r>
      <w:r>
        <w:rPr>
          <w:szCs w:val="21"/>
          <w:u w:val="single"/>
        </w:rPr>
        <w:t xml:space="preserve">                     </w:t>
      </w:r>
      <w:r>
        <w:rPr>
          <w:kern w:val="0"/>
          <w:szCs w:val="21"/>
        </w:rPr>
        <w:t>（</w:t>
      </w:r>
      <w:r>
        <w:rPr>
          <w:spacing w:val="-1"/>
          <w:kern w:val="0"/>
          <w:szCs w:val="21"/>
        </w:rPr>
        <w:t>盖单位法人章</w:t>
      </w:r>
      <w:r>
        <w:rPr>
          <w:kern w:val="0"/>
          <w:szCs w:val="21"/>
        </w:rPr>
        <w:t>）</w:t>
      </w:r>
    </w:p>
    <w:p w:rsidR="000C5E62" w:rsidRDefault="006C0B08">
      <w:pPr>
        <w:spacing w:line="360" w:lineRule="auto"/>
        <w:ind w:firstLineChars="2200" w:firstLine="4620"/>
        <w:rPr>
          <w:kern w:val="0"/>
          <w:szCs w:val="21"/>
        </w:rPr>
      </w:pPr>
      <w:r>
        <w:rPr>
          <w:kern w:val="0"/>
          <w:szCs w:val="21"/>
        </w:rPr>
        <w:t>法定代表人：</w:t>
      </w:r>
      <w:r>
        <w:rPr>
          <w:kern w:val="0"/>
          <w:szCs w:val="21"/>
          <w:u w:val="single"/>
        </w:rPr>
        <w:t xml:space="preserve">                  </w:t>
      </w:r>
      <w:r>
        <w:rPr>
          <w:kern w:val="0"/>
          <w:szCs w:val="21"/>
        </w:rPr>
        <w:t>（签名或盖章）</w:t>
      </w:r>
    </w:p>
    <w:p w:rsidR="000C5E62" w:rsidRDefault="006C0B08">
      <w:pPr>
        <w:spacing w:line="360" w:lineRule="auto"/>
        <w:ind w:firstLineChars="2600" w:firstLine="546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0C5E62" w:rsidRDefault="006C0B08">
      <w:pPr>
        <w:widowControl/>
        <w:jc w:val="left"/>
        <w:rPr>
          <w:rFonts w:eastAsia="黑体"/>
          <w:sz w:val="28"/>
          <w:szCs w:val="20"/>
        </w:rPr>
      </w:pPr>
      <w:r>
        <w:rPr>
          <w:rFonts w:eastAsia="黑体"/>
          <w:sz w:val="28"/>
          <w:szCs w:val="20"/>
        </w:rPr>
        <w:br w:type="page"/>
      </w:r>
    </w:p>
    <w:p w:rsidR="000C5E62" w:rsidRDefault="006C0B08">
      <w:pPr>
        <w:keepNext/>
        <w:keepLines/>
        <w:spacing w:before="260" w:after="260" w:line="412" w:lineRule="auto"/>
        <w:ind w:firstLineChars="49" w:firstLine="137"/>
        <w:jc w:val="center"/>
        <w:outlineLvl w:val="2"/>
        <w:rPr>
          <w:rFonts w:eastAsia="黑体"/>
          <w:sz w:val="28"/>
          <w:szCs w:val="20"/>
        </w:rPr>
      </w:pPr>
      <w:bookmarkStart w:id="528" w:name="_Toc32436"/>
      <w:bookmarkStart w:id="529" w:name="_Toc75856968"/>
      <w:bookmarkStart w:id="530" w:name="_Toc152165949"/>
      <w:r>
        <w:rPr>
          <w:rFonts w:eastAsia="黑体"/>
          <w:sz w:val="28"/>
          <w:szCs w:val="20"/>
        </w:rPr>
        <w:lastRenderedPageBreak/>
        <w:t>（八）其他资料</w:t>
      </w:r>
      <w:bookmarkEnd w:id="528"/>
      <w:bookmarkEnd w:id="529"/>
      <w:bookmarkEnd w:id="530"/>
    </w:p>
    <w:bookmarkEnd w:id="245"/>
    <w:bookmarkEnd w:id="246"/>
    <w:bookmarkEnd w:id="247"/>
    <w:p w:rsidR="000C5E62" w:rsidRDefault="006C0B08">
      <w:pPr>
        <w:widowControl/>
        <w:jc w:val="left"/>
        <w:rPr>
          <w:szCs w:val="21"/>
        </w:rPr>
      </w:pPr>
      <w:r>
        <w:rPr>
          <w:szCs w:val="21"/>
        </w:rPr>
        <w:t xml:space="preserve">1. </w:t>
      </w:r>
      <w:r>
        <w:rPr>
          <w:szCs w:val="21"/>
        </w:rPr>
        <w:t>投标保证金</w:t>
      </w:r>
    </w:p>
    <w:p w:rsidR="000C5E62" w:rsidRDefault="006C0B08">
      <w:pPr>
        <w:widowControl/>
        <w:jc w:val="left"/>
        <w:rPr>
          <w:szCs w:val="21"/>
        </w:rPr>
      </w:pPr>
      <w:r>
        <w:rPr>
          <w:szCs w:val="21"/>
        </w:rPr>
        <w:t>[</w:t>
      </w:r>
      <w:r>
        <w:rPr>
          <w:szCs w:val="21"/>
        </w:rPr>
        <w:t>提示：以转账支票或电汇形式交纳投标保证金的提供以下资料</w:t>
      </w:r>
      <w:r>
        <w:rPr>
          <w:szCs w:val="21"/>
        </w:rPr>
        <w:t>]</w:t>
      </w:r>
    </w:p>
    <w:p w:rsidR="000C5E62" w:rsidRDefault="006C0B08">
      <w:pPr>
        <w:widowControl/>
        <w:jc w:val="left"/>
        <w:rPr>
          <w:szCs w:val="21"/>
        </w:rPr>
      </w:pPr>
      <w:r>
        <w:rPr>
          <w:szCs w:val="21"/>
        </w:rPr>
        <w:t>企业基本账户开户证明文件复印件。</w:t>
      </w:r>
    </w:p>
    <w:p w:rsidR="000C5E62" w:rsidRDefault="006C0B08">
      <w:pPr>
        <w:pStyle w:val="a0"/>
      </w:pPr>
      <w:r>
        <w:t>投标保证金缴纳凭证。</w:t>
      </w:r>
    </w:p>
    <w:p w:rsidR="000C5E62" w:rsidRDefault="000C5E62">
      <w:pPr>
        <w:pStyle w:val="a0"/>
        <w:sectPr w:rsidR="000C5E62">
          <w:pgSz w:w="11906" w:h="16838"/>
          <w:pgMar w:top="1247" w:right="1134" w:bottom="1247" w:left="1191" w:header="851" w:footer="992" w:gutter="0"/>
          <w:cols w:space="720"/>
          <w:docGrid w:linePitch="312"/>
        </w:sectPr>
      </w:pPr>
    </w:p>
    <w:p w:rsidR="000C5E62" w:rsidRDefault="006C0B08">
      <w:pPr>
        <w:spacing w:line="360" w:lineRule="auto"/>
        <w:ind w:firstLineChars="200" w:firstLine="420"/>
        <w:rPr>
          <w:i/>
          <w:szCs w:val="21"/>
        </w:rPr>
      </w:pPr>
      <w:r>
        <w:rPr>
          <w:i/>
          <w:szCs w:val="21"/>
        </w:rPr>
        <w:lastRenderedPageBreak/>
        <w:t>[</w:t>
      </w:r>
      <w:r>
        <w:rPr>
          <w:i/>
          <w:szCs w:val="21"/>
        </w:rPr>
        <w:t>提示：以纸质投标保函形式交纳投标保证金的提供以下资料</w:t>
      </w:r>
      <w:r>
        <w:rPr>
          <w:i/>
          <w:szCs w:val="21"/>
        </w:rPr>
        <w:t>]</w:t>
      </w:r>
    </w:p>
    <w:p w:rsidR="000C5E62" w:rsidRDefault="006C0B08">
      <w:pPr>
        <w:spacing w:line="360" w:lineRule="auto"/>
        <w:ind w:firstLineChars="200" w:firstLine="420"/>
        <w:rPr>
          <w:szCs w:val="21"/>
        </w:rPr>
      </w:pPr>
      <w:r>
        <w:rPr>
          <w:szCs w:val="21"/>
        </w:rPr>
        <w:t>（</w:t>
      </w:r>
      <w:r>
        <w:rPr>
          <w:szCs w:val="21"/>
        </w:rPr>
        <w:t>1</w:t>
      </w:r>
      <w:r>
        <w:rPr>
          <w:szCs w:val="21"/>
        </w:rPr>
        <w:t>）纸质投标保函（如有）</w:t>
      </w:r>
    </w:p>
    <w:p w:rsidR="000C5E62" w:rsidRDefault="006C0B08">
      <w:pPr>
        <w:spacing w:line="360" w:lineRule="auto"/>
        <w:jc w:val="center"/>
        <w:rPr>
          <w:szCs w:val="21"/>
        </w:rPr>
      </w:pPr>
      <w:r>
        <w:rPr>
          <w:szCs w:val="21"/>
        </w:rPr>
        <w:t>投标保函示范文本</w:t>
      </w:r>
    </w:p>
    <w:p w:rsidR="000C5E62" w:rsidRDefault="006C0B08">
      <w:pPr>
        <w:wordWrap w:val="0"/>
        <w:spacing w:line="360" w:lineRule="auto"/>
        <w:jc w:val="right"/>
        <w:rPr>
          <w:szCs w:val="21"/>
        </w:rPr>
      </w:pPr>
      <w:r>
        <w:rPr>
          <w:szCs w:val="21"/>
        </w:rPr>
        <w:t xml:space="preserve">    </w:t>
      </w:r>
    </w:p>
    <w:p w:rsidR="000C5E62" w:rsidRDefault="006C0B08">
      <w:pPr>
        <w:overflowPunct w:val="0"/>
        <w:spacing w:line="360" w:lineRule="auto"/>
        <w:ind w:firstLineChars="200" w:firstLine="420"/>
        <w:rPr>
          <w:rFonts w:eastAsiaTheme="minorEastAsia"/>
          <w:szCs w:val="21"/>
        </w:rPr>
      </w:pPr>
      <w:r>
        <w:rPr>
          <w:rFonts w:eastAsiaTheme="minorEastAsia"/>
          <w:szCs w:val="21"/>
        </w:rPr>
        <w:t>申请人：</w:t>
      </w:r>
    </w:p>
    <w:p w:rsidR="000C5E62" w:rsidRDefault="006C0B08">
      <w:pPr>
        <w:overflowPunct w:val="0"/>
        <w:spacing w:line="360" w:lineRule="auto"/>
        <w:ind w:firstLineChars="200" w:firstLine="420"/>
        <w:rPr>
          <w:rFonts w:eastAsiaTheme="minorEastAsia"/>
          <w:szCs w:val="21"/>
        </w:rPr>
      </w:pPr>
      <w:r>
        <w:rPr>
          <w:rFonts w:eastAsiaTheme="minorEastAsia"/>
          <w:szCs w:val="21"/>
        </w:rPr>
        <w:t>地</w:t>
      </w:r>
      <w:r>
        <w:rPr>
          <w:rFonts w:eastAsiaTheme="minorEastAsia"/>
          <w:szCs w:val="21"/>
        </w:rPr>
        <w:t xml:space="preserve">  </w:t>
      </w:r>
      <w:r>
        <w:rPr>
          <w:rFonts w:eastAsiaTheme="minorEastAsia"/>
          <w:szCs w:val="21"/>
        </w:rPr>
        <w:t>址：</w:t>
      </w:r>
    </w:p>
    <w:p w:rsidR="000C5E62" w:rsidRDefault="006C0B08">
      <w:pPr>
        <w:overflowPunct w:val="0"/>
        <w:spacing w:line="360" w:lineRule="auto"/>
        <w:ind w:firstLineChars="200" w:firstLine="420"/>
        <w:rPr>
          <w:rFonts w:eastAsiaTheme="minorEastAsia"/>
          <w:szCs w:val="21"/>
        </w:rPr>
      </w:pPr>
      <w:r>
        <w:rPr>
          <w:rFonts w:eastAsiaTheme="minorEastAsia"/>
          <w:szCs w:val="21"/>
        </w:rPr>
        <w:t>受益人：</w:t>
      </w:r>
    </w:p>
    <w:p w:rsidR="000C5E62" w:rsidRDefault="006C0B08">
      <w:pPr>
        <w:overflowPunct w:val="0"/>
        <w:spacing w:line="360" w:lineRule="auto"/>
        <w:ind w:firstLineChars="200" w:firstLine="420"/>
        <w:rPr>
          <w:rFonts w:eastAsiaTheme="minorEastAsia"/>
          <w:szCs w:val="21"/>
        </w:rPr>
      </w:pPr>
      <w:r>
        <w:rPr>
          <w:rFonts w:eastAsiaTheme="minorEastAsia"/>
          <w:szCs w:val="21"/>
        </w:rPr>
        <w:t>地</w:t>
      </w:r>
      <w:r>
        <w:rPr>
          <w:rFonts w:eastAsiaTheme="minorEastAsia"/>
          <w:szCs w:val="21"/>
        </w:rPr>
        <w:t xml:space="preserve">  </w:t>
      </w:r>
      <w:r>
        <w:rPr>
          <w:rFonts w:eastAsiaTheme="minorEastAsia"/>
          <w:szCs w:val="21"/>
        </w:rPr>
        <w:t>址：</w:t>
      </w:r>
    </w:p>
    <w:p w:rsidR="000C5E62" w:rsidRDefault="006C0B08">
      <w:pPr>
        <w:overflowPunct w:val="0"/>
        <w:spacing w:line="360" w:lineRule="auto"/>
        <w:ind w:firstLineChars="200" w:firstLine="420"/>
        <w:rPr>
          <w:rFonts w:eastAsiaTheme="minorEastAsia"/>
          <w:szCs w:val="21"/>
        </w:rPr>
      </w:pPr>
      <w:r>
        <w:rPr>
          <w:rFonts w:eastAsiaTheme="minorEastAsia"/>
          <w:szCs w:val="21"/>
        </w:rPr>
        <w:t>开立人：</w:t>
      </w:r>
    </w:p>
    <w:p w:rsidR="000C5E62" w:rsidRDefault="006C0B08">
      <w:pPr>
        <w:overflowPunct w:val="0"/>
        <w:spacing w:line="360" w:lineRule="auto"/>
        <w:ind w:firstLineChars="200" w:firstLine="420"/>
        <w:rPr>
          <w:rFonts w:eastAsiaTheme="minorEastAsia"/>
          <w:szCs w:val="21"/>
        </w:rPr>
      </w:pPr>
      <w:r>
        <w:rPr>
          <w:rFonts w:eastAsiaTheme="minorEastAsia"/>
          <w:szCs w:val="21"/>
        </w:rPr>
        <w:t>地</w:t>
      </w:r>
      <w:r>
        <w:rPr>
          <w:rFonts w:eastAsiaTheme="minorEastAsia"/>
          <w:szCs w:val="21"/>
        </w:rPr>
        <w:t xml:space="preserve">  </w:t>
      </w:r>
      <w:r>
        <w:rPr>
          <w:rFonts w:eastAsiaTheme="minorEastAsia"/>
          <w:szCs w:val="21"/>
        </w:rPr>
        <w:t>址：</w:t>
      </w:r>
    </w:p>
    <w:p w:rsidR="000C5E62" w:rsidRDefault="000C5E62">
      <w:pPr>
        <w:overflowPunct w:val="0"/>
        <w:spacing w:line="360" w:lineRule="auto"/>
        <w:rPr>
          <w:rFonts w:eastAsiaTheme="minorEastAsia"/>
          <w:szCs w:val="21"/>
          <w:u w:val="single"/>
        </w:rPr>
      </w:pPr>
    </w:p>
    <w:p w:rsidR="000C5E62" w:rsidRDefault="006C0B08">
      <w:pPr>
        <w:overflowPunct w:val="0"/>
        <w:spacing w:line="360" w:lineRule="auto"/>
        <w:rPr>
          <w:rFonts w:eastAsiaTheme="minorEastAsia"/>
          <w:szCs w:val="21"/>
        </w:rPr>
      </w:pPr>
      <w:r>
        <w:rPr>
          <w:rFonts w:eastAsiaTheme="minorEastAsia"/>
          <w:szCs w:val="21"/>
          <w:u w:val="single"/>
        </w:rPr>
        <w:t xml:space="preserve">                 </w:t>
      </w:r>
      <w:r>
        <w:rPr>
          <w:rFonts w:eastAsiaTheme="minorEastAsia"/>
          <w:szCs w:val="21"/>
        </w:rPr>
        <w:t>（受益人名称）：</w:t>
      </w:r>
    </w:p>
    <w:p w:rsidR="000C5E62" w:rsidRDefault="006C0B08">
      <w:pPr>
        <w:overflowPunct w:val="0"/>
        <w:spacing w:line="360" w:lineRule="auto"/>
        <w:ind w:firstLineChars="200" w:firstLine="396"/>
        <w:rPr>
          <w:rFonts w:eastAsiaTheme="minorEastAsia"/>
          <w:spacing w:val="-6"/>
          <w:kern w:val="0"/>
          <w:szCs w:val="21"/>
        </w:rPr>
      </w:pPr>
      <w:r>
        <w:rPr>
          <w:rFonts w:eastAsiaTheme="minorEastAsia"/>
          <w:spacing w:val="-6"/>
          <w:kern w:val="0"/>
          <w:szCs w:val="21"/>
        </w:rPr>
        <w:t>我方（即</w:t>
      </w:r>
      <w:r>
        <w:rPr>
          <w:rFonts w:eastAsiaTheme="minorEastAsia"/>
          <w:spacing w:val="-6"/>
          <w:kern w:val="0"/>
          <w:szCs w:val="21"/>
        </w:rPr>
        <w:t>“</w:t>
      </w:r>
      <w:r>
        <w:rPr>
          <w:rFonts w:eastAsiaTheme="minorEastAsia"/>
          <w:spacing w:val="-6"/>
          <w:kern w:val="0"/>
          <w:szCs w:val="21"/>
        </w:rPr>
        <w:t>开立人</w:t>
      </w:r>
      <w:r>
        <w:rPr>
          <w:rFonts w:eastAsiaTheme="minorEastAsia"/>
          <w:spacing w:val="-6"/>
          <w:kern w:val="0"/>
          <w:szCs w:val="21"/>
        </w:rPr>
        <w:t>”</w:t>
      </w:r>
      <w:r>
        <w:rPr>
          <w:rFonts w:eastAsiaTheme="minorEastAsia"/>
          <w:spacing w:val="-6"/>
          <w:kern w:val="0"/>
          <w:szCs w:val="21"/>
        </w:rPr>
        <w:t>）已获得通知，本保函申请人（即</w:t>
      </w:r>
      <w:r>
        <w:rPr>
          <w:rFonts w:eastAsiaTheme="minorEastAsia"/>
          <w:spacing w:val="-6"/>
          <w:kern w:val="0"/>
          <w:szCs w:val="21"/>
        </w:rPr>
        <w:t>“</w:t>
      </w:r>
      <w:r>
        <w:rPr>
          <w:rFonts w:eastAsiaTheme="minorEastAsia"/>
          <w:spacing w:val="-6"/>
          <w:kern w:val="0"/>
          <w:szCs w:val="21"/>
        </w:rPr>
        <w:t>投标人</w:t>
      </w:r>
      <w:r>
        <w:rPr>
          <w:rFonts w:eastAsiaTheme="minorEastAsia"/>
          <w:spacing w:val="-6"/>
          <w:kern w:val="0"/>
          <w:szCs w:val="21"/>
        </w:rPr>
        <w:t>”</w:t>
      </w:r>
      <w:r>
        <w:rPr>
          <w:rFonts w:eastAsiaTheme="minorEastAsia"/>
          <w:spacing w:val="-6"/>
          <w:kern w:val="0"/>
          <w:szCs w:val="21"/>
        </w:rPr>
        <w:t>）已响应贵方于</w:t>
      </w:r>
      <w:r>
        <w:rPr>
          <w:rFonts w:eastAsiaTheme="minorEastAsia"/>
          <w:szCs w:val="21"/>
          <w:u w:val="single"/>
        </w:rPr>
        <w:t xml:space="preserve">    </w:t>
      </w:r>
      <w:r>
        <w:rPr>
          <w:rFonts w:eastAsiaTheme="minorEastAsia"/>
          <w:szCs w:val="21"/>
        </w:rPr>
        <w:t>年</w:t>
      </w:r>
      <w:r>
        <w:rPr>
          <w:rFonts w:eastAsiaTheme="minorEastAsia"/>
          <w:szCs w:val="21"/>
          <w:u w:val="single"/>
        </w:rPr>
        <w:t xml:space="preserve">    </w:t>
      </w:r>
      <w:r>
        <w:rPr>
          <w:rFonts w:eastAsiaTheme="minorEastAsia"/>
          <w:szCs w:val="21"/>
        </w:rPr>
        <w:t>月</w:t>
      </w:r>
      <w:r>
        <w:rPr>
          <w:rFonts w:eastAsiaTheme="minorEastAsia"/>
          <w:szCs w:val="21"/>
          <w:u w:val="single"/>
        </w:rPr>
        <w:t xml:space="preserve">    </w:t>
      </w:r>
      <w:r>
        <w:rPr>
          <w:rFonts w:eastAsiaTheme="minorEastAsia"/>
          <w:szCs w:val="21"/>
        </w:rPr>
        <w:t>日</w:t>
      </w:r>
      <w:r>
        <w:rPr>
          <w:rFonts w:eastAsiaTheme="minorEastAsia"/>
          <w:spacing w:val="-6"/>
          <w:kern w:val="0"/>
          <w:szCs w:val="21"/>
        </w:rPr>
        <w:t>就</w:t>
      </w:r>
      <w:r>
        <w:rPr>
          <w:rFonts w:eastAsiaTheme="minorEastAsia"/>
          <w:spacing w:val="-6"/>
          <w:kern w:val="0"/>
          <w:szCs w:val="21"/>
          <w:u w:val="single"/>
        </w:rPr>
        <w:t xml:space="preserve">                   </w:t>
      </w:r>
      <w:r>
        <w:rPr>
          <w:rFonts w:eastAsiaTheme="minorEastAsia"/>
          <w:spacing w:val="-6"/>
          <w:kern w:val="0"/>
          <w:szCs w:val="21"/>
        </w:rPr>
        <w:t>（以下简称</w:t>
      </w:r>
      <w:r>
        <w:rPr>
          <w:rFonts w:eastAsiaTheme="minorEastAsia"/>
          <w:spacing w:val="-6"/>
          <w:kern w:val="0"/>
          <w:szCs w:val="21"/>
        </w:rPr>
        <w:t>“</w:t>
      </w:r>
      <w:r>
        <w:rPr>
          <w:rFonts w:eastAsiaTheme="minorEastAsia"/>
          <w:spacing w:val="-6"/>
          <w:kern w:val="0"/>
          <w:szCs w:val="21"/>
        </w:rPr>
        <w:t>本工程</w:t>
      </w:r>
      <w:r>
        <w:rPr>
          <w:rFonts w:eastAsiaTheme="minorEastAsia"/>
          <w:spacing w:val="-6"/>
          <w:kern w:val="0"/>
          <w:szCs w:val="21"/>
        </w:rPr>
        <w:t>”</w:t>
      </w:r>
      <w:r>
        <w:rPr>
          <w:rFonts w:eastAsiaTheme="minorEastAsia"/>
          <w:spacing w:val="-6"/>
          <w:kern w:val="0"/>
          <w:szCs w:val="21"/>
        </w:rPr>
        <w:t>）发出的招标文件以及后续发布的答疑补遗文件，并拟向招标人（即</w:t>
      </w:r>
      <w:r>
        <w:rPr>
          <w:rFonts w:eastAsiaTheme="minorEastAsia"/>
          <w:spacing w:val="-6"/>
          <w:kern w:val="0"/>
          <w:szCs w:val="21"/>
        </w:rPr>
        <w:t>“</w:t>
      </w:r>
      <w:r>
        <w:rPr>
          <w:rFonts w:eastAsiaTheme="minorEastAsia"/>
          <w:spacing w:val="-6"/>
          <w:kern w:val="0"/>
          <w:szCs w:val="21"/>
        </w:rPr>
        <w:t>受益人</w:t>
      </w:r>
      <w:r>
        <w:rPr>
          <w:rFonts w:eastAsiaTheme="minorEastAsia"/>
          <w:spacing w:val="-6"/>
          <w:kern w:val="0"/>
          <w:szCs w:val="21"/>
        </w:rPr>
        <w:t>”</w:t>
      </w:r>
      <w:r>
        <w:rPr>
          <w:rFonts w:eastAsiaTheme="minorEastAsia"/>
          <w:spacing w:val="-6"/>
          <w:kern w:val="0"/>
          <w:szCs w:val="21"/>
        </w:rPr>
        <w:t>）提交投标文件（即</w:t>
      </w:r>
      <w:r>
        <w:rPr>
          <w:rFonts w:eastAsiaTheme="minorEastAsia"/>
          <w:spacing w:val="-6"/>
          <w:kern w:val="0"/>
          <w:szCs w:val="21"/>
        </w:rPr>
        <w:t>“</w:t>
      </w:r>
      <w:r>
        <w:rPr>
          <w:rFonts w:eastAsiaTheme="minorEastAsia"/>
          <w:spacing w:val="-6"/>
          <w:kern w:val="0"/>
          <w:szCs w:val="21"/>
        </w:rPr>
        <w:t>基础交易</w:t>
      </w:r>
      <w:r>
        <w:rPr>
          <w:rFonts w:eastAsiaTheme="minorEastAsia"/>
          <w:spacing w:val="-6"/>
          <w:kern w:val="0"/>
          <w:szCs w:val="21"/>
        </w:rPr>
        <w:t>”</w:t>
      </w:r>
      <w:r>
        <w:rPr>
          <w:rFonts w:eastAsiaTheme="minorEastAsia"/>
          <w:spacing w:val="-6"/>
          <w:kern w:val="0"/>
          <w:szCs w:val="21"/>
        </w:rPr>
        <w:t>）。</w:t>
      </w:r>
    </w:p>
    <w:p w:rsidR="000C5E62" w:rsidRDefault="006C0B08">
      <w:pPr>
        <w:overflowPunct w:val="0"/>
        <w:spacing w:line="360" w:lineRule="auto"/>
        <w:ind w:firstLineChars="200" w:firstLine="420"/>
        <w:rPr>
          <w:rFonts w:eastAsiaTheme="minorEastAsia"/>
          <w:kern w:val="0"/>
          <w:szCs w:val="21"/>
        </w:rPr>
      </w:pPr>
      <w:r>
        <w:rPr>
          <w:rFonts w:eastAsiaTheme="minorEastAsia"/>
          <w:kern w:val="0"/>
          <w:szCs w:val="21"/>
        </w:rPr>
        <w:t>一、我方理解根据招标条件，投标人必须提交一份投标保函（以下简称</w:t>
      </w:r>
      <w:r>
        <w:rPr>
          <w:rFonts w:eastAsiaTheme="minorEastAsia"/>
          <w:kern w:val="0"/>
          <w:szCs w:val="21"/>
        </w:rPr>
        <w:t>“</w:t>
      </w:r>
      <w:r>
        <w:rPr>
          <w:rFonts w:eastAsiaTheme="minorEastAsia"/>
          <w:kern w:val="0"/>
          <w:szCs w:val="21"/>
        </w:rPr>
        <w:t>本保函</w:t>
      </w:r>
      <w:r>
        <w:rPr>
          <w:rFonts w:eastAsiaTheme="minorEastAsia"/>
          <w:kern w:val="0"/>
          <w:szCs w:val="21"/>
        </w:rPr>
        <w:t>”</w:t>
      </w:r>
      <w:r>
        <w:rPr>
          <w:rFonts w:eastAsiaTheme="minorEastAsia"/>
          <w:kern w:val="0"/>
          <w:szCs w:val="21"/>
        </w:rPr>
        <w:t>），以担保投标人诚信履行其在上述基础交易中承担的投标人义务。鉴此，应申请人要求，我方在此同意向贵方出具此投标保函，本保函担保金额为人民币（大写）</w:t>
      </w:r>
      <w:r>
        <w:rPr>
          <w:rFonts w:eastAsiaTheme="minorEastAsia"/>
          <w:kern w:val="0"/>
          <w:szCs w:val="21"/>
          <w:u w:val="single"/>
        </w:rPr>
        <w:t xml:space="preserve">    </w:t>
      </w:r>
      <w:r>
        <w:rPr>
          <w:rFonts w:eastAsiaTheme="minorEastAsia"/>
          <w:kern w:val="0"/>
          <w:szCs w:val="21"/>
        </w:rPr>
        <w:t>元（</w:t>
      </w:r>
      <w:r>
        <w:rPr>
          <w:rFonts w:eastAsiaTheme="minorEastAsia"/>
          <w:kern w:val="0"/>
          <w:szCs w:val="21"/>
        </w:rPr>
        <w:t>¥</w:t>
      </w:r>
      <w:r>
        <w:rPr>
          <w:rFonts w:eastAsiaTheme="minorEastAsia"/>
          <w:kern w:val="0"/>
          <w:szCs w:val="21"/>
          <w:u w:val="single"/>
        </w:rPr>
        <w:t xml:space="preserve">        </w:t>
      </w:r>
      <w:r>
        <w:rPr>
          <w:rFonts w:eastAsiaTheme="minorEastAsia"/>
          <w:kern w:val="0"/>
          <w:szCs w:val="21"/>
        </w:rPr>
        <w:t>）。</w:t>
      </w:r>
    </w:p>
    <w:p w:rsidR="000C5E62" w:rsidRDefault="006C0B08">
      <w:pPr>
        <w:overflowPunct w:val="0"/>
        <w:spacing w:line="360" w:lineRule="auto"/>
        <w:ind w:firstLineChars="200" w:firstLine="420"/>
        <w:rPr>
          <w:rFonts w:eastAsiaTheme="minorEastAsia"/>
          <w:szCs w:val="21"/>
        </w:rPr>
      </w:pPr>
      <w:r>
        <w:rPr>
          <w:rFonts w:eastAsiaTheme="minorEastAsia"/>
          <w:szCs w:val="21"/>
        </w:rPr>
        <w:t>二、我方在投标人发生以下情形时承担保证担保责任：</w:t>
      </w:r>
    </w:p>
    <w:p w:rsidR="000C5E62" w:rsidRDefault="006C0B08">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）投标人在开标后至投标有效期满之前撤销投标的；</w:t>
      </w:r>
      <w:r>
        <w:rPr>
          <w:rFonts w:eastAsiaTheme="minorEastAsia"/>
          <w:szCs w:val="21"/>
        </w:rPr>
        <w:t xml:space="preserve"> </w:t>
      </w:r>
    </w:p>
    <w:p w:rsidR="000C5E62" w:rsidRDefault="006C0B08">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）投标人在收到中标通知后，不能或拒绝在中标通知书规定的时间内与贵方签订合同；</w:t>
      </w:r>
      <w:r>
        <w:rPr>
          <w:rFonts w:eastAsiaTheme="minorEastAsia"/>
          <w:szCs w:val="21"/>
        </w:rPr>
        <w:t xml:space="preserve"> </w:t>
      </w:r>
    </w:p>
    <w:p w:rsidR="000C5E62" w:rsidRDefault="006C0B08">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3</w:t>
      </w:r>
      <w:r>
        <w:rPr>
          <w:rFonts w:eastAsiaTheme="minorEastAsia"/>
          <w:szCs w:val="21"/>
        </w:rPr>
        <w:t>）投标人在与贵方签订合同前，未在规定的时间内提交符合招标文件要求的履约担保；</w:t>
      </w:r>
    </w:p>
    <w:p w:rsidR="000C5E62" w:rsidRDefault="006C0B08">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）投标人违反招标文件规定的其他情形。</w:t>
      </w:r>
    </w:p>
    <w:p w:rsidR="000C5E62" w:rsidRDefault="006C0B08">
      <w:pPr>
        <w:overflowPunct w:val="0"/>
        <w:spacing w:line="360" w:lineRule="auto"/>
        <w:ind w:firstLineChars="200" w:firstLine="420"/>
        <w:rPr>
          <w:rFonts w:eastAsiaTheme="minorEastAsia"/>
          <w:szCs w:val="21"/>
        </w:rPr>
      </w:pPr>
      <w:r>
        <w:rPr>
          <w:rFonts w:eastAsiaTheme="minorEastAsia"/>
          <w:szCs w:val="21"/>
        </w:rPr>
        <w:t>三、本保函为不可撤销、不可转让的见索即付保函。本保函有效期自开立之日起至投标有效期届满之日后的</w:t>
      </w:r>
      <w:r>
        <w:rPr>
          <w:rFonts w:eastAsiaTheme="minorEastAsia"/>
          <w:szCs w:val="21"/>
          <w:u w:val="single"/>
        </w:rPr>
        <w:t xml:space="preserve">    </w:t>
      </w:r>
      <w:r>
        <w:rPr>
          <w:rFonts w:eastAsiaTheme="minorEastAsia"/>
          <w:szCs w:val="21"/>
        </w:rPr>
        <w:t>日止（提示：建议</w:t>
      </w:r>
      <w:r>
        <w:rPr>
          <w:rFonts w:eastAsiaTheme="minorEastAsia"/>
          <w:szCs w:val="21"/>
        </w:rPr>
        <w:t>30</w:t>
      </w:r>
      <w:r>
        <w:rPr>
          <w:rFonts w:eastAsiaTheme="minorEastAsia"/>
          <w:szCs w:val="21"/>
        </w:rPr>
        <w:t>日）。投标有效期延长的，本保函有效期相应顺延，最迟不超过</w:t>
      </w:r>
      <w:r>
        <w:rPr>
          <w:rFonts w:eastAsiaTheme="minorEastAsia"/>
          <w:szCs w:val="21"/>
          <w:u w:val="single"/>
        </w:rPr>
        <w:t xml:space="preserve">    </w:t>
      </w:r>
      <w:r>
        <w:rPr>
          <w:rFonts w:eastAsiaTheme="minorEastAsia"/>
          <w:szCs w:val="21"/>
        </w:rPr>
        <w:t>年</w:t>
      </w:r>
      <w:r>
        <w:rPr>
          <w:rFonts w:eastAsiaTheme="minorEastAsia"/>
          <w:szCs w:val="21"/>
          <w:u w:val="single"/>
        </w:rPr>
        <w:t xml:space="preserve">    </w:t>
      </w:r>
      <w:r>
        <w:rPr>
          <w:rFonts w:eastAsiaTheme="minorEastAsia"/>
          <w:szCs w:val="21"/>
        </w:rPr>
        <w:t>月</w:t>
      </w:r>
      <w:r>
        <w:rPr>
          <w:rFonts w:eastAsiaTheme="minorEastAsia"/>
          <w:szCs w:val="21"/>
          <w:u w:val="single"/>
        </w:rPr>
        <w:t xml:space="preserve">    </w:t>
      </w:r>
      <w:r>
        <w:rPr>
          <w:rFonts w:eastAsiaTheme="minorEastAsia"/>
          <w:szCs w:val="21"/>
        </w:rPr>
        <w:t>日（提示：建议按保函有效期不超过</w:t>
      </w:r>
      <w:r>
        <w:rPr>
          <w:rFonts w:eastAsiaTheme="minorEastAsia"/>
          <w:szCs w:val="21"/>
        </w:rPr>
        <w:t>270</w:t>
      </w:r>
      <w:r>
        <w:rPr>
          <w:rFonts w:eastAsiaTheme="minorEastAsia"/>
          <w:szCs w:val="21"/>
        </w:rPr>
        <w:t>日考虑）。</w:t>
      </w:r>
    </w:p>
    <w:p w:rsidR="000C5E62" w:rsidRDefault="006C0B08">
      <w:pPr>
        <w:overflowPunct w:val="0"/>
        <w:spacing w:line="360" w:lineRule="auto"/>
        <w:ind w:firstLineChars="200" w:firstLine="420"/>
        <w:rPr>
          <w:rFonts w:eastAsiaTheme="minorEastAsia"/>
          <w:szCs w:val="21"/>
        </w:rPr>
      </w:pPr>
      <w:r>
        <w:rPr>
          <w:rFonts w:eastAsiaTheme="minorEastAsia"/>
          <w:szCs w:val="21"/>
        </w:rPr>
        <w:t>四、我方承诺，在收到受益人发来的书面索赔通知后的</w:t>
      </w:r>
      <w:r>
        <w:rPr>
          <w:rFonts w:eastAsiaTheme="minorEastAsia"/>
          <w:szCs w:val="21"/>
          <w:u w:val="single"/>
        </w:rPr>
        <w:t xml:space="preserve">   </w:t>
      </w:r>
      <w:proofErr w:type="gramStart"/>
      <w:r>
        <w:rPr>
          <w:rFonts w:eastAsiaTheme="minorEastAsia"/>
          <w:szCs w:val="21"/>
        </w:rPr>
        <w:t>个</w:t>
      </w:r>
      <w:proofErr w:type="gramEnd"/>
      <w:r>
        <w:rPr>
          <w:rFonts w:eastAsiaTheme="minorEastAsia"/>
          <w:szCs w:val="21"/>
        </w:rPr>
        <w:t>工作日（提示：建议</w:t>
      </w:r>
      <w:r>
        <w:rPr>
          <w:rFonts w:eastAsiaTheme="minorEastAsia"/>
          <w:szCs w:val="21"/>
        </w:rPr>
        <w:t>10—15</w:t>
      </w:r>
      <w:r>
        <w:rPr>
          <w:rFonts w:eastAsiaTheme="minorEastAsia"/>
          <w:szCs w:val="21"/>
        </w:rPr>
        <w:t>个工作日）内无条件支付，前述书面索赔通知即为付款要求之单据，且应满足以下要求：</w:t>
      </w:r>
    </w:p>
    <w:p w:rsidR="000C5E62" w:rsidRDefault="006C0B08">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）索赔通知到达的日期在本保函的有效期内；</w:t>
      </w:r>
    </w:p>
    <w:p w:rsidR="000C5E62" w:rsidRDefault="006C0B08">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）载明要求支付的金额；</w:t>
      </w:r>
    </w:p>
    <w:p w:rsidR="000C5E62" w:rsidRDefault="006C0B08">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3</w:t>
      </w:r>
      <w:r>
        <w:rPr>
          <w:rFonts w:eastAsiaTheme="minorEastAsia"/>
          <w:szCs w:val="21"/>
        </w:rPr>
        <w:t>）载明申请人违反招投标文件规定的义务内容和具体条款；</w:t>
      </w:r>
    </w:p>
    <w:p w:rsidR="000C5E62" w:rsidRDefault="006C0B08">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）声明不存在招标文件规定免除申请人或我方支付责任的情形；</w:t>
      </w:r>
    </w:p>
    <w:p w:rsidR="000C5E62" w:rsidRDefault="006C0B08">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5</w:t>
      </w:r>
      <w:r>
        <w:rPr>
          <w:rFonts w:eastAsiaTheme="minorEastAsia"/>
          <w:szCs w:val="21"/>
        </w:rPr>
        <w:t>）索赔通知应在本保函有效期内到达的地址是：</w:t>
      </w:r>
      <w:r>
        <w:rPr>
          <w:rFonts w:eastAsiaTheme="minorEastAsia"/>
          <w:szCs w:val="21"/>
          <w:u w:val="single"/>
        </w:rPr>
        <w:t xml:space="preserve">       </w:t>
      </w:r>
      <w:r>
        <w:rPr>
          <w:rFonts w:eastAsiaTheme="minorEastAsia"/>
          <w:szCs w:val="21"/>
        </w:rPr>
        <w:t>。</w:t>
      </w:r>
    </w:p>
    <w:p w:rsidR="000C5E62" w:rsidRDefault="006C0B08">
      <w:pPr>
        <w:overflowPunct w:val="0"/>
        <w:spacing w:line="360" w:lineRule="auto"/>
        <w:ind w:firstLineChars="200" w:firstLine="420"/>
        <w:rPr>
          <w:rFonts w:eastAsiaTheme="minorEastAsia"/>
          <w:szCs w:val="21"/>
        </w:rPr>
      </w:pPr>
      <w:r>
        <w:rPr>
          <w:rFonts w:eastAsiaTheme="minorEastAsia"/>
          <w:szCs w:val="21"/>
        </w:rPr>
        <w:t>受益人发出的书面索赔通知应由其为鉴明受益人法定代表人或授权代理人签名并加盖公章。</w:t>
      </w:r>
    </w:p>
    <w:p w:rsidR="000C5E62" w:rsidRDefault="006C0B08">
      <w:pPr>
        <w:overflowPunct w:val="0"/>
        <w:spacing w:line="360" w:lineRule="auto"/>
        <w:ind w:firstLineChars="200" w:firstLine="420"/>
        <w:rPr>
          <w:rFonts w:eastAsiaTheme="minorEastAsia"/>
          <w:szCs w:val="21"/>
        </w:rPr>
      </w:pPr>
      <w:r>
        <w:rPr>
          <w:rFonts w:eastAsiaTheme="minorEastAsia"/>
          <w:szCs w:val="21"/>
        </w:rPr>
        <w:t>五、本保函项下的权利不得转让，不得设定担保。贵方未经我方书面同意转让本保函或其项下任何权</w:t>
      </w:r>
      <w:r>
        <w:rPr>
          <w:rFonts w:eastAsiaTheme="minorEastAsia"/>
          <w:szCs w:val="21"/>
        </w:rPr>
        <w:lastRenderedPageBreak/>
        <w:t>利，对我方不发生法律效力。</w:t>
      </w:r>
    </w:p>
    <w:p w:rsidR="000C5E62" w:rsidRDefault="006C0B08">
      <w:pPr>
        <w:overflowPunct w:val="0"/>
        <w:spacing w:line="360" w:lineRule="auto"/>
        <w:ind w:firstLineChars="200" w:firstLine="420"/>
        <w:rPr>
          <w:rFonts w:eastAsiaTheme="minorEastAsia"/>
          <w:szCs w:val="21"/>
        </w:rPr>
      </w:pPr>
      <w:r>
        <w:rPr>
          <w:rFonts w:eastAsiaTheme="minorEastAsia"/>
          <w:szCs w:val="21"/>
        </w:rPr>
        <w:t>六、本保函项下的基础交易不成立、不生效、无效、被撤销、被解除，不影响本保函的独立有效。</w:t>
      </w:r>
      <w:r>
        <w:rPr>
          <w:rFonts w:eastAsiaTheme="minorEastAsia"/>
          <w:szCs w:val="21"/>
        </w:rPr>
        <w:t xml:space="preserve"> </w:t>
      </w:r>
    </w:p>
    <w:p w:rsidR="000C5E62" w:rsidRDefault="006C0B08">
      <w:pPr>
        <w:overflowPunct w:val="0"/>
        <w:spacing w:line="360" w:lineRule="auto"/>
        <w:ind w:firstLineChars="200" w:firstLine="420"/>
        <w:rPr>
          <w:rFonts w:eastAsiaTheme="minorEastAsia"/>
          <w:szCs w:val="21"/>
        </w:rPr>
      </w:pPr>
      <w:r>
        <w:rPr>
          <w:rFonts w:eastAsiaTheme="minor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rsidR="000C5E62" w:rsidRDefault="006C0B08">
      <w:pPr>
        <w:overflowPunct w:val="0"/>
        <w:spacing w:line="360" w:lineRule="auto"/>
        <w:ind w:firstLineChars="200" w:firstLine="420"/>
        <w:rPr>
          <w:rFonts w:eastAsiaTheme="minorEastAsia"/>
          <w:szCs w:val="21"/>
        </w:rPr>
      </w:pPr>
      <w:r>
        <w:rPr>
          <w:rFonts w:eastAsiaTheme="minorEastAsia"/>
          <w:szCs w:val="21"/>
        </w:rPr>
        <w:t>八、本保函的开具是我方真实意思表示，符合法律法规规定，我方同意遵守本保函约定并无条件承担担保责任。本保函与其他规定或条款不一致时，以本保函约定为准。</w:t>
      </w:r>
    </w:p>
    <w:p w:rsidR="000C5E62" w:rsidRDefault="006C0B08">
      <w:pPr>
        <w:overflowPunct w:val="0"/>
        <w:spacing w:line="360" w:lineRule="auto"/>
        <w:ind w:firstLineChars="200" w:firstLine="420"/>
        <w:rPr>
          <w:rFonts w:eastAsiaTheme="minorEastAsia"/>
          <w:szCs w:val="21"/>
        </w:rPr>
      </w:pPr>
      <w:r>
        <w:rPr>
          <w:rFonts w:eastAsiaTheme="minorEastAsia"/>
          <w:szCs w:val="21"/>
        </w:rPr>
        <w:t>九、本保函适用的法律为中华人民共和国法律，争议裁判管辖地为中华人民共和国</w:t>
      </w:r>
      <w:r>
        <w:rPr>
          <w:rFonts w:eastAsiaTheme="minorEastAsia"/>
          <w:szCs w:val="21"/>
          <w:u w:val="single"/>
        </w:rPr>
        <w:t xml:space="preserve">              </w:t>
      </w:r>
      <w:r>
        <w:rPr>
          <w:rFonts w:eastAsiaTheme="minorEastAsia"/>
          <w:szCs w:val="21"/>
        </w:rPr>
        <w:t>。</w:t>
      </w:r>
    </w:p>
    <w:p w:rsidR="000C5E62" w:rsidRDefault="006C0B08">
      <w:pPr>
        <w:overflowPunct w:val="0"/>
        <w:spacing w:line="360" w:lineRule="auto"/>
        <w:ind w:firstLineChars="200" w:firstLine="420"/>
        <w:rPr>
          <w:rFonts w:eastAsiaTheme="minorEastAsia"/>
          <w:szCs w:val="21"/>
        </w:rPr>
      </w:pPr>
      <w:r>
        <w:rPr>
          <w:rFonts w:eastAsiaTheme="minorEastAsia"/>
          <w:szCs w:val="21"/>
        </w:rPr>
        <w:t>十、本保函自我方法定代表人或授权代表签名并加盖公章之日起生效。</w:t>
      </w:r>
    </w:p>
    <w:p w:rsidR="000C5E62" w:rsidRDefault="006C0B08">
      <w:pPr>
        <w:overflowPunct w:val="0"/>
        <w:spacing w:line="360" w:lineRule="auto"/>
        <w:ind w:firstLineChars="200" w:firstLine="420"/>
        <w:rPr>
          <w:rFonts w:eastAsiaTheme="minorEastAsia"/>
          <w:szCs w:val="21"/>
        </w:rPr>
      </w:pPr>
      <w:r>
        <w:rPr>
          <w:rFonts w:eastAsiaTheme="minorEastAsia"/>
          <w:szCs w:val="21"/>
        </w:rPr>
        <w:t>十一、本保函在重庆市辖区范围内的核验地点：</w:t>
      </w:r>
      <w:r>
        <w:rPr>
          <w:rFonts w:eastAsiaTheme="minorEastAsia"/>
          <w:szCs w:val="21"/>
          <w:u w:val="single"/>
        </w:rPr>
        <w:t xml:space="preserve">        </w:t>
      </w:r>
      <w:r>
        <w:rPr>
          <w:rFonts w:eastAsiaTheme="minorEastAsia"/>
          <w:szCs w:val="21"/>
        </w:rPr>
        <w:t>；核验方式：</w:t>
      </w:r>
      <w:r>
        <w:rPr>
          <w:rFonts w:eastAsiaTheme="minorEastAsia"/>
          <w:szCs w:val="21"/>
          <w:u w:val="single"/>
        </w:rPr>
        <w:t xml:space="preserve">        </w:t>
      </w:r>
      <w:r>
        <w:rPr>
          <w:rFonts w:eastAsiaTheme="minorEastAsia"/>
          <w:szCs w:val="21"/>
        </w:rPr>
        <w:t>。</w:t>
      </w:r>
    </w:p>
    <w:p w:rsidR="000C5E62" w:rsidRDefault="000C5E62">
      <w:pPr>
        <w:spacing w:line="360" w:lineRule="auto"/>
        <w:ind w:firstLineChars="200" w:firstLine="420"/>
        <w:rPr>
          <w:rFonts w:eastAsiaTheme="minorEastAsia"/>
          <w:szCs w:val="21"/>
        </w:rPr>
      </w:pPr>
    </w:p>
    <w:p w:rsidR="000C5E62" w:rsidRDefault="006C0B08">
      <w:pPr>
        <w:overflowPunct w:val="0"/>
        <w:spacing w:line="360" w:lineRule="auto"/>
        <w:ind w:firstLineChars="200" w:firstLine="420"/>
        <w:rPr>
          <w:rFonts w:eastAsiaTheme="minorEastAsia"/>
          <w:szCs w:val="21"/>
        </w:rPr>
      </w:pPr>
      <w:r>
        <w:rPr>
          <w:rFonts w:eastAsiaTheme="minorEastAsia"/>
          <w:szCs w:val="21"/>
        </w:rPr>
        <w:t>开</w:t>
      </w:r>
      <w:r>
        <w:rPr>
          <w:rFonts w:eastAsiaTheme="minorEastAsia"/>
          <w:szCs w:val="21"/>
        </w:rPr>
        <w:t xml:space="preserve"> </w:t>
      </w:r>
      <w:r>
        <w:rPr>
          <w:rFonts w:eastAsiaTheme="minorEastAsia"/>
          <w:szCs w:val="21"/>
        </w:rPr>
        <w:t>立</w:t>
      </w:r>
      <w:r>
        <w:rPr>
          <w:rFonts w:eastAsiaTheme="minorEastAsia"/>
          <w:szCs w:val="21"/>
        </w:rPr>
        <w:t xml:space="preserve"> </w:t>
      </w:r>
      <w:r>
        <w:rPr>
          <w:rFonts w:eastAsiaTheme="minorEastAsia"/>
          <w:szCs w:val="21"/>
        </w:rPr>
        <w:t>人：</w:t>
      </w:r>
      <w:r>
        <w:rPr>
          <w:rFonts w:eastAsiaTheme="minorEastAsia"/>
          <w:szCs w:val="21"/>
        </w:rPr>
        <w:t xml:space="preserve"> </w:t>
      </w:r>
      <w:r>
        <w:rPr>
          <w:rFonts w:eastAsiaTheme="minorEastAsia"/>
          <w:szCs w:val="21"/>
          <w:u w:val="single"/>
        </w:rPr>
        <w:t xml:space="preserve">                                  </w:t>
      </w:r>
      <w:r>
        <w:rPr>
          <w:rFonts w:eastAsiaTheme="minorEastAsia"/>
          <w:szCs w:val="21"/>
        </w:rPr>
        <w:t>（公章）</w:t>
      </w:r>
    </w:p>
    <w:p w:rsidR="000C5E62" w:rsidRDefault="006C0B08">
      <w:pPr>
        <w:overflowPunct w:val="0"/>
        <w:spacing w:line="360" w:lineRule="auto"/>
        <w:ind w:firstLineChars="200" w:firstLine="420"/>
        <w:rPr>
          <w:rFonts w:eastAsiaTheme="minorEastAsia"/>
          <w:szCs w:val="21"/>
        </w:rPr>
      </w:pPr>
      <w:r>
        <w:rPr>
          <w:rFonts w:eastAsiaTheme="minorEastAsia"/>
          <w:szCs w:val="21"/>
        </w:rPr>
        <w:t>法定代表人（或授权代表）：</w:t>
      </w:r>
      <w:r>
        <w:rPr>
          <w:rFonts w:eastAsiaTheme="minorEastAsia"/>
          <w:szCs w:val="21"/>
          <w:u w:val="single"/>
        </w:rPr>
        <w:t xml:space="preserve">                     </w:t>
      </w:r>
      <w:r>
        <w:rPr>
          <w:rFonts w:eastAsiaTheme="minorEastAsia"/>
          <w:szCs w:val="21"/>
        </w:rPr>
        <w:t>（签名）</w:t>
      </w:r>
    </w:p>
    <w:p w:rsidR="000C5E62" w:rsidRDefault="006C0B08">
      <w:pPr>
        <w:overflowPunct w:val="0"/>
        <w:spacing w:line="360" w:lineRule="auto"/>
        <w:ind w:firstLineChars="200" w:firstLine="420"/>
        <w:rPr>
          <w:rFonts w:eastAsiaTheme="minorEastAsia"/>
          <w:szCs w:val="21"/>
        </w:rPr>
      </w:pPr>
      <w:r>
        <w:rPr>
          <w:rFonts w:eastAsiaTheme="minorEastAsia"/>
          <w:szCs w:val="21"/>
        </w:rPr>
        <w:t>地</w:t>
      </w:r>
      <w:r>
        <w:rPr>
          <w:rFonts w:eastAsiaTheme="minorEastAsia"/>
          <w:szCs w:val="21"/>
        </w:rPr>
        <w:t xml:space="preserve">    </w:t>
      </w:r>
      <w:r>
        <w:rPr>
          <w:rFonts w:eastAsiaTheme="minorEastAsia"/>
          <w:szCs w:val="21"/>
        </w:rPr>
        <w:t>址：</w:t>
      </w:r>
      <w:r>
        <w:rPr>
          <w:rFonts w:eastAsiaTheme="minorEastAsia"/>
          <w:szCs w:val="21"/>
          <w:u w:val="single"/>
        </w:rPr>
        <w:t xml:space="preserve">                                          </w:t>
      </w:r>
      <w:r>
        <w:rPr>
          <w:rFonts w:eastAsiaTheme="minorEastAsia"/>
          <w:szCs w:val="21"/>
        </w:rPr>
        <w:t xml:space="preserve"> </w:t>
      </w:r>
    </w:p>
    <w:p w:rsidR="000C5E62" w:rsidRDefault="006C0B08">
      <w:pPr>
        <w:overflowPunct w:val="0"/>
        <w:spacing w:line="360" w:lineRule="auto"/>
        <w:ind w:firstLineChars="200" w:firstLine="420"/>
        <w:rPr>
          <w:rFonts w:eastAsiaTheme="minorEastAsia"/>
          <w:szCs w:val="21"/>
        </w:rPr>
      </w:pPr>
      <w:r>
        <w:rPr>
          <w:rFonts w:eastAsiaTheme="minorEastAsia"/>
          <w:szCs w:val="21"/>
        </w:rPr>
        <w:t>邮政编码：</w:t>
      </w:r>
      <w:r>
        <w:rPr>
          <w:rFonts w:eastAsiaTheme="minorEastAsia"/>
          <w:szCs w:val="21"/>
          <w:u w:val="single"/>
        </w:rPr>
        <w:t xml:space="preserve">                                          </w:t>
      </w:r>
      <w:r>
        <w:rPr>
          <w:rFonts w:eastAsiaTheme="minorEastAsia"/>
          <w:szCs w:val="21"/>
        </w:rPr>
        <w:t xml:space="preserve"> </w:t>
      </w:r>
    </w:p>
    <w:p w:rsidR="000C5E62" w:rsidRDefault="006C0B08">
      <w:pPr>
        <w:overflowPunct w:val="0"/>
        <w:spacing w:line="360" w:lineRule="auto"/>
        <w:ind w:firstLineChars="200" w:firstLine="420"/>
        <w:rPr>
          <w:rFonts w:eastAsiaTheme="minorEastAsia"/>
          <w:szCs w:val="21"/>
        </w:rPr>
      </w:pPr>
      <w:r>
        <w:rPr>
          <w:rFonts w:eastAsiaTheme="minorEastAsia"/>
          <w:szCs w:val="21"/>
        </w:rPr>
        <w:t>电</w:t>
      </w:r>
      <w:r>
        <w:rPr>
          <w:rFonts w:eastAsiaTheme="minorEastAsia"/>
          <w:szCs w:val="21"/>
        </w:rPr>
        <w:t xml:space="preserve">    </w:t>
      </w:r>
      <w:r>
        <w:rPr>
          <w:rFonts w:eastAsiaTheme="minorEastAsia"/>
          <w:szCs w:val="21"/>
        </w:rPr>
        <w:t>话：</w:t>
      </w:r>
      <w:r>
        <w:rPr>
          <w:rFonts w:eastAsiaTheme="minorEastAsia"/>
          <w:szCs w:val="21"/>
          <w:u w:val="single"/>
        </w:rPr>
        <w:t xml:space="preserve">                                          </w:t>
      </w:r>
      <w:r>
        <w:rPr>
          <w:rFonts w:eastAsiaTheme="minorEastAsia"/>
          <w:szCs w:val="21"/>
        </w:rPr>
        <w:t xml:space="preserve"> </w:t>
      </w:r>
    </w:p>
    <w:p w:rsidR="000C5E62" w:rsidRDefault="006C0B08">
      <w:pPr>
        <w:overflowPunct w:val="0"/>
        <w:spacing w:line="360" w:lineRule="auto"/>
        <w:ind w:firstLineChars="200" w:firstLine="420"/>
        <w:rPr>
          <w:rFonts w:eastAsiaTheme="minorEastAsia"/>
          <w:szCs w:val="21"/>
        </w:rPr>
      </w:pPr>
      <w:r>
        <w:rPr>
          <w:rFonts w:eastAsiaTheme="minorEastAsia"/>
          <w:szCs w:val="21"/>
        </w:rPr>
        <w:t>传</w:t>
      </w:r>
      <w:r>
        <w:rPr>
          <w:rFonts w:eastAsiaTheme="minorEastAsia"/>
          <w:szCs w:val="21"/>
        </w:rPr>
        <w:t xml:space="preserve">    </w:t>
      </w:r>
      <w:r>
        <w:rPr>
          <w:rFonts w:eastAsiaTheme="minorEastAsia"/>
          <w:szCs w:val="21"/>
        </w:rPr>
        <w:t>真：</w:t>
      </w:r>
      <w:r>
        <w:rPr>
          <w:rFonts w:eastAsiaTheme="minorEastAsia"/>
          <w:szCs w:val="21"/>
          <w:u w:val="single"/>
        </w:rPr>
        <w:t xml:space="preserve">                                          </w:t>
      </w:r>
      <w:r>
        <w:rPr>
          <w:rFonts w:eastAsiaTheme="minorEastAsia"/>
          <w:szCs w:val="21"/>
        </w:rPr>
        <w:t xml:space="preserve"> </w:t>
      </w:r>
    </w:p>
    <w:p w:rsidR="000C5E62" w:rsidRDefault="006C0B08">
      <w:pPr>
        <w:spacing w:line="360" w:lineRule="auto"/>
        <w:ind w:firstLineChars="200" w:firstLine="420"/>
        <w:rPr>
          <w:i/>
          <w:szCs w:val="21"/>
        </w:rPr>
      </w:pPr>
      <w:r>
        <w:rPr>
          <w:rFonts w:eastAsiaTheme="minorEastAsia"/>
          <w:szCs w:val="21"/>
        </w:rPr>
        <w:t>开立时间：</w:t>
      </w:r>
      <w:r>
        <w:rPr>
          <w:rFonts w:eastAsiaTheme="minorEastAsia"/>
          <w:szCs w:val="21"/>
        </w:rPr>
        <w:t xml:space="preserve">    </w:t>
      </w:r>
      <w:r>
        <w:rPr>
          <w:rFonts w:eastAsiaTheme="minorEastAsia"/>
          <w:szCs w:val="21"/>
        </w:rPr>
        <w:t>年</w:t>
      </w:r>
      <w:r>
        <w:rPr>
          <w:rFonts w:eastAsiaTheme="minorEastAsia"/>
          <w:szCs w:val="21"/>
        </w:rPr>
        <w:t xml:space="preserve">    </w:t>
      </w:r>
      <w:r>
        <w:rPr>
          <w:rFonts w:eastAsiaTheme="minorEastAsia"/>
          <w:szCs w:val="21"/>
        </w:rPr>
        <w:t>月</w:t>
      </w:r>
      <w:r>
        <w:rPr>
          <w:rFonts w:eastAsiaTheme="minorEastAsia"/>
          <w:szCs w:val="21"/>
        </w:rPr>
        <w:t xml:space="preserve">    </w:t>
      </w:r>
      <w:r>
        <w:rPr>
          <w:rFonts w:eastAsiaTheme="minorEastAsia"/>
          <w:szCs w:val="21"/>
        </w:rPr>
        <w:t>日</w:t>
      </w:r>
    </w:p>
    <w:p w:rsidR="000C5E62" w:rsidRDefault="000C5E62">
      <w:pPr>
        <w:pStyle w:val="a0"/>
        <w:sectPr w:rsidR="000C5E62">
          <w:pgSz w:w="11906" w:h="16838"/>
          <w:pgMar w:top="1247" w:right="1134" w:bottom="1247" w:left="1191" w:header="851" w:footer="992" w:gutter="0"/>
          <w:cols w:space="720"/>
          <w:docGrid w:linePitch="312"/>
        </w:sectPr>
      </w:pPr>
    </w:p>
    <w:p w:rsidR="000C5E62" w:rsidRDefault="006C0B08">
      <w:pPr>
        <w:pStyle w:val="a0"/>
      </w:pPr>
      <w:r>
        <w:lastRenderedPageBreak/>
        <w:t xml:space="preserve">3. </w:t>
      </w:r>
    </w:p>
    <w:p w:rsidR="000C5E62" w:rsidRDefault="006C0B08">
      <w:pPr>
        <w:pStyle w:val="a0"/>
      </w:pPr>
      <w:r>
        <w:t>……</w:t>
      </w:r>
    </w:p>
    <w:p w:rsidR="000C5E62" w:rsidRDefault="000C5E62">
      <w:pPr>
        <w:spacing w:after="120"/>
        <w:jc w:val="center"/>
        <w:rPr>
          <w:szCs w:val="22"/>
        </w:rPr>
      </w:pPr>
    </w:p>
    <w:p w:rsidR="000C5E62" w:rsidRDefault="000C5E62">
      <w:pPr>
        <w:spacing w:after="120"/>
        <w:jc w:val="center"/>
        <w:rPr>
          <w:szCs w:val="22"/>
        </w:rPr>
      </w:pPr>
    </w:p>
    <w:sectPr w:rsidR="000C5E62">
      <w:pgSz w:w="11906" w:h="16838"/>
      <w:pgMar w:top="1247" w:right="1134" w:bottom="1247" w:left="119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76" w:rsidRDefault="00584176">
      <w:r>
        <w:separator/>
      </w:r>
    </w:p>
  </w:endnote>
  <w:endnote w:type="continuationSeparator" w:id="0">
    <w:p w:rsidR="00584176" w:rsidRDefault="0058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00" w:usb3="00000000" w:csb0="00060000" w:csb1="00000000"/>
  </w:font>
  <w:font w:name="ˎ̥">
    <w:altName w:val="Times New Roman"/>
    <w:charset w:val="00"/>
    <w:family w:val="moder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00" w:usb3="00000000" w:csb0="00060000" w:csb1="00000000"/>
  </w:font>
  <w:font w:name="华文细黑">
    <w:altName w:val="微软雅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93561"/>
    </w:sdtPr>
    <w:sdtEndPr/>
    <w:sdtContent>
      <w:p w:rsidR="006C0B08" w:rsidRDefault="006C0B08">
        <w:pPr>
          <w:pStyle w:val="af6"/>
          <w:jc w:val="center"/>
        </w:pPr>
        <w:r>
          <w:fldChar w:fldCharType="begin"/>
        </w:r>
        <w:r>
          <w:instrText>PAGE   \* MERGEFORMAT</w:instrText>
        </w:r>
        <w:r>
          <w:fldChar w:fldCharType="separate"/>
        </w:r>
        <w:r w:rsidR="002017E5" w:rsidRPr="002017E5">
          <w:rPr>
            <w:noProof/>
            <w:lang w:val="zh-CN"/>
          </w:rPr>
          <w:t>3</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410532"/>
      <w:docPartObj>
        <w:docPartGallery w:val="Page Numbers (Bottom of Page)"/>
        <w:docPartUnique/>
      </w:docPartObj>
    </w:sdtPr>
    <w:sdtEndPr/>
    <w:sdtContent>
      <w:p w:rsidR="00BA77C0" w:rsidRDefault="00BA77C0">
        <w:pPr>
          <w:pStyle w:val="af6"/>
          <w:jc w:val="center"/>
        </w:pPr>
        <w:r>
          <w:fldChar w:fldCharType="begin"/>
        </w:r>
        <w:r>
          <w:instrText>PAGE   \* MERGEFORMAT</w:instrText>
        </w:r>
        <w:r>
          <w:fldChar w:fldCharType="separate"/>
        </w:r>
        <w:r w:rsidR="002017E5" w:rsidRPr="002017E5">
          <w:rPr>
            <w:noProof/>
            <w:lang w:val="zh-CN"/>
          </w:rPr>
          <w:t>18</w:t>
        </w:r>
        <w:r>
          <w:fldChar w:fldCharType="end"/>
        </w:r>
      </w:p>
    </w:sdtContent>
  </w:sdt>
  <w:p w:rsidR="006C0B08" w:rsidRDefault="006C0B08">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08" w:rsidRDefault="006C0B08">
    <w:pPr>
      <w:pStyle w:val="af6"/>
      <w:rPr>
        <w:rFonts w:cs="宋体"/>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6C0B08" w:rsidRDefault="006C0B08">
                          <w:pPr>
                            <w:pStyle w:val="af6"/>
                          </w:pPr>
                          <w:r>
                            <w:fldChar w:fldCharType="begin"/>
                          </w:r>
                          <w:r>
                            <w:instrText xml:space="preserve"> PAGE  \* MERGEFORMAT </w:instrText>
                          </w:r>
                          <w:r>
                            <w:fldChar w:fldCharType="separate"/>
                          </w:r>
                          <w:r w:rsidR="002017E5">
                            <w:rPr>
                              <w:noProof/>
                            </w:rPr>
                            <w:t>31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" filled="f" stroked="f">
              <v:textbox style="mso-fit-shape-to-text:t" inset="0,0,0,0">
                <w:txbxContent>
                  <w:p w:rsidR="006C0B08" w:rsidRDefault="006C0B08">
                    <w:pPr>
                      <w:pStyle w:val="af6"/>
                    </w:pPr>
                    <w:r>
                      <w:fldChar w:fldCharType="begin"/>
                    </w:r>
                    <w:r>
                      <w:instrText xml:space="preserve"> PAGE  \* MERGEFORMAT </w:instrText>
                    </w:r>
                    <w:r>
                      <w:fldChar w:fldCharType="separate"/>
                    </w:r>
                    <w:r w:rsidR="002017E5">
                      <w:rPr>
                        <w:noProof/>
                      </w:rPr>
                      <w:t>31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08" w:rsidRDefault="006C0B08">
    <w:pPr>
      <w:pStyle w:val="af6"/>
      <w:framePr w:wrap="around" w:vAnchor="text" w:hAnchor="margin" w:xAlign="center" w:y="2"/>
      <w:rPr>
        <w:rStyle w:val="aff8"/>
      </w:rPr>
    </w:pPr>
    <w:r>
      <w:fldChar w:fldCharType="begin"/>
    </w:r>
    <w:r>
      <w:rPr>
        <w:rStyle w:val="aff8"/>
      </w:rPr>
      <w:instrText xml:space="preserve">PAGE  </w:instrText>
    </w:r>
    <w:r>
      <w:fldChar w:fldCharType="separate"/>
    </w:r>
    <w:r>
      <w:rPr>
        <w:rStyle w:val="aff8"/>
      </w:rPr>
      <w:t>49</w:t>
    </w:r>
    <w:r>
      <w:fldChar w:fldCharType="end"/>
    </w:r>
  </w:p>
  <w:p w:rsidR="006C0B08" w:rsidRDefault="006C0B08">
    <w:pPr>
      <w:pStyle w:val="a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08" w:rsidRDefault="006C0B08">
    <w:pPr>
      <w:pStyle w:val="af6"/>
      <w:jc w:val="center"/>
    </w:pPr>
    <w:r>
      <w:fldChar w:fldCharType="begin"/>
    </w:r>
    <w:r>
      <w:instrText xml:space="preserve"> PAGE   \* MERGEFORMAT </w:instrText>
    </w:r>
    <w:r>
      <w:fldChar w:fldCharType="separate"/>
    </w:r>
    <w:r w:rsidR="002017E5" w:rsidRPr="002017E5">
      <w:rPr>
        <w:noProof/>
        <w:lang w:val="zh-CN"/>
      </w:rPr>
      <w:t>54</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76" w:rsidRDefault="00584176">
      <w:r>
        <w:separator/>
      </w:r>
    </w:p>
  </w:footnote>
  <w:footnote w:type="continuationSeparator" w:id="0">
    <w:p w:rsidR="00584176" w:rsidRDefault="005841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4232E1"/>
    <w:multiLevelType w:val="singleLevel"/>
    <w:tmpl w:val="DC4232E1"/>
    <w:lvl w:ilvl="0">
      <w:start w:val="1"/>
      <w:numFmt w:val="decimal"/>
      <w:suff w:val="nothing"/>
      <w:lvlText w:val="%1、"/>
      <w:lvlJc w:val="left"/>
    </w:lvl>
  </w:abstractNum>
  <w:abstractNum w:abstractNumId="1" w15:restartNumberingAfterBreak="0">
    <w:nsid w:val="E108EDDD"/>
    <w:multiLevelType w:val="singleLevel"/>
    <w:tmpl w:val="E108EDDD"/>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172A27"/>
    <w:rsid w:val="00001345"/>
    <w:rsid w:val="00001A09"/>
    <w:rsid w:val="00001B1E"/>
    <w:rsid w:val="000027C8"/>
    <w:rsid w:val="0000285A"/>
    <w:rsid w:val="00002D86"/>
    <w:rsid w:val="00003A3F"/>
    <w:rsid w:val="00004B9B"/>
    <w:rsid w:val="00005443"/>
    <w:rsid w:val="00005E79"/>
    <w:rsid w:val="000067A3"/>
    <w:rsid w:val="00010A30"/>
    <w:rsid w:val="00014531"/>
    <w:rsid w:val="00014DF1"/>
    <w:rsid w:val="00015333"/>
    <w:rsid w:val="00015C9C"/>
    <w:rsid w:val="0001647D"/>
    <w:rsid w:val="0001650A"/>
    <w:rsid w:val="000165A8"/>
    <w:rsid w:val="0001665A"/>
    <w:rsid w:val="00016912"/>
    <w:rsid w:val="00016C41"/>
    <w:rsid w:val="00017F2D"/>
    <w:rsid w:val="00020EB1"/>
    <w:rsid w:val="00021228"/>
    <w:rsid w:val="000215EB"/>
    <w:rsid w:val="00022747"/>
    <w:rsid w:val="00022F4C"/>
    <w:rsid w:val="00023AD6"/>
    <w:rsid w:val="00023B7F"/>
    <w:rsid w:val="00024492"/>
    <w:rsid w:val="00025644"/>
    <w:rsid w:val="00025750"/>
    <w:rsid w:val="0002592F"/>
    <w:rsid w:val="00025CAE"/>
    <w:rsid w:val="00025DD0"/>
    <w:rsid w:val="00026CDA"/>
    <w:rsid w:val="0002735F"/>
    <w:rsid w:val="000301A4"/>
    <w:rsid w:val="0003119C"/>
    <w:rsid w:val="000316FE"/>
    <w:rsid w:val="00031F42"/>
    <w:rsid w:val="00032255"/>
    <w:rsid w:val="0003256A"/>
    <w:rsid w:val="0003271E"/>
    <w:rsid w:val="00032B15"/>
    <w:rsid w:val="00033076"/>
    <w:rsid w:val="00033847"/>
    <w:rsid w:val="000347EB"/>
    <w:rsid w:val="00034931"/>
    <w:rsid w:val="00034B81"/>
    <w:rsid w:val="00035320"/>
    <w:rsid w:val="0003558C"/>
    <w:rsid w:val="000355D8"/>
    <w:rsid w:val="00035B50"/>
    <w:rsid w:val="00035E2F"/>
    <w:rsid w:val="000365B0"/>
    <w:rsid w:val="0003673D"/>
    <w:rsid w:val="00037549"/>
    <w:rsid w:val="00037672"/>
    <w:rsid w:val="000407E9"/>
    <w:rsid w:val="00040A96"/>
    <w:rsid w:val="00041188"/>
    <w:rsid w:val="000415C5"/>
    <w:rsid w:val="000418B4"/>
    <w:rsid w:val="00041C27"/>
    <w:rsid w:val="000426A8"/>
    <w:rsid w:val="000426EA"/>
    <w:rsid w:val="000434B1"/>
    <w:rsid w:val="000437CD"/>
    <w:rsid w:val="00043D37"/>
    <w:rsid w:val="00044029"/>
    <w:rsid w:val="000455B3"/>
    <w:rsid w:val="00046EAC"/>
    <w:rsid w:val="000477EA"/>
    <w:rsid w:val="00050309"/>
    <w:rsid w:val="00050329"/>
    <w:rsid w:val="00050A2B"/>
    <w:rsid w:val="00050F21"/>
    <w:rsid w:val="000516AB"/>
    <w:rsid w:val="00051794"/>
    <w:rsid w:val="000537CF"/>
    <w:rsid w:val="00053B37"/>
    <w:rsid w:val="00053DC4"/>
    <w:rsid w:val="00053F70"/>
    <w:rsid w:val="00054784"/>
    <w:rsid w:val="00054C30"/>
    <w:rsid w:val="00054D78"/>
    <w:rsid w:val="00054F64"/>
    <w:rsid w:val="00055346"/>
    <w:rsid w:val="0005572F"/>
    <w:rsid w:val="0005649A"/>
    <w:rsid w:val="00057103"/>
    <w:rsid w:val="0005714B"/>
    <w:rsid w:val="000578DC"/>
    <w:rsid w:val="00057D13"/>
    <w:rsid w:val="00061927"/>
    <w:rsid w:val="00061B42"/>
    <w:rsid w:val="0006245E"/>
    <w:rsid w:val="00062535"/>
    <w:rsid w:val="00062D58"/>
    <w:rsid w:val="00063C01"/>
    <w:rsid w:val="000640B5"/>
    <w:rsid w:val="000654D9"/>
    <w:rsid w:val="000655E4"/>
    <w:rsid w:val="0006599E"/>
    <w:rsid w:val="00065C93"/>
    <w:rsid w:val="00065F0A"/>
    <w:rsid w:val="000677BF"/>
    <w:rsid w:val="00067885"/>
    <w:rsid w:val="00067E50"/>
    <w:rsid w:val="0007009B"/>
    <w:rsid w:val="000703E1"/>
    <w:rsid w:val="00070444"/>
    <w:rsid w:val="0007082A"/>
    <w:rsid w:val="00070DB4"/>
    <w:rsid w:val="00072AEF"/>
    <w:rsid w:val="00072C40"/>
    <w:rsid w:val="0007377C"/>
    <w:rsid w:val="0007389B"/>
    <w:rsid w:val="00073E89"/>
    <w:rsid w:val="00074031"/>
    <w:rsid w:val="00074445"/>
    <w:rsid w:val="00074926"/>
    <w:rsid w:val="000753AE"/>
    <w:rsid w:val="00075CB5"/>
    <w:rsid w:val="0007662F"/>
    <w:rsid w:val="00077452"/>
    <w:rsid w:val="00077788"/>
    <w:rsid w:val="000777DB"/>
    <w:rsid w:val="00080479"/>
    <w:rsid w:val="000806EF"/>
    <w:rsid w:val="00080C91"/>
    <w:rsid w:val="000818A1"/>
    <w:rsid w:val="00081A02"/>
    <w:rsid w:val="00081E58"/>
    <w:rsid w:val="000826AD"/>
    <w:rsid w:val="00084056"/>
    <w:rsid w:val="00084085"/>
    <w:rsid w:val="000843AE"/>
    <w:rsid w:val="00084AD3"/>
    <w:rsid w:val="00085720"/>
    <w:rsid w:val="00085DDD"/>
    <w:rsid w:val="000868F6"/>
    <w:rsid w:val="00086B25"/>
    <w:rsid w:val="00086F23"/>
    <w:rsid w:val="000874F6"/>
    <w:rsid w:val="00090172"/>
    <w:rsid w:val="00090828"/>
    <w:rsid w:val="0009083C"/>
    <w:rsid w:val="00090A07"/>
    <w:rsid w:val="00090FA6"/>
    <w:rsid w:val="00090FD7"/>
    <w:rsid w:val="00091128"/>
    <w:rsid w:val="00092098"/>
    <w:rsid w:val="000925AC"/>
    <w:rsid w:val="000927A3"/>
    <w:rsid w:val="00092F8F"/>
    <w:rsid w:val="0009358F"/>
    <w:rsid w:val="00094007"/>
    <w:rsid w:val="00094EF4"/>
    <w:rsid w:val="00095189"/>
    <w:rsid w:val="00095276"/>
    <w:rsid w:val="0009559A"/>
    <w:rsid w:val="0009581E"/>
    <w:rsid w:val="00095DEF"/>
    <w:rsid w:val="000967E2"/>
    <w:rsid w:val="00096C42"/>
    <w:rsid w:val="00097C86"/>
    <w:rsid w:val="000A0398"/>
    <w:rsid w:val="000A05E7"/>
    <w:rsid w:val="000A0D3C"/>
    <w:rsid w:val="000A17F3"/>
    <w:rsid w:val="000A2AF4"/>
    <w:rsid w:val="000A2CA5"/>
    <w:rsid w:val="000A3781"/>
    <w:rsid w:val="000A3817"/>
    <w:rsid w:val="000A41FD"/>
    <w:rsid w:val="000A4A55"/>
    <w:rsid w:val="000A569B"/>
    <w:rsid w:val="000A7403"/>
    <w:rsid w:val="000A7C8C"/>
    <w:rsid w:val="000A7D07"/>
    <w:rsid w:val="000B0A2E"/>
    <w:rsid w:val="000B0F51"/>
    <w:rsid w:val="000B149B"/>
    <w:rsid w:val="000B1596"/>
    <w:rsid w:val="000B1B81"/>
    <w:rsid w:val="000B1BC0"/>
    <w:rsid w:val="000B1DE8"/>
    <w:rsid w:val="000B2559"/>
    <w:rsid w:val="000B283B"/>
    <w:rsid w:val="000B3303"/>
    <w:rsid w:val="000B3431"/>
    <w:rsid w:val="000B3545"/>
    <w:rsid w:val="000B4288"/>
    <w:rsid w:val="000B4635"/>
    <w:rsid w:val="000B489F"/>
    <w:rsid w:val="000B4C5B"/>
    <w:rsid w:val="000B4E7C"/>
    <w:rsid w:val="000B5039"/>
    <w:rsid w:val="000B55BE"/>
    <w:rsid w:val="000B5C3A"/>
    <w:rsid w:val="000B5E88"/>
    <w:rsid w:val="000B6027"/>
    <w:rsid w:val="000B6648"/>
    <w:rsid w:val="000B786B"/>
    <w:rsid w:val="000C079C"/>
    <w:rsid w:val="000C0EE5"/>
    <w:rsid w:val="000C13A1"/>
    <w:rsid w:val="000C260D"/>
    <w:rsid w:val="000C30AC"/>
    <w:rsid w:val="000C31EB"/>
    <w:rsid w:val="000C3BC7"/>
    <w:rsid w:val="000C4579"/>
    <w:rsid w:val="000C463E"/>
    <w:rsid w:val="000C4BEF"/>
    <w:rsid w:val="000C4E06"/>
    <w:rsid w:val="000C5056"/>
    <w:rsid w:val="000C52AB"/>
    <w:rsid w:val="000C5AA2"/>
    <w:rsid w:val="000C5C93"/>
    <w:rsid w:val="000C5D12"/>
    <w:rsid w:val="000C5E62"/>
    <w:rsid w:val="000C6F15"/>
    <w:rsid w:val="000C6F2A"/>
    <w:rsid w:val="000D020D"/>
    <w:rsid w:val="000D136D"/>
    <w:rsid w:val="000D1F8D"/>
    <w:rsid w:val="000D21F1"/>
    <w:rsid w:val="000D252E"/>
    <w:rsid w:val="000D253D"/>
    <w:rsid w:val="000D2ED1"/>
    <w:rsid w:val="000D3548"/>
    <w:rsid w:val="000D3551"/>
    <w:rsid w:val="000D35B5"/>
    <w:rsid w:val="000D42D0"/>
    <w:rsid w:val="000D5211"/>
    <w:rsid w:val="000D5424"/>
    <w:rsid w:val="000D5573"/>
    <w:rsid w:val="000D5B51"/>
    <w:rsid w:val="000D616F"/>
    <w:rsid w:val="000D65FC"/>
    <w:rsid w:val="000D6B45"/>
    <w:rsid w:val="000D6FB3"/>
    <w:rsid w:val="000D70BB"/>
    <w:rsid w:val="000D7254"/>
    <w:rsid w:val="000D753D"/>
    <w:rsid w:val="000D76E1"/>
    <w:rsid w:val="000D7823"/>
    <w:rsid w:val="000E0DB3"/>
    <w:rsid w:val="000E10A5"/>
    <w:rsid w:val="000E10C0"/>
    <w:rsid w:val="000E1407"/>
    <w:rsid w:val="000E1A63"/>
    <w:rsid w:val="000E3177"/>
    <w:rsid w:val="000E33CF"/>
    <w:rsid w:val="000E40D3"/>
    <w:rsid w:val="000E46EA"/>
    <w:rsid w:val="000E4C3D"/>
    <w:rsid w:val="000E58BA"/>
    <w:rsid w:val="000E6849"/>
    <w:rsid w:val="000E6E8C"/>
    <w:rsid w:val="000E7213"/>
    <w:rsid w:val="000E72AF"/>
    <w:rsid w:val="000E72B9"/>
    <w:rsid w:val="000F05AB"/>
    <w:rsid w:val="000F091D"/>
    <w:rsid w:val="000F17D5"/>
    <w:rsid w:val="000F1B68"/>
    <w:rsid w:val="000F2179"/>
    <w:rsid w:val="000F278B"/>
    <w:rsid w:val="000F2955"/>
    <w:rsid w:val="000F2C67"/>
    <w:rsid w:val="000F40C0"/>
    <w:rsid w:val="000F45C8"/>
    <w:rsid w:val="000F4AAA"/>
    <w:rsid w:val="000F4BBE"/>
    <w:rsid w:val="000F50C6"/>
    <w:rsid w:val="000F51EA"/>
    <w:rsid w:val="000F5A6F"/>
    <w:rsid w:val="000F5AD4"/>
    <w:rsid w:val="000F7CF5"/>
    <w:rsid w:val="00100471"/>
    <w:rsid w:val="001006C1"/>
    <w:rsid w:val="0010189D"/>
    <w:rsid w:val="001019D6"/>
    <w:rsid w:val="00101E5F"/>
    <w:rsid w:val="001025D9"/>
    <w:rsid w:val="00102EBB"/>
    <w:rsid w:val="00104353"/>
    <w:rsid w:val="00105446"/>
    <w:rsid w:val="00105F22"/>
    <w:rsid w:val="001062D4"/>
    <w:rsid w:val="00106436"/>
    <w:rsid w:val="001066B1"/>
    <w:rsid w:val="00106FDD"/>
    <w:rsid w:val="00107DA6"/>
    <w:rsid w:val="001108D6"/>
    <w:rsid w:val="001109ED"/>
    <w:rsid w:val="00111268"/>
    <w:rsid w:val="00111C02"/>
    <w:rsid w:val="00111FF3"/>
    <w:rsid w:val="001128C3"/>
    <w:rsid w:val="00112A83"/>
    <w:rsid w:val="00112BD4"/>
    <w:rsid w:val="00112F85"/>
    <w:rsid w:val="001134E8"/>
    <w:rsid w:val="0011387C"/>
    <w:rsid w:val="00113E49"/>
    <w:rsid w:val="00113E95"/>
    <w:rsid w:val="00114A01"/>
    <w:rsid w:val="00114CF3"/>
    <w:rsid w:val="00115B4C"/>
    <w:rsid w:val="00115CA3"/>
    <w:rsid w:val="00116F55"/>
    <w:rsid w:val="00116F93"/>
    <w:rsid w:val="00117445"/>
    <w:rsid w:val="00117B2C"/>
    <w:rsid w:val="00117BFD"/>
    <w:rsid w:val="00117D7D"/>
    <w:rsid w:val="0012046B"/>
    <w:rsid w:val="001209B5"/>
    <w:rsid w:val="00120E02"/>
    <w:rsid w:val="00121199"/>
    <w:rsid w:val="001214C7"/>
    <w:rsid w:val="00121F6B"/>
    <w:rsid w:val="00122362"/>
    <w:rsid w:val="0012259E"/>
    <w:rsid w:val="001228C8"/>
    <w:rsid w:val="00122C0D"/>
    <w:rsid w:val="00122D4D"/>
    <w:rsid w:val="00123921"/>
    <w:rsid w:val="0012481C"/>
    <w:rsid w:val="001254CA"/>
    <w:rsid w:val="00125A89"/>
    <w:rsid w:val="00125E36"/>
    <w:rsid w:val="001269FF"/>
    <w:rsid w:val="00127717"/>
    <w:rsid w:val="001303A1"/>
    <w:rsid w:val="001303B7"/>
    <w:rsid w:val="00131D1B"/>
    <w:rsid w:val="00132B99"/>
    <w:rsid w:val="00132BF1"/>
    <w:rsid w:val="001330BB"/>
    <w:rsid w:val="001339C6"/>
    <w:rsid w:val="00134327"/>
    <w:rsid w:val="00134354"/>
    <w:rsid w:val="001347A9"/>
    <w:rsid w:val="00135872"/>
    <w:rsid w:val="00136173"/>
    <w:rsid w:val="00136D1E"/>
    <w:rsid w:val="001377F8"/>
    <w:rsid w:val="00137F99"/>
    <w:rsid w:val="0014084B"/>
    <w:rsid w:val="001428A9"/>
    <w:rsid w:val="001440F2"/>
    <w:rsid w:val="0014440C"/>
    <w:rsid w:val="00145318"/>
    <w:rsid w:val="001455A1"/>
    <w:rsid w:val="00145AE6"/>
    <w:rsid w:val="00145F46"/>
    <w:rsid w:val="001460D9"/>
    <w:rsid w:val="001466BF"/>
    <w:rsid w:val="00146976"/>
    <w:rsid w:val="00146C44"/>
    <w:rsid w:val="001477E7"/>
    <w:rsid w:val="00147E54"/>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818"/>
    <w:rsid w:val="00165B64"/>
    <w:rsid w:val="00165D82"/>
    <w:rsid w:val="00166C40"/>
    <w:rsid w:val="00166F24"/>
    <w:rsid w:val="00167BBE"/>
    <w:rsid w:val="00171489"/>
    <w:rsid w:val="001721A5"/>
    <w:rsid w:val="0017293A"/>
    <w:rsid w:val="00172A27"/>
    <w:rsid w:val="00172ABA"/>
    <w:rsid w:val="00172DEA"/>
    <w:rsid w:val="00172F37"/>
    <w:rsid w:val="00174134"/>
    <w:rsid w:val="001745A8"/>
    <w:rsid w:val="00175461"/>
    <w:rsid w:val="00176A64"/>
    <w:rsid w:val="00176B11"/>
    <w:rsid w:val="00176C6C"/>
    <w:rsid w:val="001772F4"/>
    <w:rsid w:val="0017784A"/>
    <w:rsid w:val="00177E29"/>
    <w:rsid w:val="00177F0D"/>
    <w:rsid w:val="00177F8E"/>
    <w:rsid w:val="001806AD"/>
    <w:rsid w:val="00181796"/>
    <w:rsid w:val="001818BD"/>
    <w:rsid w:val="0018204B"/>
    <w:rsid w:val="001826C2"/>
    <w:rsid w:val="00182F9F"/>
    <w:rsid w:val="001831F9"/>
    <w:rsid w:val="00183D2D"/>
    <w:rsid w:val="00184528"/>
    <w:rsid w:val="00184AF6"/>
    <w:rsid w:val="00185582"/>
    <w:rsid w:val="001862DC"/>
    <w:rsid w:val="00186401"/>
    <w:rsid w:val="00186442"/>
    <w:rsid w:val="001866A1"/>
    <w:rsid w:val="001904A9"/>
    <w:rsid w:val="001917DF"/>
    <w:rsid w:val="001923EA"/>
    <w:rsid w:val="00192735"/>
    <w:rsid w:val="00192FBA"/>
    <w:rsid w:val="0019300B"/>
    <w:rsid w:val="00193696"/>
    <w:rsid w:val="00193EC6"/>
    <w:rsid w:val="0019411E"/>
    <w:rsid w:val="00194668"/>
    <w:rsid w:val="001947FB"/>
    <w:rsid w:val="00194B34"/>
    <w:rsid w:val="00195720"/>
    <w:rsid w:val="001958B9"/>
    <w:rsid w:val="00196603"/>
    <w:rsid w:val="00196CDD"/>
    <w:rsid w:val="001971F1"/>
    <w:rsid w:val="001975C9"/>
    <w:rsid w:val="001A065E"/>
    <w:rsid w:val="001A0848"/>
    <w:rsid w:val="001A189F"/>
    <w:rsid w:val="001A293D"/>
    <w:rsid w:val="001A2A77"/>
    <w:rsid w:val="001A3908"/>
    <w:rsid w:val="001A3A5A"/>
    <w:rsid w:val="001A4457"/>
    <w:rsid w:val="001A5133"/>
    <w:rsid w:val="001A6B3B"/>
    <w:rsid w:val="001A6DCB"/>
    <w:rsid w:val="001A773A"/>
    <w:rsid w:val="001A77C4"/>
    <w:rsid w:val="001A7BE0"/>
    <w:rsid w:val="001B06C3"/>
    <w:rsid w:val="001B15C6"/>
    <w:rsid w:val="001B17D1"/>
    <w:rsid w:val="001B215A"/>
    <w:rsid w:val="001B229E"/>
    <w:rsid w:val="001B2B2F"/>
    <w:rsid w:val="001B2DEF"/>
    <w:rsid w:val="001B412E"/>
    <w:rsid w:val="001B4136"/>
    <w:rsid w:val="001B45EF"/>
    <w:rsid w:val="001B48E0"/>
    <w:rsid w:val="001B4D7D"/>
    <w:rsid w:val="001B5125"/>
    <w:rsid w:val="001B52F1"/>
    <w:rsid w:val="001B5B97"/>
    <w:rsid w:val="001B6AA4"/>
    <w:rsid w:val="001B727F"/>
    <w:rsid w:val="001C023F"/>
    <w:rsid w:val="001C02D5"/>
    <w:rsid w:val="001C0500"/>
    <w:rsid w:val="001C059B"/>
    <w:rsid w:val="001C0B84"/>
    <w:rsid w:val="001C1192"/>
    <w:rsid w:val="001C1E56"/>
    <w:rsid w:val="001C2049"/>
    <w:rsid w:val="001C28B3"/>
    <w:rsid w:val="001C2CF6"/>
    <w:rsid w:val="001C3639"/>
    <w:rsid w:val="001C3E08"/>
    <w:rsid w:val="001C4064"/>
    <w:rsid w:val="001C49F4"/>
    <w:rsid w:val="001C71D7"/>
    <w:rsid w:val="001D0F66"/>
    <w:rsid w:val="001D125F"/>
    <w:rsid w:val="001D1285"/>
    <w:rsid w:val="001D16DA"/>
    <w:rsid w:val="001D17FB"/>
    <w:rsid w:val="001D2271"/>
    <w:rsid w:val="001D23D8"/>
    <w:rsid w:val="001D251C"/>
    <w:rsid w:val="001D3B3D"/>
    <w:rsid w:val="001D40EF"/>
    <w:rsid w:val="001D42FF"/>
    <w:rsid w:val="001D4381"/>
    <w:rsid w:val="001D47CF"/>
    <w:rsid w:val="001D4A3E"/>
    <w:rsid w:val="001D4B38"/>
    <w:rsid w:val="001D6225"/>
    <w:rsid w:val="001D6439"/>
    <w:rsid w:val="001D6D8C"/>
    <w:rsid w:val="001D7C84"/>
    <w:rsid w:val="001D7E9C"/>
    <w:rsid w:val="001E0066"/>
    <w:rsid w:val="001E054D"/>
    <w:rsid w:val="001E0FAD"/>
    <w:rsid w:val="001E1308"/>
    <w:rsid w:val="001E1520"/>
    <w:rsid w:val="001E19DD"/>
    <w:rsid w:val="001E19F9"/>
    <w:rsid w:val="001E29A7"/>
    <w:rsid w:val="001E2C16"/>
    <w:rsid w:val="001E394D"/>
    <w:rsid w:val="001E39AA"/>
    <w:rsid w:val="001E3AAF"/>
    <w:rsid w:val="001E3D84"/>
    <w:rsid w:val="001E4F0E"/>
    <w:rsid w:val="001E594C"/>
    <w:rsid w:val="001E6BFA"/>
    <w:rsid w:val="001E6F59"/>
    <w:rsid w:val="001F07E9"/>
    <w:rsid w:val="001F0D0C"/>
    <w:rsid w:val="001F11F5"/>
    <w:rsid w:val="001F12EE"/>
    <w:rsid w:val="001F2368"/>
    <w:rsid w:val="001F24B9"/>
    <w:rsid w:val="001F2919"/>
    <w:rsid w:val="001F31AC"/>
    <w:rsid w:val="001F3815"/>
    <w:rsid w:val="001F3DB0"/>
    <w:rsid w:val="001F3E77"/>
    <w:rsid w:val="001F4B13"/>
    <w:rsid w:val="001F57A7"/>
    <w:rsid w:val="001F5A67"/>
    <w:rsid w:val="001F5CA4"/>
    <w:rsid w:val="001F6B1B"/>
    <w:rsid w:val="001F7FF6"/>
    <w:rsid w:val="00200EBF"/>
    <w:rsid w:val="002017E5"/>
    <w:rsid w:val="00201D92"/>
    <w:rsid w:val="00202676"/>
    <w:rsid w:val="00203E86"/>
    <w:rsid w:val="00204651"/>
    <w:rsid w:val="00204D75"/>
    <w:rsid w:val="002050D7"/>
    <w:rsid w:val="002051B0"/>
    <w:rsid w:val="00205225"/>
    <w:rsid w:val="00205413"/>
    <w:rsid w:val="00205AEF"/>
    <w:rsid w:val="00205BA4"/>
    <w:rsid w:val="00205D72"/>
    <w:rsid w:val="002066B7"/>
    <w:rsid w:val="0020686F"/>
    <w:rsid w:val="002076AA"/>
    <w:rsid w:val="0021027A"/>
    <w:rsid w:val="00210AB4"/>
    <w:rsid w:val="00211A17"/>
    <w:rsid w:val="00212465"/>
    <w:rsid w:val="00212A14"/>
    <w:rsid w:val="0021494C"/>
    <w:rsid w:val="00214B24"/>
    <w:rsid w:val="00214BBE"/>
    <w:rsid w:val="00214D7A"/>
    <w:rsid w:val="00214D88"/>
    <w:rsid w:val="00215286"/>
    <w:rsid w:val="00215906"/>
    <w:rsid w:val="002159C6"/>
    <w:rsid w:val="00215A2A"/>
    <w:rsid w:val="00215CE0"/>
    <w:rsid w:val="00215DA1"/>
    <w:rsid w:val="00216156"/>
    <w:rsid w:val="0021687E"/>
    <w:rsid w:val="002168E9"/>
    <w:rsid w:val="00216DD3"/>
    <w:rsid w:val="0021733C"/>
    <w:rsid w:val="00217BD4"/>
    <w:rsid w:val="002207FA"/>
    <w:rsid w:val="00221627"/>
    <w:rsid w:val="00221E51"/>
    <w:rsid w:val="00221F8E"/>
    <w:rsid w:val="00221FE1"/>
    <w:rsid w:val="002220C5"/>
    <w:rsid w:val="00222689"/>
    <w:rsid w:val="00223852"/>
    <w:rsid w:val="00223ADA"/>
    <w:rsid w:val="002245B9"/>
    <w:rsid w:val="00224A21"/>
    <w:rsid w:val="00225099"/>
    <w:rsid w:val="002250CA"/>
    <w:rsid w:val="00225879"/>
    <w:rsid w:val="00225CDE"/>
    <w:rsid w:val="0022607A"/>
    <w:rsid w:val="00226152"/>
    <w:rsid w:val="00226456"/>
    <w:rsid w:val="002264D0"/>
    <w:rsid w:val="002270BE"/>
    <w:rsid w:val="0023134B"/>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4B16"/>
    <w:rsid w:val="00245FE7"/>
    <w:rsid w:val="00246CA1"/>
    <w:rsid w:val="002476F0"/>
    <w:rsid w:val="00247DA6"/>
    <w:rsid w:val="00251D45"/>
    <w:rsid w:val="00251F81"/>
    <w:rsid w:val="0025253B"/>
    <w:rsid w:val="002526AC"/>
    <w:rsid w:val="00252889"/>
    <w:rsid w:val="00252997"/>
    <w:rsid w:val="0025338B"/>
    <w:rsid w:val="002534E3"/>
    <w:rsid w:val="00253DE9"/>
    <w:rsid w:val="00254435"/>
    <w:rsid w:val="00254512"/>
    <w:rsid w:val="00254725"/>
    <w:rsid w:val="002547A0"/>
    <w:rsid w:val="00255062"/>
    <w:rsid w:val="002555DD"/>
    <w:rsid w:val="002555E1"/>
    <w:rsid w:val="00255C94"/>
    <w:rsid w:val="00257031"/>
    <w:rsid w:val="00257A0D"/>
    <w:rsid w:val="00257CB4"/>
    <w:rsid w:val="002603C8"/>
    <w:rsid w:val="002605FA"/>
    <w:rsid w:val="00260626"/>
    <w:rsid w:val="0026138C"/>
    <w:rsid w:val="00262012"/>
    <w:rsid w:val="00263296"/>
    <w:rsid w:val="00263DE8"/>
    <w:rsid w:val="0026466E"/>
    <w:rsid w:val="00264D7B"/>
    <w:rsid w:val="00264EBF"/>
    <w:rsid w:val="002650EC"/>
    <w:rsid w:val="00265DD9"/>
    <w:rsid w:val="00265FED"/>
    <w:rsid w:val="002667EA"/>
    <w:rsid w:val="00266C56"/>
    <w:rsid w:val="00267235"/>
    <w:rsid w:val="00267A99"/>
    <w:rsid w:val="002702C1"/>
    <w:rsid w:val="00270ABB"/>
    <w:rsid w:val="002711C9"/>
    <w:rsid w:val="0027264B"/>
    <w:rsid w:val="002736CE"/>
    <w:rsid w:val="002742E2"/>
    <w:rsid w:val="00274CFD"/>
    <w:rsid w:val="00274ED6"/>
    <w:rsid w:val="002752C6"/>
    <w:rsid w:val="002755EF"/>
    <w:rsid w:val="0027586B"/>
    <w:rsid w:val="00276982"/>
    <w:rsid w:val="00276BC6"/>
    <w:rsid w:val="00276C59"/>
    <w:rsid w:val="0027792D"/>
    <w:rsid w:val="00281357"/>
    <w:rsid w:val="00282774"/>
    <w:rsid w:val="00282A25"/>
    <w:rsid w:val="00282E7C"/>
    <w:rsid w:val="00282F72"/>
    <w:rsid w:val="002830A8"/>
    <w:rsid w:val="00283515"/>
    <w:rsid w:val="00283721"/>
    <w:rsid w:val="00283BAD"/>
    <w:rsid w:val="002842D6"/>
    <w:rsid w:val="0028466A"/>
    <w:rsid w:val="002846E8"/>
    <w:rsid w:val="002849BD"/>
    <w:rsid w:val="00284F98"/>
    <w:rsid w:val="00285466"/>
    <w:rsid w:val="002854B4"/>
    <w:rsid w:val="0028561D"/>
    <w:rsid w:val="00285FF7"/>
    <w:rsid w:val="002860F1"/>
    <w:rsid w:val="00286F5C"/>
    <w:rsid w:val="002907E7"/>
    <w:rsid w:val="00291148"/>
    <w:rsid w:val="0029145B"/>
    <w:rsid w:val="00292278"/>
    <w:rsid w:val="002923C7"/>
    <w:rsid w:val="00292BFF"/>
    <w:rsid w:val="002942B2"/>
    <w:rsid w:val="0029434B"/>
    <w:rsid w:val="00295263"/>
    <w:rsid w:val="00295360"/>
    <w:rsid w:val="0029555F"/>
    <w:rsid w:val="00295590"/>
    <w:rsid w:val="002956AC"/>
    <w:rsid w:val="00295948"/>
    <w:rsid w:val="00295FDF"/>
    <w:rsid w:val="0029631A"/>
    <w:rsid w:val="002963E8"/>
    <w:rsid w:val="00297BEE"/>
    <w:rsid w:val="002A05DC"/>
    <w:rsid w:val="002A0A1A"/>
    <w:rsid w:val="002A0F20"/>
    <w:rsid w:val="002A104F"/>
    <w:rsid w:val="002A13A2"/>
    <w:rsid w:val="002A2279"/>
    <w:rsid w:val="002A24AA"/>
    <w:rsid w:val="002A27AC"/>
    <w:rsid w:val="002A28AA"/>
    <w:rsid w:val="002A3274"/>
    <w:rsid w:val="002A32D9"/>
    <w:rsid w:val="002A3CF1"/>
    <w:rsid w:val="002A59B9"/>
    <w:rsid w:val="002A5BEB"/>
    <w:rsid w:val="002A5E8D"/>
    <w:rsid w:val="002A68CD"/>
    <w:rsid w:val="002A708C"/>
    <w:rsid w:val="002A7306"/>
    <w:rsid w:val="002B13CB"/>
    <w:rsid w:val="002B14EA"/>
    <w:rsid w:val="002B165B"/>
    <w:rsid w:val="002B1854"/>
    <w:rsid w:val="002B1A51"/>
    <w:rsid w:val="002B2AE1"/>
    <w:rsid w:val="002B3159"/>
    <w:rsid w:val="002B3A8F"/>
    <w:rsid w:val="002B3E1F"/>
    <w:rsid w:val="002B4646"/>
    <w:rsid w:val="002B5324"/>
    <w:rsid w:val="002B5C76"/>
    <w:rsid w:val="002B5C91"/>
    <w:rsid w:val="002B5F4B"/>
    <w:rsid w:val="002B6603"/>
    <w:rsid w:val="002B6F5F"/>
    <w:rsid w:val="002C07A0"/>
    <w:rsid w:val="002C0828"/>
    <w:rsid w:val="002C0966"/>
    <w:rsid w:val="002C124B"/>
    <w:rsid w:val="002C162E"/>
    <w:rsid w:val="002C1A0B"/>
    <w:rsid w:val="002C2BD8"/>
    <w:rsid w:val="002C311D"/>
    <w:rsid w:val="002C33AF"/>
    <w:rsid w:val="002C370D"/>
    <w:rsid w:val="002C3B57"/>
    <w:rsid w:val="002C3B75"/>
    <w:rsid w:val="002C3FCC"/>
    <w:rsid w:val="002C450A"/>
    <w:rsid w:val="002C47E9"/>
    <w:rsid w:val="002C4E26"/>
    <w:rsid w:val="002C4E6C"/>
    <w:rsid w:val="002C5092"/>
    <w:rsid w:val="002C54BF"/>
    <w:rsid w:val="002C5519"/>
    <w:rsid w:val="002C59CD"/>
    <w:rsid w:val="002C67E5"/>
    <w:rsid w:val="002C6930"/>
    <w:rsid w:val="002C6B33"/>
    <w:rsid w:val="002C6D0D"/>
    <w:rsid w:val="002C6F5D"/>
    <w:rsid w:val="002C74C7"/>
    <w:rsid w:val="002C77AB"/>
    <w:rsid w:val="002D0639"/>
    <w:rsid w:val="002D08F4"/>
    <w:rsid w:val="002D097F"/>
    <w:rsid w:val="002D0D0C"/>
    <w:rsid w:val="002D0FEE"/>
    <w:rsid w:val="002D1258"/>
    <w:rsid w:val="002D13E8"/>
    <w:rsid w:val="002D2807"/>
    <w:rsid w:val="002D2D04"/>
    <w:rsid w:val="002D2D97"/>
    <w:rsid w:val="002D3BDF"/>
    <w:rsid w:val="002D426C"/>
    <w:rsid w:val="002D4721"/>
    <w:rsid w:val="002D472F"/>
    <w:rsid w:val="002D4803"/>
    <w:rsid w:val="002D513C"/>
    <w:rsid w:val="002D5627"/>
    <w:rsid w:val="002D645E"/>
    <w:rsid w:val="002D6CDA"/>
    <w:rsid w:val="002D6EFD"/>
    <w:rsid w:val="002D7080"/>
    <w:rsid w:val="002E050A"/>
    <w:rsid w:val="002E0D86"/>
    <w:rsid w:val="002E147D"/>
    <w:rsid w:val="002E16AE"/>
    <w:rsid w:val="002E1795"/>
    <w:rsid w:val="002E1871"/>
    <w:rsid w:val="002E1A25"/>
    <w:rsid w:val="002E1C38"/>
    <w:rsid w:val="002E296A"/>
    <w:rsid w:val="002E2CAE"/>
    <w:rsid w:val="002E3521"/>
    <w:rsid w:val="002E37F4"/>
    <w:rsid w:val="002E43A5"/>
    <w:rsid w:val="002E5665"/>
    <w:rsid w:val="002E6353"/>
    <w:rsid w:val="002E7318"/>
    <w:rsid w:val="002E7617"/>
    <w:rsid w:val="002E7C56"/>
    <w:rsid w:val="002E7D8E"/>
    <w:rsid w:val="002F0408"/>
    <w:rsid w:val="002F067C"/>
    <w:rsid w:val="002F06FF"/>
    <w:rsid w:val="002F210E"/>
    <w:rsid w:val="002F27B6"/>
    <w:rsid w:val="002F2B50"/>
    <w:rsid w:val="002F3CDE"/>
    <w:rsid w:val="002F405F"/>
    <w:rsid w:val="002F491B"/>
    <w:rsid w:val="002F4953"/>
    <w:rsid w:val="002F4ACB"/>
    <w:rsid w:val="002F6752"/>
    <w:rsid w:val="002F7430"/>
    <w:rsid w:val="002F777B"/>
    <w:rsid w:val="00300191"/>
    <w:rsid w:val="00300414"/>
    <w:rsid w:val="00300578"/>
    <w:rsid w:val="00300AAF"/>
    <w:rsid w:val="00300BF2"/>
    <w:rsid w:val="00300F8D"/>
    <w:rsid w:val="003032E6"/>
    <w:rsid w:val="0030354E"/>
    <w:rsid w:val="00303D97"/>
    <w:rsid w:val="00304B2D"/>
    <w:rsid w:val="00304FC4"/>
    <w:rsid w:val="0030517E"/>
    <w:rsid w:val="003059F4"/>
    <w:rsid w:val="00305D49"/>
    <w:rsid w:val="0030689E"/>
    <w:rsid w:val="003068D7"/>
    <w:rsid w:val="003071B2"/>
    <w:rsid w:val="003073B9"/>
    <w:rsid w:val="00307599"/>
    <w:rsid w:val="003075B8"/>
    <w:rsid w:val="00307783"/>
    <w:rsid w:val="00310399"/>
    <w:rsid w:val="003106FD"/>
    <w:rsid w:val="00310D8D"/>
    <w:rsid w:val="00312495"/>
    <w:rsid w:val="00313A85"/>
    <w:rsid w:val="0031445A"/>
    <w:rsid w:val="003149F6"/>
    <w:rsid w:val="00315977"/>
    <w:rsid w:val="00316368"/>
    <w:rsid w:val="003174B4"/>
    <w:rsid w:val="0032047A"/>
    <w:rsid w:val="0032085B"/>
    <w:rsid w:val="00320939"/>
    <w:rsid w:val="00320C1D"/>
    <w:rsid w:val="00320E3E"/>
    <w:rsid w:val="00320F9D"/>
    <w:rsid w:val="00321B76"/>
    <w:rsid w:val="00321BBE"/>
    <w:rsid w:val="00322575"/>
    <w:rsid w:val="00322F2B"/>
    <w:rsid w:val="003237CB"/>
    <w:rsid w:val="00323813"/>
    <w:rsid w:val="00325077"/>
    <w:rsid w:val="0032515F"/>
    <w:rsid w:val="003253BE"/>
    <w:rsid w:val="00325C89"/>
    <w:rsid w:val="0032679D"/>
    <w:rsid w:val="00326CA9"/>
    <w:rsid w:val="00326D1D"/>
    <w:rsid w:val="00327D78"/>
    <w:rsid w:val="00327D80"/>
    <w:rsid w:val="00327DF9"/>
    <w:rsid w:val="00327E48"/>
    <w:rsid w:val="003300D5"/>
    <w:rsid w:val="003302F7"/>
    <w:rsid w:val="003305D2"/>
    <w:rsid w:val="0033125F"/>
    <w:rsid w:val="00332326"/>
    <w:rsid w:val="00332437"/>
    <w:rsid w:val="00332A1C"/>
    <w:rsid w:val="00332A90"/>
    <w:rsid w:val="00332AB7"/>
    <w:rsid w:val="00332B68"/>
    <w:rsid w:val="00333E90"/>
    <w:rsid w:val="003341F6"/>
    <w:rsid w:val="00334502"/>
    <w:rsid w:val="003349C3"/>
    <w:rsid w:val="00334C69"/>
    <w:rsid w:val="00334E81"/>
    <w:rsid w:val="00335E6A"/>
    <w:rsid w:val="00337322"/>
    <w:rsid w:val="0034010E"/>
    <w:rsid w:val="003404D9"/>
    <w:rsid w:val="00340AB3"/>
    <w:rsid w:val="00340CDE"/>
    <w:rsid w:val="0034133E"/>
    <w:rsid w:val="003415A1"/>
    <w:rsid w:val="00341C64"/>
    <w:rsid w:val="00342048"/>
    <w:rsid w:val="00342994"/>
    <w:rsid w:val="00342F54"/>
    <w:rsid w:val="00343735"/>
    <w:rsid w:val="00343F87"/>
    <w:rsid w:val="003453AF"/>
    <w:rsid w:val="00345C3B"/>
    <w:rsid w:val="00345DCC"/>
    <w:rsid w:val="00345FFB"/>
    <w:rsid w:val="00346101"/>
    <w:rsid w:val="00346CAB"/>
    <w:rsid w:val="00347C24"/>
    <w:rsid w:val="00347EB1"/>
    <w:rsid w:val="00350543"/>
    <w:rsid w:val="003508F6"/>
    <w:rsid w:val="00350B30"/>
    <w:rsid w:val="0035149C"/>
    <w:rsid w:val="00351DDB"/>
    <w:rsid w:val="00351FF3"/>
    <w:rsid w:val="00352440"/>
    <w:rsid w:val="00352684"/>
    <w:rsid w:val="00352B90"/>
    <w:rsid w:val="00352E26"/>
    <w:rsid w:val="00353231"/>
    <w:rsid w:val="0035353B"/>
    <w:rsid w:val="00353F39"/>
    <w:rsid w:val="00354D6E"/>
    <w:rsid w:val="0035514C"/>
    <w:rsid w:val="00356084"/>
    <w:rsid w:val="003568C0"/>
    <w:rsid w:val="00356E07"/>
    <w:rsid w:val="003578B5"/>
    <w:rsid w:val="00357A76"/>
    <w:rsid w:val="0036056A"/>
    <w:rsid w:val="00361582"/>
    <w:rsid w:val="00361AC5"/>
    <w:rsid w:val="00361BB1"/>
    <w:rsid w:val="00364002"/>
    <w:rsid w:val="003642D2"/>
    <w:rsid w:val="0036450C"/>
    <w:rsid w:val="00364574"/>
    <w:rsid w:val="0036468B"/>
    <w:rsid w:val="0036546D"/>
    <w:rsid w:val="00365C54"/>
    <w:rsid w:val="003664C3"/>
    <w:rsid w:val="003675A1"/>
    <w:rsid w:val="0036773D"/>
    <w:rsid w:val="00367FEB"/>
    <w:rsid w:val="003705E8"/>
    <w:rsid w:val="003706EA"/>
    <w:rsid w:val="003709F9"/>
    <w:rsid w:val="0037112E"/>
    <w:rsid w:val="003711C1"/>
    <w:rsid w:val="00371BC3"/>
    <w:rsid w:val="00371CBE"/>
    <w:rsid w:val="00372C24"/>
    <w:rsid w:val="00372C38"/>
    <w:rsid w:val="00372C9E"/>
    <w:rsid w:val="0037332F"/>
    <w:rsid w:val="00373333"/>
    <w:rsid w:val="00373A01"/>
    <w:rsid w:val="00373AD4"/>
    <w:rsid w:val="00373E9E"/>
    <w:rsid w:val="0037428F"/>
    <w:rsid w:val="00374539"/>
    <w:rsid w:val="003747BD"/>
    <w:rsid w:val="00374DD5"/>
    <w:rsid w:val="0037591D"/>
    <w:rsid w:val="00376910"/>
    <w:rsid w:val="00376E05"/>
    <w:rsid w:val="0037720A"/>
    <w:rsid w:val="003774FC"/>
    <w:rsid w:val="00377F5B"/>
    <w:rsid w:val="0038006D"/>
    <w:rsid w:val="00381CB6"/>
    <w:rsid w:val="00381EB9"/>
    <w:rsid w:val="0038206D"/>
    <w:rsid w:val="00382620"/>
    <w:rsid w:val="00382AA3"/>
    <w:rsid w:val="00382B6F"/>
    <w:rsid w:val="00383A81"/>
    <w:rsid w:val="00383D6A"/>
    <w:rsid w:val="00384693"/>
    <w:rsid w:val="00385DC1"/>
    <w:rsid w:val="00385F02"/>
    <w:rsid w:val="00386202"/>
    <w:rsid w:val="0038641A"/>
    <w:rsid w:val="00386DED"/>
    <w:rsid w:val="0038719C"/>
    <w:rsid w:val="00390E97"/>
    <w:rsid w:val="003912C0"/>
    <w:rsid w:val="00391D1E"/>
    <w:rsid w:val="00391DA4"/>
    <w:rsid w:val="003924AE"/>
    <w:rsid w:val="00392C12"/>
    <w:rsid w:val="00392E76"/>
    <w:rsid w:val="00393A4B"/>
    <w:rsid w:val="00393BF6"/>
    <w:rsid w:val="00393F1C"/>
    <w:rsid w:val="00393F6E"/>
    <w:rsid w:val="00394276"/>
    <w:rsid w:val="00394BA4"/>
    <w:rsid w:val="0039514C"/>
    <w:rsid w:val="0039597A"/>
    <w:rsid w:val="0039641F"/>
    <w:rsid w:val="00396477"/>
    <w:rsid w:val="0039697D"/>
    <w:rsid w:val="00396B05"/>
    <w:rsid w:val="00396DAE"/>
    <w:rsid w:val="00396DF7"/>
    <w:rsid w:val="0039750E"/>
    <w:rsid w:val="00397618"/>
    <w:rsid w:val="00397731"/>
    <w:rsid w:val="00397EA7"/>
    <w:rsid w:val="003A01AB"/>
    <w:rsid w:val="003A09E6"/>
    <w:rsid w:val="003A1350"/>
    <w:rsid w:val="003A140B"/>
    <w:rsid w:val="003A1792"/>
    <w:rsid w:val="003A17CE"/>
    <w:rsid w:val="003A1920"/>
    <w:rsid w:val="003A1A61"/>
    <w:rsid w:val="003A2274"/>
    <w:rsid w:val="003A2C3E"/>
    <w:rsid w:val="003A2D49"/>
    <w:rsid w:val="003A3487"/>
    <w:rsid w:val="003A35B2"/>
    <w:rsid w:val="003A5228"/>
    <w:rsid w:val="003A5534"/>
    <w:rsid w:val="003A583A"/>
    <w:rsid w:val="003A591A"/>
    <w:rsid w:val="003A5F2B"/>
    <w:rsid w:val="003A722D"/>
    <w:rsid w:val="003A798D"/>
    <w:rsid w:val="003B01FB"/>
    <w:rsid w:val="003B0557"/>
    <w:rsid w:val="003B0A77"/>
    <w:rsid w:val="003B0E02"/>
    <w:rsid w:val="003B0FDA"/>
    <w:rsid w:val="003B0FE0"/>
    <w:rsid w:val="003B1656"/>
    <w:rsid w:val="003B21BF"/>
    <w:rsid w:val="003B231B"/>
    <w:rsid w:val="003B3157"/>
    <w:rsid w:val="003B3518"/>
    <w:rsid w:val="003B3FC0"/>
    <w:rsid w:val="003B4786"/>
    <w:rsid w:val="003B56E2"/>
    <w:rsid w:val="003B5926"/>
    <w:rsid w:val="003B5A38"/>
    <w:rsid w:val="003B602A"/>
    <w:rsid w:val="003B71D0"/>
    <w:rsid w:val="003B73FC"/>
    <w:rsid w:val="003B7450"/>
    <w:rsid w:val="003C1929"/>
    <w:rsid w:val="003C1B93"/>
    <w:rsid w:val="003C242F"/>
    <w:rsid w:val="003C2C74"/>
    <w:rsid w:val="003C3055"/>
    <w:rsid w:val="003C3470"/>
    <w:rsid w:val="003C3878"/>
    <w:rsid w:val="003C3EAC"/>
    <w:rsid w:val="003C4015"/>
    <w:rsid w:val="003C45E6"/>
    <w:rsid w:val="003C4A67"/>
    <w:rsid w:val="003C5064"/>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6D4C"/>
    <w:rsid w:val="003D7A99"/>
    <w:rsid w:val="003D7D65"/>
    <w:rsid w:val="003E007A"/>
    <w:rsid w:val="003E07D3"/>
    <w:rsid w:val="003E0976"/>
    <w:rsid w:val="003E09C9"/>
    <w:rsid w:val="003E0CFA"/>
    <w:rsid w:val="003E0D77"/>
    <w:rsid w:val="003E0DA2"/>
    <w:rsid w:val="003E11B1"/>
    <w:rsid w:val="003E11D8"/>
    <w:rsid w:val="003E1873"/>
    <w:rsid w:val="003E18E7"/>
    <w:rsid w:val="003E25CD"/>
    <w:rsid w:val="003E25DA"/>
    <w:rsid w:val="003E2BDE"/>
    <w:rsid w:val="003E2F13"/>
    <w:rsid w:val="003E3005"/>
    <w:rsid w:val="003E3092"/>
    <w:rsid w:val="003E386C"/>
    <w:rsid w:val="003E44BC"/>
    <w:rsid w:val="003E509B"/>
    <w:rsid w:val="003E60A8"/>
    <w:rsid w:val="003E6141"/>
    <w:rsid w:val="003E61BF"/>
    <w:rsid w:val="003E620D"/>
    <w:rsid w:val="003E6F86"/>
    <w:rsid w:val="003E724E"/>
    <w:rsid w:val="003F01D4"/>
    <w:rsid w:val="003F111F"/>
    <w:rsid w:val="003F1441"/>
    <w:rsid w:val="003F1515"/>
    <w:rsid w:val="003F1A7F"/>
    <w:rsid w:val="003F25CA"/>
    <w:rsid w:val="003F275B"/>
    <w:rsid w:val="003F28E2"/>
    <w:rsid w:val="003F330F"/>
    <w:rsid w:val="003F36C9"/>
    <w:rsid w:val="003F43BB"/>
    <w:rsid w:val="003F441E"/>
    <w:rsid w:val="003F4A7C"/>
    <w:rsid w:val="003F4C76"/>
    <w:rsid w:val="003F5144"/>
    <w:rsid w:val="003F584D"/>
    <w:rsid w:val="003F5DC0"/>
    <w:rsid w:val="003F5DF5"/>
    <w:rsid w:val="003F73B2"/>
    <w:rsid w:val="003F7AA3"/>
    <w:rsid w:val="00400538"/>
    <w:rsid w:val="0040067C"/>
    <w:rsid w:val="00400A93"/>
    <w:rsid w:val="004012CF"/>
    <w:rsid w:val="0040177F"/>
    <w:rsid w:val="00401801"/>
    <w:rsid w:val="00402034"/>
    <w:rsid w:val="004027DC"/>
    <w:rsid w:val="00402AC1"/>
    <w:rsid w:val="00402FB4"/>
    <w:rsid w:val="004032FE"/>
    <w:rsid w:val="00403576"/>
    <w:rsid w:val="00403A5F"/>
    <w:rsid w:val="00404A4F"/>
    <w:rsid w:val="004050E6"/>
    <w:rsid w:val="00405414"/>
    <w:rsid w:val="004058F1"/>
    <w:rsid w:val="00405B47"/>
    <w:rsid w:val="00406172"/>
    <w:rsid w:val="004061C3"/>
    <w:rsid w:val="0040716B"/>
    <w:rsid w:val="00407301"/>
    <w:rsid w:val="00407985"/>
    <w:rsid w:val="00410BE9"/>
    <w:rsid w:val="004111CA"/>
    <w:rsid w:val="004117D4"/>
    <w:rsid w:val="00411C6C"/>
    <w:rsid w:val="0041214B"/>
    <w:rsid w:val="0041332B"/>
    <w:rsid w:val="004133BA"/>
    <w:rsid w:val="00413638"/>
    <w:rsid w:val="00413B4D"/>
    <w:rsid w:val="00413ED4"/>
    <w:rsid w:val="00414B0A"/>
    <w:rsid w:val="00414B6F"/>
    <w:rsid w:val="00414DD6"/>
    <w:rsid w:val="004159EE"/>
    <w:rsid w:val="00415BB5"/>
    <w:rsid w:val="00415EDB"/>
    <w:rsid w:val="0041663C"/>
    <w:rsid w:val="004178A7"/>
    <w:rsid w:val="00417D6B"/>
    <w:rsid w:val="00421DB7"/>
    <w:rsid w:val="00422865"/>
    <w:rsid w:val="00422EB1"/>
    <w:rsid w:val="00422F2E"/>
    <w:rsid w:val="004230F5"/>
    <w:rsid w:val="0042336B"/>
    <w:rsid w:val="004237E6"/>
    <w:rsid w:val="00424573"/>
    <w:rsid w:val="00424B42"/>
    <w:rsid w:val="00425258"/>
    <w:rsid w:val="0042547A"/>
    <w:rsid w:val="0042551A"/>
    <w:rsid w:val="0042561D"/>
    <w:rsid w:val="00425FAD"/>
    <w:rsid w:val="00426C16"/>
    <w:rsid w:val="00426CCD"/>
    <w:rsid w:val="00426F2C"/>
    <w:rsid w:val="00426F58"/>
    <w:rsid w:val="0042720C"/>
    <w:rsid w:val="00427B7B"/>
    <w:rsid w:val="004304F3"/>
    <w:rsid w:val="004307C5"/>
    <w:rsid w:val="004308F3"/>
    <w:rsid w:val="00430AD8"/>
    <w:rsid w:val="00430E04"/>
    <w:rsid w:val="00431053"/>
    <w:rsid w:val="00433014"/>
    <w:rsid w:val="00433188"/>
    <w:rsid w:val="00433728"/>
    <w:rsid w:val="004338FB"/>
    <w:rsid w:val="00433CB6"/>
    <w:rsid w:val="00434569"/>
    <w:rsid w:val="00434775"/>
    <w:rsid w:val="00434998"/>
    <w:rsid w:val="00435399"/>
    <w:rsid w:val="00435712"/>
    <w:rsid w:val="00436264"/>
    <w:rsid w:val="0043688D"/>
    <w:rsid w:val="00437185"/>
    <w:rsid w:val="004373FE"/>
    <w:rsid w:val="0044016F"/>
    <w:rsid w:val="004403BC"/>
    <w:rsid w:val="00440C8E"/>
    <w:rsid w:val="004411B0"/>
    <w:rsid w:val="004411F3"/>
    <w:rsid w:val="00441253"/>
    <w:rsid w:val="0044183D"/>
    <w:rsid w:val="00441862"/>
    <w:rsid w:val="0044206E"/>
    <w:rsid w:val="004422F3"/>
    <w:rsid w:val="004424D6"/>
    <w:rsid w:val="004426D5"/>
    <w:rsid w:val="00442B64"/>
    <w:rsid w:val="00443AA8"/>
    <w:rsid w:val="00444AFB"/>
    <w:rsid w:val="00444C1F"/>
    <w:rsid w:val="00444F38"/>
    <w:rsid w:val="004455B6"/>
    <w:rsid w:val="00445781"/>
    <w:rsid w:val="004468EF"/>
    <w:rsid w:val="00446F78"/>
    <w:rsid w:val="00447D02"/>
    <w:rsid w:val="00450535"/>
    <w:rsid w:val="00450551"/>
    <w:rsid w:val="00450E73"/>
    <w:rsid w:val="00451333"/>
    <w:rsid w:val="00451AD8"/>
    <w:rsid w:val="004522A5"/>
    <w:rsid w:val="00452BA8"/>
    <w:rsid w:val="00452C04"/>
    <w:rsid w:val="00452C3B"/>
    <w:rsid w:val="00453AEE"/>
    <w:rsid w:val="00453E19"/>
    <w:rsid w:val="0045516B"/>
    <w:rsid w:val="00455783"/>
    <w:rsid w:val="00455C4E"/>
    <w:rsid w:val="00456B37"/>
    <w:rsid w:val="00456C7D"/>
    <w:rsid w:val="00457068"/>
    <w:rsid w:val="00457C26"/>
    <w:rsid w:val="004607DA"/>
    <w:rsid w:val="00460A63"/>
    <w:rsid w:val="004611AB"/>
    <w:rsid w:val="00461879"/>
    <w:rsid w:val="00461886"/>
    <w:rsid w:val="004628A4"/>
    <w:rsid w:val="00462A0F"/>
    <w:rsid w:val="00462E00"/>
    <w:rsid w:val="004645C9"/>
    <w:rsid w:val="00464BDB"/>
    <w:rsid w:val="00464FEE"/>
    <w:rsid w:val="004657E9"/>
    <w:rsid w:val="00465B8F"/>
    <w:rsid w:val="00465BC5"/>
    <w:rsid w:val="004662E8"/>
    <w:rsid w:val="00466659"/>
    <w:rsid w:val="00466B0F"/>
    <w:rsid w:val="00467813"/>
    <w:rsid w:val="00467C04"/>
    <w:rsid w:val="00470265"/>
    <w:rsid w:val="004704EB"/>
    <w:rsid w:val="00470B02"/>
    <w:rsid w:val="00470D29"/>
    <w:rsid w:val="00471CF1"/>
    <w:rsid w:val="00471F41"/>
    <w:rsid w:val="004738CC"/>
    <w:rsid w:val="00473922"/>
    <w:rsid w:val="00473BE0"/>
    <w:rsid w:val="004742F2"/>
    <w:rsid w:val="004749A9"/>
    <w:rsid w:val="00474B56"/>
    <w:rsid w:val="00474B70"/>
    <w:rsid w:val="004750DD"/>
    <w:rsid w:val="0047575A"/>
    <w:rsid w:val="00475B17"/>
    <w:rsid w:val="00475C74"/>
    <w:rsid w:val="0047645E"/>
    <w:rsid w:val="004779E1"/>
    <w:rsid w:val="00477CA6"/>
    <w:rsid w:val="00477F1E"/>
    <w:rsid w:val="00477F89"/>
    <w:rsid w:val="0048030D"/>
    <w:rsid w:val="00480336"/>
    <w:rsid w:val="004806FB"/>
    <w:rsid w:val="004807F6"/>
    <w:rsid w:val="00480C5C"/>
    <w:rsid w:val="00480F9B"/>
    <w:rsid w:val="004815B3"/>
    <w:rsid w:val="004815E1"/>
    <w:rsid w:val="00481F61"/>
    <w:rsid w:val="004824CC"/>
    <w:rsid w:val="00482F64"/>
    <w:rsid w:val="00482FF5"/>
    <w:rsid w:val="0048533A"/>
    <w:rsid w:val="004861E3"/>
    <w:rsid w:val="004864EC"/>
    <w:rsid w:val="00486E1F"/>
    <w:rsid w:val="00487255"/>
    <w:rsid w:val="004877A9"/>
    <w:rsid w:val="00491E53"/>
    <w:rsid w:val="0049221E"/>
    <w:rsid w:val="004925DA"/>
    <w:rsid w:val="0049286D"/>
    <w:rsid w:val="00492C5B"/>
    <w:rsid w:val="00492D4F"/>
    <w:rsid w:val="0049312E"/>
    <w:rsid w:val="004933BA"/>
    <w:rsid w:val="00493ACA"/>
    <w:rsid w:val="00493CD1"/>
    <w:rsid w:val="00494084"/>
    <w:rsid w:val="004944CE"/>
    <w:rsid w:val="00494926"/>
    <w:rsid w:val="00494BCE"/>
    <w:rsid w:val="0049512D"/>
    <w:rsid w:val="0049547D"/>
    <w:rsid w:val="004956F3"/>
    <w:rsid w:val="0049578F"/>
    <w:rsid w:val="00495AA8"/>
    <w:rsid w:val="00495EDB"/>
    <w:rsid w:val="00496A42"/>
    <w:rsid w:val="00496C64"/>
    <w:rsid w:val="00496DAC"/>
    <w:rsid w:val="00497B07"/>
    <w:rsid w:val="00497F32"/>
    <w:rsid w:val="004A0046"/>
    <w:rsid w:val="004A0BC5"/>
    <w:rsid w:val="004A0EDA"/>
    <w:rsid w:val="004A1373"/>
    <w:rsid w:val="004A14A9"/>
    <w:rsid w:val="004A195A"/>
    <w:rsid w:val="004A2078"/>
    <w:rsid w:val="004A2959"/>
    <w:rsid w:val="004A2CC2"/>
    <w:rsid w:val="004A2E80"/>
    <w:rsid w:val="004A31D8"/>
    <w:rsid w:val="004A3BE1"/>
    <w:rsid w:val="004A45C0"/>
    <w:rsid w:val="004A46D2"/>
    <w:rsid w:val="004A4B79"/>
    <w:rsid w:val="004A4BD6"/>
    <w:rsid w:val="004A5051"/>
    <w:rsid w:val="004A5860"/>
    <w:rsid w:val="004A665B"/>
    <w:rsid w:val="004A7153"/>
    <w:rsid w:val="004A7948"/>
    <w:rsid w:val="004A7ADA"/>
    <w:rsid w:val="004B016C"/>
    <w:rsid w:val="004B04F6"/>
    <w:rsid w:val="004B0657"/>
    <w:rsid w:val="004B0744"/>
    <w:rsid w:val="004B0CAE"/>
    <w:rsid w:val="004B0E96"/>
    <w:rsid w:val="004B103E"/>
    <w:rsid w:val="004B134A"/>
    <w:rsid w:val="004B147C"/>
    <w:rsid w:val="004B256E"/>
    <w:rsid w:val="004B2D58"/>
    <w:rsid w:val="004B2F3C"/>
    <w:rsid w:val="004B53F7"/>
    <w:rsid w:val="004B6F36"/>
    <w:rsid w:val="004B709E"/>
    <w:rsid w:val="004C0B6B"/>
    <w:rsid w:val="004C0FA9"/>
    <w:rsid w:val="004C1884"/>
    <w:rsid w:val="004C1AFC"/>
    <w:rsid w:val="004C33C7"/>
    <w:rsid w:val="004C3A86"/>
    <w:rsid w:val="004C52F8"/>
    <w:rsid w:val="004C552D"/>
    <w:rsid w:val="004C5E6B"/>
    <w:rsid w:val="004C6663"/>
    <w:rsid w:val="004C6C1F"/>
    <w:rsid w:val="004C70BF"/>
    <w:rsid w:val="004D00B5"/>
    <w:rsid w:val="004D011B"/>
    <w:rsid w:val="004D0B12"/>
    <w:rsid w:val="004D0B20"/>
    <w:rsid w:val="004D0F84"/>
    <w:rsid w:val="004D1CA0"/>
    <w:rsid w:val="004D23CC"/>
    <w:rsid w:val="004D2A45"/>
    <w:rsid w:val="004D2F70"/>
    <w:rsid w:val="004D3D5B"/>
    <w:rsid w:val="004D3EED"/>
    <w:rsid w:val="004D4958"/>
    <w:rsid w:val="004D51D6"/>
    <w:rsid w:val="004D572F"/>
    <w:rsid w:val="004D62A4"/>
    <w:rsid w:val="004D646A"/>
    <w:rsid w:val="004D6CB7"/>
    <w:rsid w:val="004D7170"/>
    <w:rsid w:val="004D786D"/>
    <w:rsid w:val="004D79D7"/>
    <w:rsid w:val="004D7AA6"/>
    <w:rsid w:val="004E0295"/>
    <w:rsid w:val="004E102A"/>
    <w:rsid w:val="004E104C"/>
    <w:rsid w:val="004E1080"/>
    <w:rsid w:val="004E20A4"/>
    <w:rsid w:val="004E25EB"/>
    <w:rsid w:val="004E2FF4"/>
    <w:rsid w:val="004E329A"/>
    <w:rsid w:val="004E37B5"/>
    <w:rsid w:val="004E3C1F"/>
    <w:rsid w:val="004E42F1"/>
    <w:rsid w:val="004E4817"/>
    <w:rsid w:val="004E4D48"/>
    <w:rsid w:val="004E4DD3"/>
    <w:rsid w:val="004E5189"/>
    <w:rsid w:val="004E5C08"/>
    <w:rsid w:val="004E61F6"/>
    <w:rsid w:val="004E6478"/>
    <w:rsid w:val="004E670B"/>
    <w:rsid w:val="004E6B0B"/>
    <w:rsid w:val="004E755F"/>
    <w:rsid w:val="004E79D0"/>
    <w:rsid w:val="004F18EA"/>
    <w:rsid w:val="004F210D"/>
    <w:rsid w:val="004F22A2"/>
    <w:rsid w:val="004F22A9"/>
    <w:rsid w:val="004F2678"/>
    <w:rsid w:val="004F2AB7"/>
    <w:rsid w:val="004F2D46"/>
    <w:rsid w:val="004F2DD9"/>
    <w:rsid w:val="004F4D07"/>
    <w:rsid w:val="004F58BD"/>
    <w:rsid w:val="004F5A23"/>
    <w:rsid w:val="004F6023"/>
    <w:rsid w:val="004F61C1"/>
    <w:rsid w:val="004F6936"/>
    <w:rsid w:val="004F6986"/>
    <w:rsid w:val="004F6BD5"/>
    <w:rsid w:val="004F74C3"/>
    <w:rsid w:val="004F7829"/>
    <w:rsid w:val="004F7B94"/>
    <w:rsid w:val="00500041"/>
    <w:rsid w:val="00500514"/>
    <w:rsid w:val="005005B7"/>
    <w:rsid w:val="0050073E"/>
    <w:rsid w:val="0050188D"/>
    <w:rsid w:val="0050241E"/>
    <w:rsid w:val="0050246E"/>
    <w:rsid w:val="005024B2"/>
    <w:rsid w:val="00503E3F"/>
    <w:rsid w:val="00504057"/>
    <w:rsid w:val="005041DF"/>
    <w:rsid w:val="00504207"/>
    <w:rsid w:val="005049DE"/>
    <w:rsid w:val="00504A84"/>
    <w:rsid w:val="00504DDF"/>
    <w:rsid w:val="00504EBC"/>
    <w:rsid w:val="0050543E"/>
    <w:rsid w:val="00505AFF"/>
    <w:rsid w:val="00505C40"/>
    <w:rsid w:val="00506BCC"/>
    <w:rsid w:val="00506D93"/>
    <w:rsid w:val="0050715C"/>
    <w:rsid w:val="0050725D"/>
    <w:rsid w:val="005074BB"/>
    <w:rsid w:val="00507D2E"/>
    <w:rsid w:val="005100E9"/>
    <w:rsid w:val="005105D0"/>
    <w:rsid w:val="00510C3C"/>
    <w:rsid w:val="00510F3D"/>
    <w:rsid w:val="0051174F"/>
    <w:rsid w:val="00511B7C"/>
    <w:rsid w:val="005121F6"/>
    <w:rsid w:val="005124E1"/>
    <w:rsid w:val="005126A3"/>
    <w:rsid w:val="00512750"/>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2CA2"/>
    <w:rsid w:val="00523E65"/>
    <w:rsid w:val="00523F75"/>
    <w:rsid w:val="00524397"/>
    <w:rsid w:val="00524716"/>
    <w:rsid w:val="00524BD5"/>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5ACC"/>
    <w:rsid w:val="00536682"/>
    <w:rsid w:val="005369A9"/>
    <w:rsid w:val="00536E5B"/>
    <w:rsid w:val="005374EA"/>
    <w:rsid w:val="00537B63"/>
    <w:rsid w:val="00537BE1"/>
    <w:rsid w:val="0054003C"/>
    <w:rsid w:val="005405A8"/>
    <w:rsid w:val="00540675"/>
    <w:rsid w:val="005413F9"/>
    <w:rsid w:val="0054165C"/>
    <w:rsid w:val="005417DF"/>
    <w:rsid w:val="00541A86"/>
    <w:rsid w:val="0054235C"/>
    <w:rsid w:val="00542391"/>
    <w:rsid w:val="0054329C"/>
    <w:rsid w:val="00543AC4"/>
    <w:rsid w:val="00544696"/>
    <w:rsid w:val="0054540B"/>
    <w:rsid w:val="00545811"/>
    <w:rsid w:val="00545BF2"/>
    <w:rsid w:val="005478ED"/>
    <w:rsid w:val="0054791B"/>
    <w:rsid w:val="00550520"/>
    <w:rsid w:val="0055055C"/>
    <w:rsid w:val="00551199"/>
    <w:rsid w:val="00551A81"/>
    <w:rsid w:val="0055250D"/>
    <w:rsid w:val="00552BFC"/>
    <w:rsid w:val="00553FB1"/>
    <w:rsid w:val="00553FD5"/>
    <w:rsid w:val="00554298"/>
    <w:rsid w:val="005544A1"/>
    <w:rsid w:val="00555BE1"/>
    <w:rsid w:val="0055676A"/>
    <w:rsid w:val="005567C4"/>
    <w:rsid w:val="00557913"/>
    <w:rsid w:val="00560AC2"/>
    <w:rsid w:val="00560BB3"/>
    <w:rsid w:val="00561CF8"/>
    <w:rsid w:val="00561FA5"/>
    <w:rsid w:val="00562C60"/>
    <w:rsid w:val="00563048"/>
    <w:rsid w:val="00563644"/>
    <w:rsid w:val="00563773"/>
    <w:rsid w:val="00563AEA"/>
    <w:rsid w:val="00564141"/>
    <w:rsid w:val="005644A8"/>
    <w:rsid w:val="00564947"/>
    <w:rsid w:val="00564CF4"/>
    <w:rsid w:val="00564E1B"/>
    <w:rsid w:val="00564F4F"/>
    <w:rsid w:val="005652C8"/>
    <w:rsid w:val="00566790"/>
    <w:rsid w:val="0056698E"/>
    <w:rsid w:val="005676F1"/>
    <w:rsid w:val="00567723"/>
    <w:rsid w:val="005701C4"/>
    <w:rsid w:val="00571233"/>
    <w:rsid w:val="0057130A"/>
    <w:rsid w:val="00571907"/>
    <w:rsid w:val="0057274D"/>
    <w:rsid w:val="00572838"/>
    <w:rsid w:val="00572924"/>
    <w:rsid w:val="0057322E"/>
    <w:rsid w:val="0057395D"/>
    <w:rsid w:val="00573BDF"/>
    <w:rsid w:val="00573CC6"/>
    <w:rsid w:val="00573E1E"/>
    <w:rsid w:val="005744A4"/>
    <w:rsid w:val="00574820"/>
    <w:rsid w:val="0057597C"/>
    <w:rsid w:val="0057633C"/>
    <w:rsid w:val="005766A1"/>
    <w:rsid w:val="0057676F"/>
    <w:rsid w:val="005769A2"/>
    <w:rsid w:val="00576C7A"/>
    <w:rsid w:val="00577153"/>
    <w:rsid w:val="005772EB"/>
    <w:rsid w:val="00577D31"/>
    <w:rsid w:val="00580F3B"/>
    <w:rsid w:val="005815B7"/>
    <w:rsid w:val="00581682"/>
    <w:rsid w:val="00581B14"/>
    <w:rsid w:val="00582382"/>
    <w:rsid w:val="00582527"/>
    <w:rsid w:val="00582D77"/>
    <w:rsid w:val="00582DFB"/>
    <w:rsid w:val="00583203"/>
    <w:rsid w:val="0058364F"/>
    <w:rsid w:val="00584176"/>
    <w:rsid w:val="005842AD"/>
    <w:rsid w:val="005849EA"/>
    <w:rsid w:val="00585B55"/>
    <w:rsid w:val="00586CF4"/>
    <w:rsid w:val="005877E5"/>
    <w:rsid w:val="00587883"/>
    <w:rsid w:val="005878B0"/>
    <w:rsid w:val="0058790A"/>
    <w:rsid w:val="00590842"/>
    <w:rsid w:val="00590B69"/>
    <w:rsid w:val="00590CDB"/>
    <w:rsid w:val="00590CEA"/>
    <w:rsid w:val="00591420"/>
    <w:rsid w:val="00591928"/>
    <w:rsid w:val="00591A75"/>
    <w:rsid w:val="00591D65"/>
    <w:rsid w:val="005928A9"/>
    <w:rsid w:val="005928FC"/>
    <w:rsid w:val="00592A43"/>
    <w:rsid w:val="00592E82"/>
    <w:rsid w:val="00593DC3"/>
    <w:rsid w:val="00593E6C"/>
    <w:rsid w:val="0059433A"/>
    <w:rsid w:val="00594ADE"/>
    <w:rsid w:val="00594AE8"/>
    <w:rsid w:val="00594C02"/>
    <w:rsid w:val="00594ECA"/>
    <w:rsid w:val="005951B5"/>
    <w:rsid w:val="00595505"/>
    <w:rsid w:val="00596321"/>
    <w:rsid w:val="005964EC"/>
    <w:rsid w:val="00596585"/>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4FB"/>
    <w:rsid w:val="005B3807"/>
    <w:rsid w:val="005B43D5"/>
    <w:rsid w:val="005B4454"/>
    <w:rsid w:val="005B4F87"/>
    <w:rsid w:val="005B542D"/>
    <w:rsid w:val="005B5D9A"/>
    <w:rsid w:val="005B677B"/>
    <w:rsid w:val="005B7105"/>
    <w:rsid w:val="005B7D9A"/>
    <w:rsid w:val="005C0714"/>
    <w:rsid w:val="005C1A57"/>
    <w:rsid w:val="005C1C8B"/>
    <w:rsid w:val="005C1CE9"/>
    <w:rsid w:val="005C2504"/>
    <w:rsid w:val="005C41C5"/>
    <w:rsid w:val="005C4384"/>
    <w:rsid w:val="005C4520"/>
    <w:rsid w:val="005C5B5C"/>
    <w:rsid w:val="005C6D21"/>
    <w:rsid w:val="005D03F6"/>
    <w:rsid w:val="005D0AF2"/>
    <w:rsid w:val="005D1036"/>
    <w:rsid w:val="005D1A4D"/>
    <w:rsid w:val="005D213D"/>
    <w:rsid w:val="005D22BA"/>
    <w:rsid w:val="005D2CD3"/>
    <w:rsid w:val="005D2E9B"/>
    <w:rsid w:val="005D32EA"/>
    <w:rsid w:val="005D35F9"/>
    <w:rsid w:val="005D3942"/>
    <w:rsid w:val="005D4D8B"/>
    <w:rsid w:val="005D5BBA"/>
    <w:rsid w:val="005D629A"/>
    <w:rsid w:val="005D7183"/>
    <w:rsid w:val="005E0730"/>
    <w:rsid w:val="005E0759"/>
    <w:rsid w:val="005E0A8E"/>
    <w:rsid w:val="005E0D4D"/>
    <w:rsid w:val="005E124F"/>
    <w:rsid w:val="005E16C5"/>
    <w:rsid w:val="005E1D48"/>
    <w:rsid w:val="005E1F40"/>
    <w:rsid w:val="005E1FF0"/>
    <w:rsid w:val="005E26FB"/>
    <w:rsid w:val="005E2B27"/>
    <w:rsid w:val="005E2F31"/>
    <w:rsid w:val="005E4400"/>
    <w:rsid w:val="005E46B3"/>
    <w:rsid w:val="005E4CF7"/>
    <w:rsid w:val="005E565C"/>
    <w:rsid w:val="005E5BDB"/>
    <w:rsid w:val="005E6268"/>
    <w:rsid w:val="005E681E"/>
    <w:rsid w:val="005E776F"/>
    <w:rsid w:val="005F023F"/>
    <w:rsid w:val="005F089F"/>
    <w:rsid w:val="005F0A40"/>
    <w:rsid w:val="005F0A77"/>
    <w:rsid w:val="005F0C3A"/>
    <w:rsid w:val="005F0FBF"/>
    <w:rsid w:val="005F119F"/>
    <w:rsid w:val="005F133C"/>
    <w:rsid w:val="005F1E3B"/>
    <w:rsid w:val="005F2C7A"/>
    <w:rsid w:val="005F30C1"/>
    <w:rsid w:val="005F3260"/>
    <w:rsid w:val="005F4B8E"/>
    <w:rsid w:val="005F5180"/>
    <w:rsid w:val="005F5DE4"/>
    <w:rsid w:val="005F600D"/>
    <w:rsid w:val="005F67F5"/>
    <w:rsid w:val="005F7D82"/>
    <w:rsid w:val="006002F0"/>
    <w:rsid w:val="0060077C"/>
    <w:rsid w:val="00600CD2"/>
    <w:rsid w:val="00600F4E"/>
    <w:rsid w:val="00601949"/>
    <w:rsid w:val="00602468"/>
    <w:rsid w:val="0060268B"/>
    <w:rsid w:val="006028D2"/>
    <w:rsid w:val="006041F9"/>
    <w:rsid w:val="006042C2"/>
    <w:rsid w:val="00605D03"/>
    <w:rsid w:val="00605DDB"/>
    <w:rsid w:val="006061FB"/>
    <w:rsid w:val="00606776"/>
    <w:rsid w:val="00606EC0"/>
    <w:rsid w:val="00607AE9"/>
    <w:rsid w:val="00607B18"/>
    <w:rsid w:val="0061038A"/>
    <w:rsid w:val="0061099D"/>
    <w:rsid w:val="00610ED1"/>
    <w:rsid w:val="006112E4"/>
    <w:rsid w:val="00611B77"/>
    <w:rsid w:val="00612003"/>
    <w:rsid w:val="00612E0A"/>
    <w:rsid w:val="00612E23"/>
    <w:rsid w:val="006132AB"/>
    <w:rsid w:val="00613EE3"/>
    <w:rsid w:val="00613FE1"/>
    <w:rsid w:val="006140DF"/>
    <w:rsid w:val="00614799"/>
    <w:rsid w:val="006154E3"/>
    <w:rsid w:val="00615C0D"/>
    <w:rsid w:val="00615DDA"/>
    <w:rsid w:val="00616610"/>
    <w:rsid w:val="006167A3"/>
    <w:rsid w:val="00616DC1"/>
    <w:rsid w:val="00616DC5"/>
    <w:rsid w:val="006176A7"/>
    <w:rsid w:val="00617A6C"/>
    <w:rsid w:val="00621192"/>
    <w:rsid w:val="0062208C"/>
    <w:rsid w:val="006220E3"/>
    <w:rsid w:val="0062287B"/>
    <w:rsid w:val="00622C0B"/>
    <w:rsid w:val="00623C2F"/>
    <w:rsid w:val="00623F15"/>
    <w:rsid w:val="006242A7"/>
    <w:rsid w:val="0062464B"/>
    <w:rsid w:val="00624C04"/>
    <w:rsid w:val="00625243"/>
    <w:rsid w:val="0062614A"/>
    <w:rsid w:val="00626A94"/>
    <w:rsid w:val="0062763A"/>
    <w:rsid w:val="0062773D"/>
    <w:rsid w:val="0062794E"/>
    <w:rsid w:val="00627DFE"/>
    <w:rsid w:val="00627EF5"/>
    <w:rsid w:val="006303C8"/>
    <w:rsid w:val="0063110A"/>
    <w:rsid w:val="006313F2"/>
    <w:rsid w:val="006317AC"/>
    <w:rsid w:val="00631AAA"/>
    <w:rsid w:val="0063297F"/>
    <w:rsid w:val="0063635B"/>
    <w:rsid w:val="0063688A"/>
    <w:rsid w:val="0063698B"/>
    <w:rsid w:val="00637C91"/>
    <w:rsid w:val="006403A4"/>
    <w:rsid w:val="00640A23"/>
    <w:rsid w:val="00641343"/>
    <w:rsid w:val="0064225F"/>
    <w:rsid w:val="00642829"/>
    <w:rsid w:val="00642C25"/>
    <w:rsid w:val="00643351"/>
    <w:rsid w:val="00643399"/>
    <w:rsid w:val="0064392A"/>
    <w:rsid w:val="00643B9A"/>
    <w:rsid w:val="006443D9"/>
    <w:rsid w:val="00645167"/>
    <w:rsid w:val="0064565A"/>
    <w:rsid w:val="0064598C"/>
    <w:rsid w:val="00645DD1"/>
    <w:rsid w:val="006467D5"/>
    <w:rsid w:val="00646A04"/>
    <w:rsid w:val="00646E99"/>
    <w:rsid w:val="0064702D"/>
    <w:rsid w:val="006474D1"/>
    <w:rsid w:val="006510AA"/>
    <w:rsid w:val="0065141B"/>
    <w:rsid w:val="00651C3D"/>
    <w:rsid w:val="00651CC5"/>
    <w:rsid w:val="00651DFD"/>
    <w:rsid w:val="00652286"/>
    <w:rsid w:val="006527CC"/>
    <w:rsid w:val="00652B48"/>
    <w:rsid w:val="00653B6F"/>
    <w:rsid w:val="006549EA"/>
    <w:rsid w:val="00654A45"/>
    <w:rsid w:val="00654D9A"/>
    <w:rsid w:val="0065537B"/>
    <w:rsid w:val="006553B8"/>
    <w:rsid w:val="006555FB"/>
    <w:rsid w:val="00655736"/>
    <w:rsid w:val="00655F6D"/>
    <w:rsid w:val="006565CC"/>
    <w:rsid w:val="0065672C"/>
    <w:rsid w:val="0065683F"/>
    <w:rsid w:val="00656865"/>
    <w:rsid w:val="00656D03"/>
    <w:rsid w:val="0066042B"/>
    <w:rsid w:val="00660879"/>
    <w:rsid w:val="00661519"/>
    <w:rsid w:val="00661BEA"/>
    <w:rsid w:val="00662315"/>
    <w:rsid w:val="006625FD"/>
    <w:rsid w:val="0066358C"/>
    <w:rsid w:val="006650EA"/>
    <w:rsid w:val="0066562C"/>
    <w:rsid w:val="0066680B"/>
    <w:rsid w:val="00666821"/>
    <w:rsid w:val="0066779E"/>
    <w:rsid w:val="00670350"/>
    <w:rsid w:val="00670441"/>
    <w:rsid w:val="0067174E"/>
    <w:rsid w:val="006718E5"/>
    <w:rsid w:val="00671A10"/>
    <w:rsid w:val="00671CD6"/>
    <w:rsid w:val="00671E4C"/>
    <w:rsid w:val="00672CE5"/>
    <w:rsid w:val="00673818"/>
    <w:rsid w:val="00673B05"/>
    <w:rsid w:val="00674103"/>
    <w:rsid w:val="00674E69"/>
    <w:rsid w:val="00674F36"/>
    <w:rsid w:val="00674FDB"/>
    <w:rsid w:val="006753A4"/>
    <w:rsid w:val="00675D71"/>
    <w:rsid w:val="00675DD9"/>
    <w:rsid w:val="006760D5"/>
    <w:rsid w:val="0067643C"/>
    <w:rsid w:val="00676C1D"/>
    <w:rsid w:val="00677D27"/>
    <w:rsid w:val="006800ED"/>
    <w:rsid w:val="0068077A"/>
    <w:rsid w:val="006809F0"/>
    <w:rsid w:val="006811ED"/>
    <w:rsid w:val="00681D45"/>
    <w:rsid w:val="00682E75"/>
    <w:rsid w:val="006836D3"/>
    <w:rsid w:val="006839A4"/>
    <w:rsid w:val="00683D0B"/>
    <w:rsid w:val="00683F5A"/>
    <w:rsid w:val="006851B9"/>
    <w:rsid w:val="00685501"/>
    <w:rsid w:val="0068641B"/>
    <w:rsid w:val="006869E5"/>
    <w:rsid w:val="0068752F"/>
    <w:rsid w:val="00690428"/>
    <w:rsid w:val="00690D44"/>
    <w:rsid w:val="00691169"/>
    <w:rsid w:val="0069166F"/>
    <w:rsid w:val="00691E55"/>
    <w:rsid w:val="00691F2B"/>
    <w:rsid w:val="006926BE"/>
    <w:rsid w:val="00693A99"/>
    <w:rsid w:val="006940C2"/>
    <w:rsid w:val="00694384"/>
    <w:rsid w:val="00694876"/>
    <w:rsid w:val="00694A8B"/>
    <w:rsid w:val="00695AB4"/>
    <w:rsid w:val="00695B84"/>
    <w:rsid w:val="00695C3B"/>
    <w:rsid w:val="00696D7F"/>
    <w:rsid w:val="00696FBE"/>
    <w:rsid w:val="00696FBF"/>
    <w:rsid w:val="00697459"/>
    <w:rsid w:val="006A00F4"/>
    <w:rsid w:val="006A06AA"/>
    <w:rsid w:val="006A0802"/>
    <w:rsid w:val="006A096B"/>
    <w:rsid w:val="006A0C6B"/>
    <w:rsid w:val="006A0E29"/>
    <w:rsid w:val="006A17EA"/>
    <w:rsid w:val="006A1A5D"/>
    <w:rsid w:val="006A20D0"/>
    <w:rsid w:val="006A2A92"/>
    <w:rsid w:val="006A3519"/>
    <w:rsid w:val="006A3DB7"/>
    <w:rsid w:val="006A47CB"/>
    <w:rsid w:val="006A4B16"/>
    <w:rsid w:val="006A5746"/>
    <w:rsid w:val="006A6079"/>
    <w:rsid w:val="006A635E"/>
    <w:rsid w:val="006A731A"/>
    <w:rsid w:val="006A7A44"/>
    <w:rsid w:val="006B01AE"/>
    <w:rsid w:val="006B03ED"/>
    <w:rsid w:val="006B0C7E"/>
    <w:rsid w:val="006B107F"/>
    <w:rsid w:val="006B13C6"/>
    <w:rsid w:val="006B1C21"/>
    <w:rsid w:val="006B1EE4"/>
    <w:rsid w:val="006B21C1"/>
    <w:rsid w:val="006B228B"/>
    <w:rsid w:val="006B2946"/>
    <w:rsid w:val="006B33D4"/>
    <w:rsid w:val="006B348A"/>
    <w:rsid w:val="006B3D38"/>
    <w:rsid w:val="006B4003"/>
    <w:rsid w:val="006B4727"/>
    <w:rsid w:val="006B4F96"/>
    <w:rsid w:val="006B5455"/>
    <w:rsid w:val="006B5BD6"/>
    <w:rsid w:val="006B5EB2"/>
    <w:rsid w:val="006B6205"/>
    <w:rsid w:val="006B6FB8"/>
    <w:rsid w:val="006B785D"/>
    <w:rsid w:val="006C03BF"/>
    <w:rsid w:val="006C0B08"/>
    <w:rsid w:val="006C14D1"/>
    <w:rsid w:val="006C19F2"/>
    <w:rsid w:val="006C1D8E"/>
    <w:rsid w:val="006C1F21"/>
    <w:rsid w:val="006C358C"/>
    <w:rsid w:val="006C5617"/>
    <w:rsid w:val="006C67A1"/>
    <w:rsid w:val="006C6A2A"/>
    <w:rsid w:val="006C7369"/>
    <w:rsid w:val="006C7791"/>
    <w:rsid w:val="006C7CB2"/>
    <w:rsid w:val="006D09F4"/>
    <w:rsid w:val="006D0F43"/>
    <w:rsid w:val="006D1589"/>
    <w:rsid w:val="006D18D4"/>
    <w:rsid w:val="006D1920"/>
    <w:rsid w:val="006D1D2D"/>
    <w:rsid w:val="006D1E11"/>
    <w:rsid w:val="006D28F9"/>
    <w:rsid w:val="006D2AEC"/>
    <w:rsid w:val="006D397D"/>
    <w:rsid w:val="006D418C"/>
    <w:rsid w:val="006D4276"/>
    <w:rsid w:val="006D4EF9"/>
    <w:rsid w:val="006D56C0"/>
    <w:rsid w:val="006D5950"/>
    <w:rsid w:val="006D59D2"/>
    <w:rsid w:val="006D5B0B"/>
    <w:rsid w:val="006D60CB"/>
    <w:rsid w:val="006D63F3"/>
    <w:rsid w:val="006D65DB"/>
    <w:rsid w:val="006D660E"/>
    <w:rsid w:val="006D6652"/>
    <w:rsid w:val="006D69E1"/>
    <w:rsid w:val="006D7C8F"/>
    <w:rsid w:val="006E11DD"/>
    <w:rsid w:val="006E1F09"/>
    <w:rsid w:val="006E247D"/>
    <w:rsid w:val="006E2603"/>
    <w:rsid w:val="006E3AB2"/>
    <w:rsid w:val="006E3AB9"/>
    <w:rsid w:val="006E4199"/>
    <w:rsid w:val="006E437C"/>
    <w:rsid w:val="006E471D"/>
    <w:rsid w:val="006E4760"/>
    <w:rsid w:val="006E4B23"/>
    <w:rsid w:val="006E4E25"/>
    <w:rsid w:val="006E5BB1"/>
    <w:rsid w:val="006E5E47"/>
    <w:rsid w:val="006E6CD5"/>
    <w:rsid w:val="006E736B"/>
    <w:rsid w:val="006E7915"/>
    <w:rsid w:val="006F0C5B"/>
    <w:rsid w:val="006F1775"/>
    <w:rsid w:val="006F1F66"/>
    <w:rsid w:val="006F21DF"/>
    <w:rsid w:val="006F22B4"/>
    <w:rsid w:val="006F31BC"/>
    <w:rsid w:val="006F37F6"/>
    <w:rsid w:val="006F453E"/>
    <w:rsid w:val="006F4C02"/>
    <w:rsid w:val="006F5759"/>
    <w:rsid w:val="006F5A07"/>
    <w:rsid w:val="006F5A95"/>
    <w:rsid w:val="006F5B3E"/>
    <w:rsid w:val="006F6BA4"/>
    <w:rsid w:val="006F78E6"/>
    <w:rsid w:val="006F7FC3"/>
    <w:rsid w:val="0070125B"/>
    <w:rsid w:val="007012DA"/>
    <w:rsid w:val="0070154F"/>
    <w:rsid w:val="007017D0"/>
    <w:rsid w:val="00701BA5"/>
    <w:rsid w:val="007036FB"/>
    <w:rsid w:val="00704820"/>
    <w:rsid w:val="0070578F"/>
    <w:rsid w:val="00705833"/>
    <w:rsid w:val="00705B58"/>
    <w:rsid w:val="00705FD1"/>
    <w:rsid w:val="00707E1C"/>
    <w:rsid w:val="0071018D"/>
    <w:rsid w:val="00710221"/>
    <w:rsid w:val="007115CF"/>
    <w:rsid w:val="00711643"/>
    <w:rsid w:val="00712117"/>
    <w:rsid w:val="007130E1"/>
    <w:rsid w:val="00713B15"/>
    <w:rsid w:val="00713B1F"/>
    <w:rsid w:val="007141D0"/>
    <w:rsid w:val="0071475A"/>
    <w:rsid w:val="007148D1"/>
    <w:rsid w:val="00714A05"/>
    <w:rsid w:val="00715B73"/>
    <w:rsid w:val="00715E70"/>
    <w:rsid w:val="00716042"/>
    <w:rsid w:val="00716455"/>
    <w:rsid w:val="0071655A"/>
    <w:rsid w:val="0071695D"/>
    <w:rsid w:val="00716CC1"/>
    <w:rsid w:val="0071771B"/>
    <w:rsid w:val="00720A98"/>
    <w:rsid w:val="00720F38"/>
    <w:rsid w:val="007219CD"/>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4A5F"/>
    <w:rsid w:val="007355ED"/>
    <w:rsid w:val="00736509"/>
    <w:rsid w:val="007365F0"/>
    <w:rsid w:val="007365F1"/>
    <w:rsid w:val="00736977"/>
    <w:rsid w:val="00737307"/>
    <w:rsid w:val="00737C7A"/>
    <w:rsid w:val="00740015"/>
    <w:rsid w:val="0074049E"/>
    <w:rsid w:val="007407A9"/>
    <w:rsid w:val="00740B05"/>
    <w:rsid w:val="00740DAC"/>
    <w:rsid w:val="00741AF0"/>
    <w:rsid w:val="00742860"/>
    <w:rsid w:val="0074408D"/>
    <w:rsid w:val="00744747"/>
    <w:rsid w:val="007447A5"/>
    <w:rsid w:val="007455C8"/>
    <w:rsid w:val="00745C76"/>
    <w:rsid w:val="00745DEE"/>
    <w:rsid w:val="0074667D"/>
    <w:rsid w:val="0074697F"/>
    <w:rsid w:val="007469D3"/>
    <w:rsid w:val="0074734B"/>
    <w:rsid w:val="007476AD"/>
    <w:rsid w:val="00747DC1"/>
    <w:rsid w:val="00747E7D"/>
    <w:rsid w:val="007507CF"/>
    <w:rsid w:val="007513BB"/>
    <w:rsid w:val="007516CE"/>
    <w:rsid w:val="00751DDE"/>
    <w:rsid w:val="00751F4C"/>
    <w:rsid w:val="007523B9"/>
    <w:rsid w:val="00752749"/>
    <w:rsid w:val="00753055"/>
    <w:rsid w:val="00753B60"/>
    <w:rsid w:val="007542C5"/>
    <w:rsid w:val="0075437C"/>
    <w:rsid w:val="00754686"/>
    <w:rsid w:val="007546CD"/>
    <w:rsid w:val="00754F10"/>
    <w:rsid w:val="00754F5E"/>
    <w:rsid w:val="007550FE"/>
    <w:rsid w:val="00755721"/>
    <w:rsid w:val="00755CE8"/>
    <w:rsid w:val="00756C7E"/>
    <w:rsid w:val="00757755"/>
    <w:rsid w:val="00757AAD"/>
    <w:rsid w:val="00757D47"/>
    <w:rsid w:val="007604FB"/>
    <w:rsid w:val="007615EF"/>
    <w:rsid w:val="00761B67"/>
    <w:rsid w:val="007620C1"/>
    <w:rsid w:val="00762D66"/>
    <w:rsid w:val="00763440"/>
    <w:rsid w:val="0076352C"/>
    <w:rsid w:val="00763A24"/>
    <w:rsid w:val="00763A72"/>
    <w:rsid w:val="00764005"/>
    <w:rsid w:val="00764085"/>
    <w:rsid w:val="0076426C"/>
    <w:rsid w:val="00766A78"/>
    <w:rsid w:val="0076761A"/>
    <w:rsid w:val="00767B35"/>
    <w:rsid w:val="00767DCD"/>
    <w:rsid w:val="007709C0"/>
    <w:rsid w:val="00770D17"/>
    <w:rsid w:val="00771293"/>
    <w:rsid w:val="00771628"/>
    <w:rsid w:val="00771A5F"/>
    <w:rsid w:val="00771BA2"/>
    <w:rsid w:val="00771DA3"/>
    <w:rsid w:val="00771EA2"/>
    <w:rsid w:val="00772D14"/>
    <w:rsid w:val="00772F71"/>
    <w:rsid w:val="0077354E"/>
    <w:rsid w:val="00773F60"/>
    <w:rsid w:val="007741CD"/>
    <w:rsid w:val="0077429A"/>
    <w:rsid w:val="0077524C"/>
    <w:rsid w:val="00776715"/>
    <w:rsid w:val="007769F4"/>
    <w:rsid w:val="00776AE6"/>
    <w:rsid w:val="0077768C"/>
    <w:rsid w:val="0078006D"/>
    <w:rsid w:val="0078014D"/>
    <w:rsid w:val="0078037A"/>
    <w:rsid w:val="00780869"/>
    <w:rsid w:val="00780CCE"/>
    <w:rsid w:val="00781B0F"/>
    <w:rsid w:val="00781EF3"/>
    <w:rsid w:val="00781F85"/>
    <w:rsid w:val="0078209B"/>
    <w:rsid w:val="007827C3"/>
    <w:rsid w:val="007838FC"/>
    <w:rsid w:val="00784124"/>
    <w:rsid w:val="00784656"/>
    <w:rsid w:val="00785408"/>
    <w:rsid w:val="00785BF3"/>
    <w:rsid w:val="007867ED"/>
    <w:rsid w:val="0078684A"/>
    <w:rsid w:val="00786FA7"/>
    <w:rsid w:val="007900FE"/>
    <w:rsid w:val="00791999"/>
    <w:rsid w:val="00792302"/>
    <w:rsid w:val="0079271A"/>
    <w:rsid w:val="007927E7"/>
    <w:rsid w:val="00792AA5"/>
    <w:rsid w:val="0079327F"/>
    <w:rsid w:val="0079367B"/>
    <w:rsid w:val="00793EF6"/>
    <w:rsid w:val="00794924"/>
    <w:rsid w:val="00794CA6"/>
    <w:rsid w:val="00794DE7"/>
    <w:rsid w:val="00794E88"/>
    <w:rsid w:val="0079522A"/>
    <w:rsid w:val="00795DD9"/>
    <w:rsid w:val="007961AA"/>
    <w:rsid w:val="007971B7"/>
    <w:rsid w:val="007976FB"/>
    <w:rsid w:val="00797C29"/>
    <w:rsid w:val="007A02B3"/>
    <w:rsid w:val="007A0946"/>
    <w:rsid w:val="007A127B"/>
    <w:rsid w:val="007A1D72"/>
    <w:rsid w:val="007A26FC"/>
    <w:rsid w:val="007A27C0"/>
    <w:rsid w:val="007A2EE6"/>
    <w:rsid w:val="007A4182"/>
    <w:rsid w:val="007A41E1"/>
    <w:rsid w:val="007A5158"/>
    <w:rsid w:val="007A5201"/>
    <w:rsid w:val="007A540C"/>
    <w:rsid w:val="007A5774"/>
    <w:rsid w:val="007A6735"/>
    <w:rsid w:val="007A68F1"/>
    <w:rsid w:val="007A7185"/>
    <w:rsid w:val="007A7788"/>
    <w:rsid w:val="007A7B2B"/>
    <w:rsid w:val="007A7C4D"/>
    <w:rsid w:val="007B0214"/>
    <w:rsid w:val="007B130C"/>
    <w:rsid w:val="007B1B5B"/>
    <w:rsid w:val="007B1BAB"/>
    <w:rsid w:val="007B1CD2"/>
    <w:rsid w:val="007B1D2D"/>
    <w:rsid w:val="007B29D1"/>
    <w:rsid w:val="007B2DB4"/>
    <w:rsid w:val="007B2F45"/>
    <w:rsid w:val="007B33F8"/>
    <w:rsid w:val="007B361F"/>
    <w:rsid w:val="007B3B3E"/>
    <w:rsid w:val="007B4EDE"/>
    <w:rsid w:val="007B70C3"/>
    <w:rsid w:val="007B75D5"/>
    <w:rsid w:val="007B773F"/>
    <w:rsid w:val="007B7885"/>
    <w:rsid w:val="007B7D6F"/>
    <w:rsid w:val="007C0323"/>
    <w:rsid w:val="007C0459"/>
    <w:rsid w:val="007C04BC"/>
    <w:rsid w:val="007C10EC"/>
    <w:rsid w:val="007C16A2"/>
    <w:rsid w:val="007C1ACF"/>
    <w:rsid w:val="007C285A"/>
    <w:rsid w:val="007C3175"/>
    <w:rsid w:val="007C3562"/>
    <w:rsid w:val="007C359F"/>
    <w:rsid w:val="007C3C27"/>
    <w:rsid w:val="007C3F2A"/>
    <w:rsid w:val="007C3F4B"/>
    <w:rsid w:val="007C4164"/>
    <w:rsid w:val="007C4426"/>
    <w:rsid w:val="007C4F86"/>
    <w:rsid w:val="007C52EA"/>
    <w:rsid w:val="007C5BDF"/>
    <w:rsid w:val="007C6F61"/>
    <w:rsid w:val="007C798B"/>
    <w:rsid w:val="007C7A46"/>
    <w:rsid w:val="007D018C"/>
    <w:rsid w:val="007D05E5"/>
    <w:rsid w:val="007D0FAC"/>
    <w:rsid w:val="007D1168"/>
    <w:rsid w:val="007D1CD7"/>
    <w:rsid w:val="007D1DF1"/>
    <w:rsid w:val="007D1FEE"/>
    <w:rsid w:val="007D20DA"/>
    <w:rsid w:val="007D2CEA"/>
    <w:rsid w:val="007D2FD3"/>
    <w:rsid w:val="007D3E26"/>
    <w:rsid w:val="007D4408"/>
    <w:rsid w:val="007D4C7D"/>
    <w:rsid w:val="007D5088"/>
    <w:rsid w:val="007D642C"/>
    <w:rsid w:val="007D78AE"/>
    <w:rsid w:val="007D7C6D"/>
    <w:rsid w:val="007E05AE"/>
    <w:rsid w:val="007E0641"/>
    <w:rsid w:val="007E06CE"/>
    <w:rsid w:val="007E07F2"/>
    <w:rsid w:val="007E15B0"/>
    <w:rsid w:val="007E167D"/>
    <w:rsid w:val="007E1889"/>
    <w:rsid w:val="007E1E2C"/>
    <w:rsid w:val="007E1E37"/>
    <w:rsid w:val="007E33D4"/>
    <w:rsid w:val="007E39CD"/>
    <w:rsid w:val="007E4F78"/>
    <w:rsid w:val="007E543C"/>
    <w:rsid w:val="007E5C7A"/>
    <w:rsid w:val="007E5E39"/>
    <w:rsid w:val="007E5E79"/>
    <w:rsid w:val="007E5F69"/>
    <w:rsid w:val="007E62E4"/>
    <w:rsid w:val="007E6C24"/>
    <w:rsid w:val="007E6EA8"/>
    <w:rsid w:val="007F0040"/>
    <w:rsid w:val="007F03F4"/>
    <w:rsid w:val="007F07B9"/>
    <w:rsid w:val="007F0C1B"/>
    <w:rsid w:val="007F13D1"/>
    <w:rsid w:val="007F2240"/>
    <w:rsid w:val="007F2B15"/>
    <w:rsid w:val="007F2E3D"/>
    <w:rsid w:val="007F3ECD"/>
    <w:rsid w:val="007F40B6"/>
    <w:rsid w:val="007F452E"/>
    <w:rsid w:val="007F4693"/>
    <w:rsid w:val="007F4D6C"/>
    <w:rsid w:val="007F4DE0"/>
    <w:rsid w:val="007F5766"/>
    <w:rsid w:val="007F5E0C"/>
    <w:rsid w:val="007F6734"/>
    <w:rsid w:val="007F67A4"/>
    <w:rsid w:val="007F6A48"/>
    <w:rsid w:val="007F7A1B"/>
    <w:rsid w:val="007F7F4F"/>
    <w:rsid w:val="008002AC"/>
    <w:rsid w:val="00801475"/>
    <w:rsid w:val="00802911"/>
    <w:rsid w:val="008029E0"/>
    <w:rsid w:val="00802A8E"/>
    <w:rsid w:val="00804EE8"/>
    <w:rsid w:val="008051E8"/>
    <w:rsid w:val="00805A06"/>
    <w:rsid w:val="00805FEB"/>
    <w:rsid w:val="00806091"/>
    <w:rsid w:val="008063C5"/>
    <w:rsid w:val="00806654"/>
    <w:rsid w:val="008066D8"/>
    <w:rsid w:val="00806F52"/>
    <w:rsid w:val="008073AD"/>
    <w:rsid w:val="00807884"/>
    <w:rsid w:val="00807A31"/>
    <w:rsid w:val="00807AE7"/>
    <w:rsid w:val="00807F1F"/>
    <w:rsid w:val="0081099F"/>
    <w:rsid w:val="008115D9"/>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6DE8"/>
    <w:rsid w:val="00817191"/>
    <w:rsid w:val="00817CC9"/>
    <w:rsid w:val="00817D58"/>
    <w:rsid w:val="00820198"/>
    <w:rsid w:val="008201A2"/>
    <w:rsid w:val="008204D1"/>
    <w:rsid w:val="00820721"/>
    <w:rsid w:val="0082072D"/>
    <w:rsid w:val="0082081D"/>
    <w:rsid w:val="00820F5A"/>
    <w:rsid w:val="008215A8"/>
    <w:rsid w:val="008217AF"/>
    <w:rsid w:val="008228F2"/>
    <w:rsid w:val="00822D67"/>
    <w:rsid w:val="00823068"/>
    <w:rsid w:val="00823A06"/>
    <w:rsid w:val="00824092"/>
    <w:rsid w:val="008240C5"/>
    <w:rsid w:val="00824CA2"/>
    <w:rsid w:val="008254D6"/>
    <w:rsid w:val="00826C9F"/>
    <w:rsid w:val="00827078"/>
    <w:rsid w:val="008275BB"/>
    <w:rsid w:val="00827796"/>
    <w:rsid w:val="00827CA0"/>
    <w:rsid w:val="00827EE3"/>
    <w:rsid w:val="00830143"/>
    <w:rsid w:val="00830720"/>
    <w:rsid w:val="00830881"/>
    <w:rsid w:val="0083108D"/>
    <w:rsid w:val="00831093"/>
    <w:rsid w:val="008311E8"/>
    <w:rsid w:val="008314F9"/>
    <w:rsid w:val="0083198D"/>
    <w:rsid w:val="008327F5"/>
    <w:rsid w:val="00833CAA"/>
    <w:rsid w:val="0083432A"/>
    <w:rsid w:val="00835326"/>
    <w:rsid w:val="008353C5"/>
    <w:rsid w:val="008364B1"/>
    <w:rsid w:val="008367B9"/>
    <w:rsid w:val="00836AC6"/>
    <w:rsid w:val="00836E15"/>
    <w:rsid w:val="0083753E"/>
    <w:rsid w:val="00842F85"/>
    <w:rsid w:val="008431C6"/>
    <w:rsid w:val="008433BB"/>
    <w:rsid w:val="0084383E"/>
    <w:rsid w:val="00843BC7"/>
    <w:rsid w:val="0084589D"/>
    <w:rsid w:val="00845BB4"/>
    <w:rsid w:val="008462EA"/>
    <w:rsid w:val="00846FD1"/>
    <w:rsid w:val="008472AF"/>
    <w:rsid w:val="00847C0F"/>
    <w:rsid w:val="00847F2D"/>
    <w:rsid w:val="008508B0"/>
    <w:rsid w:val="00850C3D"/>
    <w:rsid w:val="00850CDE"/>
    <w:rsid w:val="008512D0"/>
    <w:rsid w:val="00851BBF"/>
    <w:rsid w:val="00851DA3"/>
    <w:rsid w:val="00851EC3"/>
    <w:rsid w:val="00851EFD"/>
    <w:rsid w:val="00852749"/>
    <w:rsid w:val="0085331F"/>
    <w:rsid w:val="00854127"/>
    <w:rsid w:val="008541BD"/>
    <w:rsid w:val="008545CF"/>
    <w:rsid w:val="00854CE0"/>
    <w:rsid w:val="00855467"/>
    <w:rsid w:val="008558F4"/>
    <w:rsid w:val="00855C82"/>
    <w:rsid w:val="008569D1"/>
    <w:rsid w:val="00857959"/>
    <w:rsid w:val="00857C40"/>
    <w:rsid w:val="00857D66"/>
    <w:rsid w:val="00860273"/>
    <w:rsid w:val="008604B3"/>
    <w:rsid w:val="0086065E"/>
    <w:rsid w:val="00860D44"/>
    <w:rsid w:val="00861777"/>
    <w:rsid w:val="008618BC"/>
    <w:rsid w:val="008625CF"/>
    <w:rsid w:val="008631A9"/>
    <w:rsid w:val="00863B1E"/>
    <w:rsid w:val="008644AA"/>
    <w:rsid w:val="008653E2"/>
    <w:rsid w:val="00867804"/>
    <w:rsid w:val="008678F8"/>
    <w:rsid w:val="00870412"/>
    <w:rsid w:val="00870EBE"/>
    <w:rsid w:val="00871286"/>
    <w:rsid w:val="0087150C"/>
    <w:rsid w:val="00871DEE"/>
    <w:rsid w:val="008726C1"/>
    <w:rsid w:val="00872AA1"/>
    <w:rsid w:val="0087317F"/>
    <w:rsid w:val="00873244"/>
    <w:rsid w:val="00873488"/>
    <w:rsid w:val="00873586"/>
    <w:rsid w:val="00873B3D"/>
    <w:rsid w:val="008746CF"/>
    <w:rsid w:val="008747AD"/>
    <w:rsid w:val="00874831"/>
    <w:rsid w:val="00874861"/>
    <w:rsid w:val="00874E4B"/>
    <w:rsid w:val="00876C60"/>
    <w:rsid w:val="008771F7"/>
    <w:rsid w:val="00877657"/>
    <w:rsid w:val="00877736"/>
    <w:rsid w:val="0088008F"/>
    <w:rsid w:val="00880506"/>
    <w:rsid w:val="00880E8B"/>
    <w:rsid w:val="0088114A"/>
    <w:rsid w:val="00881758"/>
    <w:rsid w:val="0088237B"/>
    <w:rsid w:val="00882739"/>
    <w:rsid w:val="00882863"/>
    <w:rsid w:val="00882D7F"/>
    <w:rsid w:val="00882DFA"/>
    <w:rsid w:val="0088455D"/>
    <w:rsid w:val="008854F6"/>
    <w:rsid w:val="0088566E"/>
    <w:rsid w:val="00885D7A"/>
    <w:rsid w:val="00886D71"/>
    <w:rsid w:val="00887615"/>
    <w:rsid w:val="00890576"/>
    <w:rsid w:val="00890A11"/>
    <w:rsid w:val="00891497"/>
    <w:rsid w:val="008917C1"/>
    <w:rsid w:val="008919D8"/>
    <w:rsid w:val="00891A54"/>
    <w:rsid w:val="00891C32"/>
    <w:rsid w:val="00891D81"/>
    <w:rsid w:val="00892F7A"/>
    <w:rsid w:val="0089332E"/>
    <w:rsid w:val="00893463"/>
    <w:rsid w:val="00893902"/>
    <w:rsid w:val="0089431F"/>
    <w:rsid w:val="0089484C"/>
    <w:rsid w:val="00894DCB"/>
    <w:rsid w:val="00894FBE"/>
    <w:rsid w:val="00895B32"/>
    <w:rsid w:val="00895C41"/>
    <w:rsid w:val="00896169"/>
    <w:rsid w:val="00896671"/>
    <w:rsid w:val="00896A7E"/>
    <w:rsid w:val="00897794"/>
    <w:rsid w:val="008A01F2"/>
    <w:rsid w:val="008A040A"/>
    <w:rsid w:val="008A059F"/>
    <w:rsid w:val="008A08FF"/>
    <w:rsid w:val="008A0B95"/>
    <w:rsid w:val="008A1712"/>
    <w:rsid w:val="008A18DF"/>
    <w:rsid w:val="008A1AEF"/>
    <w:rsid w:val="008A1CF2"/>
    <w:rsid w:val="008A2622"/>
    <w:rsid w:val="008A2CAD"/>
    <w:rsid w:val="008A3788"/>
    <w:rsid w:val="008A3F97"/>
    <w:rsid w:val="008A4912"/>
    <w:rsid w:val="008A4F0A"/>
    <w:rsid w:val="008A5076"/>
    <w:rsid w:val="008A5662"/>
    <w:rsid w:val="008A599D"/>
    <w:rsid w:val="008A5FF2"/>
    <w:rsid w:val="008A6976"/>
    <w:rsid w:val="008A6BDF"/>
    <w:rsid w:val="008A6CBE"/>
    <w:rsid w:val="008A7ADF"/>
    <w:rsid w:val="008A7EE8"/>
    <w:rsid w:val="008B0DE7"/>
    <w:rsid w:val="008B1D38"/>
    <w:rsid w:val="008B280C"/>
    <w:rsid w:val="008B304A"/>
    <w:rsid w:val="008B32A3"/>
    <w:rsid w:val="008B337D"/>
    <w:rsid w:val="008B3E19"/>
    <w:rsid w:val="008B3F1E"/>
    <w:rsid w:val="008B3FF9"/>
    <w:rsid w:val="008B4641"/>
    <w:rsid w:val="008B5D25"/>
    <w:rsid w:val="008B6294"/>
    <w:rsid w:val="008B66EC"/>
    <w:rsid w:val="008B6931"/>
    <w:rsid w:val="008B6D7A"/>
    <w:rsid w:val="008C0197"/>
    <w:rsid w:val="008C0293"/>
    <w:rsid w:val="008C07D0"/>
    <w:rsid w:val="008C0B7B"/>
    <w:rsid w:val="008C0BCA"/>
    <w:rsid w:val="008C0D5B"/>
    <w:rsid w:val="008C1148"/>
    <w:rsid w:val="008C1FAE"/>
    <w:rsid w:val="008C220E"/>
    <w:rsid w:val="008C2336"/>
    <w:rsid w:val="008C26A4"/>
    <w:rsid w:val="008C29B2"/>
    <w:rsid w:val="008C34A9"/>
    <w:rsid w:val="008C466B"/>
    <w:rsid w:val="008C46D1"/>
    <w:rsid w:val="008C4F6A"/>
    <w:rsid w:val="008C5299"/>
    <w:rsid w:val="008C564E"/>
    <w:rsid w:val="008C5F6D"/>
    <w:rsid w:val="008C6044"/>
    <w:rsid w:val="008C69AD"/>
    <w:rsid w:val="008C69BC"/>
    <w:rsid w:val="008C741E"/>
    <w:rsid w:val="008D081C"/>
    <w:rsid w:val="008D08A4"/>
    <w:rsid w:val="008D0F5E"/>
    <w:rsid w:val="008D17DD"/>
    <w:rsid w:val="008D17E4"/>
    <w:rsid w:val="008D1D11"/>
    <w:rsid w:val="008D5278"/>
    <w:rsid w:val="008D556A"/>
    <w:rsid w:val="008D5696"/>
    <w:rsid w:val="008D619E"/>
    <w:rsid w:val="008D6BAE"/>
    <w:rsid w:val="008E0D8F"/>
    <w:rsid w:val="008E128C"/>
    <w:rsid w:val="008E191B"/>
    <w:rsid w:val="008E1C9B"/>
    <w:rsid w:val="008E21E8"/>
    <w:rsid w:val="008E3B40"/>
    <w:rsid w:val="008E42F1"/>
    <w:rsid w:val="008E55CE"/>
    <w:rsid w:val="008E582E"/>
    <w:rsid w:val="008E5B5E"/>
    <w:rsid w:val="008E5CC0"/>
    <w:rsid w:val="008E601C"/>
    <w:rsid w:val="008E626D"/>
    <w:rsid w:val="008E7CA7"/>
    <w:rsid w:val="008F156B"/>
    <w:rsid w:val="008F191F"/>
    <w:rsid w:val="008F2F0A"/>
    <w:rsid w:val="008F34E1"/>
    <w:rsid w:val="008F36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5122"/>
    <w:rsid w:val="00906450"/>
    <w:rsid w:val="009067E6"/>
    <w:rsid w:val="0090683B"/>
    <w:rsid w:val="00906948"/>
    <w:rsid w:val="009076C9"/>
    <w:rsid w:val="009079A0"/>
    <w:rsid w:val="00907B80"/>
    <w:rsid w:val="0091028C"/>
    <w:rsid w:val="00910CA5"/>
    <w:rsid w:val="00911600"/>
    <w:rsid w:val="009125BD"/>
    <w:rsid w:val="00912854"/>
    <w:rsid w:val="0091461A"/>
    <w:rsid w:val="00914FF1"/>
    <w:rsid w:val="00915CE8"/>
    <w:rsid w:val="00916EA1"/>
    <w:rsid w:val="00916F91"/>
    <w:rsid w:val="00917361"/>
    <w:rsid w:val="00917CA5"/>
    <w:rsid w:val="00920A83"/>
    <w:rsid w:val="009211E9"/>
    <w:rsid w:val="0092163E"/>
    <w:rsid w:val="00922085"/>
    <w:rsid w:val="0092319C"/>
    <w:rsid w:val="00923573"/>
    <w:rsid w:val="00923DBC"/>
    <w:rsid w:val="00924B54"/>
    <w:rsid w:val="00924D5F"/>
    <w:rsid w:val="00925380"/>
    <w:rsid w:val="0092582C"/>
    <w:rsid w:val="00925B41"/>
    <w:rsid w:val="00925F6E"/>
    <w:rsid w:val="00926535"/>
    <w:rsid w:val="00926FCA"/>
    <w:rsid w:val="00927160"/>
    <w:rsid w:val="0092735D"/>
    <w:rsid w:val="00927A54"/>
    <w:rsid w:val="00930568"/>
    <w:rsid w:val="0093094E"/>
    <w:rsid w:val="00931BB4"/>
    <w:rsid w:val="00931D91"/>
    <w:rsid w:val="00932284"/>
    <w:rsid w:val="00933AF5"/>
    <w:rsid w:val="009340F4"/>
    <w:rsid w:val="00934291"/>
    <w:rsid w:val="00934CD2"/>
    <w:rsid w:val="00935166"/>
    <w:rsid w:val="00935AF5"/>
    <w:rsid w:val="00935B3A"/>
    <w:rsid w:val="00935EDE"/>
    <w:rsid w:val="009368A0"/>
    <w:rsid w:val="00940C05"/>
    <w:rsid w:val="00943C7C"/>
    <w:rsid w:val="0094403C"/>
    <w:rsid w:val="00944CB1"/>
    <w:rsid w:val="00944D93"/>
    <w:rsid w:val="00945B2A"/>
    <w:rsid w:val="00945B4F"/>
    <w:rsid w:val="00945CD7"/>
    <w:rsid w:val="0094612C"/>
    <w:rsid w:val="00947711"/>
    <w:rsid w:val="00947CCD"/>
    <w:rsid w:val="009506EB"/>
    <w:rsid w:val="00950898"/>
    <w:rsid w:val="00951737"/>
    <w:rsid w:val="009518B9"/>
    <w:rsid w:val="00952047"/>
    <w:rsid w:val="0095238C"/>
    <w:rsid w:val="00953021"/>
    <w:rsid w:val="009539D5"/>
    <w:rsid w:val="009541DD"/>
    <w:rsid w:val="00954802"/>
    <w:rsid w:val="00954D23"/>
    <w:rsid w:val="00954E10"/>
    <w:rsid w:val="00955131"/>
    <w:rsid w:val="0095513A"/>
    <w:rsid w:val="00955DC9"/>
    <w:rsid w:val="00956987"/>
    <w:rsid w:val="00956C0F"/>
    <w:rsid w:val="00957CE3"/>
    <w:rsid w:val="00960F53"/>
    <w:rsid w:val="009615C0"/>
    <w:rsid w:val="009619FB"/>
    <w:rsid w:val="00961E05"/>
    <w:rsid w:val="00961F6F"/>
    <w:rsid w:val="00963200"/>
    <w:rsid w:val="009634A8"/>
    <w:rsid w:val="00963865"/>
    <w:rsid w:val="009647DE"/>
    <w:rsid w:val="00964C5E"/>
    <w:rsid w:val="00965BE5"/>
    <w:rsid w:val="00965D6D"/>
    <w:rsid w:val="009668F3"/>
    <w:rsid w:val="0096721E"/>
    <w:rsid w:val="00967499"/>
    <w:rsid w:val="009678C6"/>
    <w:rsid w:val="009678CB"/>
    <w:rsid w:val="00967A83"/>
    <w:rsid w:val="009700F7"/>
    <w:rsid w:val="00970D15"/>
    <w:rsid w:val="00971619"/>
    <w:rsid w:val="009717E4"/>
    <w:rsid w:val="00971861"/>
    <w:rsid w:val="0097207C"/>
    <w:rsid w:val="00972C4F"/>
    <w:rsid w:val="00972FF8"/>
    <w:rsid w:val="00973B22"/>
    <w:rsid w:val="00973EE8"/>
    <w:rsid w:val="009748E5"/>
    <w:rsid w:val="009748F5"/>
    <w:rsid w:val="00974B5C"/>
    <w:rsid w:val="00975B6B"/>
    <w:rsid w:val="009763A2"/>
    <w:rsid w:val="009768B0"/>
    <w:rsid w:val="009779DB"/>
    <w:rsid w:val="00980C1A"/>
    <w:rsid w:val="0098119B"/>
    <w:rsid w:val="009829B9"/>
    <w:rsid w:val="009833A8"/>
    <w:rsid w:val="0098352A"/>
    <w:rsid w:val="00983D97"/>
    <w:rsid w:val="009847CB"/>
    <w:rsid w:val="0098535F"/>
    <w:rsid w:val="00985785"/>
    <w:rsid w:val="0098653C"/>
    <w:rsid w:val="009865D9"/>
    <w:rsid w:val="00986D20"/>
    <w:rsid w:val="00986D76"/>
    <w:rsid w:val="00987FCC"/>
    <w:rsid w:val="0099002E"/>
    <w:rsid w:val="009901D4"/>
    <w:rsid w:val="009904EA"/>
    <w:rsid w:val="00990FCB"/>
    <w:rsid w:val="00991E65"/>
    <w:rsid w:val="00992ADB"/>
    <w:rsid w:val="009937FC"/>
    <w:rsid w:val="00994081"/>
    <w:rsid w:val="00995784"/>
    <w:rsid w:val="009957F2"/>
    <w:rsid w:val="0099634D"/>
    <w:rsid w:val="009963D1"/>
    <w:rsid w:val="0099651A"/>
    <w:rsid w:val="00997714"/>
    <w:rsid w:val="009A0F2E"/>
    <w:rsid w:val="009A1269"/>
    <w:rsid w:val="009A23D1"/>
    <w:rsid w:val="009A2623"/>
    <w:rsid w:val="009A26B4"/>
    <w:rsid w:val="009A2CA5"/>
    <w:rsid w:val="009A36C9"/>
    <w:rsid w:val="009A3F4F"/>
    <w:rsid w:val="009A41E9"/>
    <w:rsid w:val="009A4746"/>
    <w:rsid w:val="009A4CB1"/>
    <w:rsid w:val="009A5014"/>
    <w:rsid w:val="009A543A"/>
    <w:rsid w:val="009A58D9"/>
    <w:rsid w:val="009A66B4"/>
    <w:rsid w:val="009A6F18"/>
    <w:rsid w:val="009A7B23"/>
    <w:rsid w:val="009B0A6E"/>
    <w:rsid w:val="009B0CB9"/>
    <w:rsid w:val="009B0EBD"/>
    <w:rsid w:val="009B1003"/>
    <w:rsid w:val="009B1893"/>
    <w:rsid w:val="009B24A4"/>
    <w:rsid w:val="009B2621"/>
    <w:rsid w:val="009B34E3"/>
    <w:rsid w:val="009B38A3"/>
    <w:rsid w:val="009B44FE"/>
    <w:rsid w:val="009B4A26"/>
    <w:rsid w:val="009B50F1"/>
    <w:rsid w:val="009B5107"/>
    <w:rsid w:val="009B6D2B"/>
    <w:rsid w:val="009C0007"/>
    <w:rsid w:val="009C0924"/>
    <w:rsid w:val="009C130F"/>
    <w:rsid w:val="009C2A4C"/>
    <w:rsid w:val="009C2CB0"/>
    <w:rsid w:val="009C3B75"/>
    <w:rsid w:val="009C3E28"/>
    <w:rsid w:val="009C4064"/>
    <w:rsid w:val="009C434F"/>
    <w:rsid w:val="009C43F3"/>
    <w:rsid w:val="009C4AC7"/>
    <w:rsid w:val="009C4CE2"/>
    <w:rsid w:val="009C4FC4"/>
    <w:rsid w:val="009C6373"/>
    <w:rsid w:val="009C6653"/>
    <w:rsid w:val="009C7251"/>
    <w:rsid w:val="009C73AB"/>
    <w:rsid w:val="009C7D4B"/>
    <w:rsid w:val="009D037F"/>
    <w:rsid w:val="009D076A"/>
    <w:rsid w:val="009D108B"/>
    <w:rsid w:val="009D194F"/>
    <w:rsid w:val="009D1F58"/>
    <w:rsid w:val="009D24BE"/>
    <w:rsid w:val="009D2930"/>
    <w:rsid w:val="009D2AE5"/>
    <w:rsid w:val="009D2CF3"/>
    <w:rsid w:val="009D2E11"/>
    <w:rsid w:val="009D37F9"/>
    <w:rsid w:val="009D3921"/>
    <w:rsid w:val="009D3AE8"/>
    <w:rsid w:val="009D3CBC"/>
    <w:rsid w:val="009D4059"/>
    <w:rsid w:val="009D47EF"/>
    <w:rsid w:val="009D4AD8"/>
    <w:rsid w:val="009D4B56"/>
    <w:rsid w:val="009D4C64"/>
    <w:rsid w:val="009D5BA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08D"/>
    <w:rsid w:val="009E5883"/>
    <w:rsid w:val="009E5F04"/>
    <w:rsid w:val="009E6518"/>
    <w:rsid w:val="009E7B97"/>
    <w:rsid w:val="009F00F6"/>
    <w:rsid w:val="009F09F3"/>
    <w:rsid w:val="009F0D5C"/>
    <w:rsid w:val="009F0E84"/>
    <w:rsid w:val="009F130C"/>
    <w:rsid w:val="009F2D54"/>
    <w:rsid w:val="009F2F92"/>
    <w:rsid w:val="009F31D1"/>
    <w:rsid w:val="009F3395"/>
    <w:rsid w:val="009F4163"/>
    <w:rsid w:val="009F50DD"/>
    <w:rsid w:val="009F5713"/>
    <w:rsid w:val="009F6DDF"/>
    <w:rsid w:val="009F70B8"/>
    <w:rsid w:val="009F75E9"/>
    <w:rsid w:val="00A009B3"/>
    <w:rsid w:val="00A00C92"/>
    <w:rsid w:val="00A00D17"/>
    <w:rsid w:val="00A02691"/>
    <w:rsid w:val="00A03272"/>
    <w:rsid w:val="00A06AAB"/>
    <w:rsid w:val="00A0758E"/>
    <w:rsid w:val="00A0783C"/>
    <w:rsid w:val="00A078F5"/>
    <w:rsid w:val="00A07E1C"/>
    <w:rsid w:val="00A101BC"/>
    <w:rsid w:val="00A10452"/>
    <w:rsid w:val="00A10EF8"/>
    <w:rsid w:val="00A11217"/>
    <w:rsid w:val="00A11238"/>
    <w:rsid w:val="00A11F67"/>
    <w:rsid w:val="00A11FCC"/>
    <w:rsid w:val="00A1217D"/>
    <w:rsid w:val="00A12825"/>
    <w:rsid w:val="00A12B21"/>
    <w:rsid w:val="00A12E36"/>
    <w:rsid w:val="00A13146"/>
    <w:rsid w:val="00A132BF"/>
    <w:rsid w:val="00A13B7B"/>
    <w:rsid w:val="00A1481C"/>
    <w:rsid w:val="00A14FA1"/>
    <w:rsid w:val="00A15384"/>
    <w:rsid w:val="00A157A3"/>
    <w:rsid w:val="00A16075"/>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226"/>
    <w:rsid w:val="00A2144C"/>
    <w:rsid w:val="00A2182C"/>
    <w:rsid w:val="00A21EDD"/>
    <w:rsid w:val="00A21F5B"/>
    <w:rsid w:val="00A21F65"/>
    <w:rsid w:val="00A2227D"/>
    <w:rsid w:val="00A2279E"/>
    <w:rsid w:val="00A23769"/>
    <w:rsid w:val="00A24EAE"/>
    <w:rsid w:val="00A25699"/>
    <w:rsid w:val="00A25723"/>
    <w:rsid w:val="00A25A39"/>
    <w:rsid w:val="00A25A8C"/>
    <w:rsid w:val="00A26384"/>
    <w:rsid w:val="00A27948"/>
    <w:rsid w:val="00A27BCB"/>
    <w:rsid w:val="00A27CBB"/>
    <w:rsid w:val="00A304D0"/>
    <w:rsid w:val="00A30D97"/>
    <w:rsid w:val="00A30ED2"/>
    <w:rsid w:val="00A333A6"/>
    <w:rsid w:val="00A33719"/>
    <w:rsid w:val="00A33FB8"/>
    <w:rsid w:val="00A345A7"/>
    <w:rsid w:val="00A34CE9"/>
    <w:rsid w:val="00A34D0F"/>
    <w:rsid w:val="00A35B59"/>
    <w:rsid w:val="00A3688F"/>
    <w:rsid w:val="00A368B3"/>
    <w:rsid w:val="00A371EB"/>
    <w:rsid w:val="00A37219"/>
    <w:rsid w:val="00A37D42"/>
    <w:rsid w:val="00A37DEB"/>
    <w:rsid w:val="00A40213"/>
    <w:rsid w:val="00A40544"/>
    <w:rsid w:val="00A4170D"/>
    <w:rsid w:val="00A41859"/>
    <w:rsid w:val="00A41C2F"/>
    <w:rsid w:val="00A41E6F"/>
    <w:rsid w:val="00A41F85"/>
    <w:rsid w:val="00A425C1"/>
    <w:rsid w:val="00A42C03"/>
    <w:rsid w:val="00A431C0"/>
    <w:rsid w:val="00A43902"/>
    <w:rsid w:val="00A4422F"/>
    <w:rsid w:val="00A4426D"/>
    <w:rsid w:val="00A44B7E"/>
    <w:rsid w:val="00A44FDF"/>
    <w:rsid w:val="00A450A8"/>
    <w:rsid w:val="00A45F88"/>
    <w:rsid w:val="00A4634B"/>
    <w:rsid w:val="00A479D5"/>
    <w:rsid w:val="00A50F59"/>
    <w:rsid w:val="00A51227"/>
    <w:rsid w:val="00A517BD"/>
    <w:rsid w:val="00A51E64"/>
    <w:rsid w:val="00A52410"/>
    <w:rsid w:val="00A52A09"/>
    <w:rsid w:val="00A5330A"/>
    <w:rsid w:val="00A533C0"/>
    <w:rsid w:val="00A53BE0"/>
    <w:rsid w:val="00A53BF0"/>
    <w:rsid w:val="00A55075"/>
    <w:rsid w:val="00A55120"/>
    <w:rsid w:val="00A551C5"/>
    <w:rsid w:val="00A55398"/>
    <w:rsid w:val="00A553A4"/>
    <w:rsid w:val="00A56520"/>
    <w:rsid w:val="00A567CB"/>
    <w:rsid w:val="00A609E3"/>
    <w:rsid w:val="00A60C1A"/>
    <w:rsid w:val="00A6117A"/>
    <w:rsid w:val="00A6177D"/>
    <w:rsid w:val="00A61A93"/>
    <w:rsid w:val="00A61C04"/>
    <w:rsid w:val="00A6310C"/>
    <w:rsid w:val="00A63319"/>
    <w:rsid w:val="00A63A13"/>
    <w:rsid w:val="00A643F8"/>
    <w:rsid w:val="00A6507B"/>
    <w:rsid w:val="00A65D28"/>
    <w:rsid w:val="00A65DD1"/>
    <w:rsid w:val="00A6632A"/>
    <w:rsid w:val="00A663EC"/>
    <w:rsid w:val="00A66E0B"/>
    <w:rsid w:val="00A6701A"/>
    <w:rsid w:val="00A6760C"/>
    <w:rsid w:val="00A70557"/>
    <w:rsid w:val="00A7064B"/>
    <w:rsid w:val="00A70C31"/>
    <w:rsid w:val="00A7104B"/>
    <w:rsid w:val="00A712CE"/>
    <w:rsid w:val="00A71DB5"/>
    <w:rsid w:val="00A729A6"/>
    <w:rsid w:val="00A7346F"/>
    <w:rsid w:val="00A73B1A"/>
    <w:rsid w:val="00A74A86"/>
    <w:rsid w:val="00A74C39"/>
    <w:rsid w:val="00A759A4"/>
    <w:rsid w:val="00A75C0F"/>
    <w:rsid w:val="00A760F3"/>
    <w:rsid w:val="00A7624A"/>
    <w:rsid w:val="00A776C2"/>
    <w:rsid w:val="00A776D1"/>
    <w:rsid w:val="00A77A3A"/>
    <w:rsid w:val="00A77E09"/>
    <w:rsid w:val="00A77ED1"/>
    <w:rsid w:val="00A816AF"/>
    <w:rsid w:val="00A81720"/>
    <w:rsid w:val="00A818E4"/>
    <w:rsid w:val="00A82B19"/>
    <w:rsid w:val="00A82B8B"/>
    <w:rsid w:val="00A839BB"/>
    <w:rsid w:val="00A83C04"/>
    <w:rsid w:val="00A83ED1"/>
    <w:rsid w:val="00A8428F"/>
    <w:rsid w:val="00A84DE6"/>
    <w:rsid w:val="00A86B0F"/>
    <w:rsid w:val="00A87111"/>
    <w:rsid w:val="00A87CA6"/>
    <w:rsid w:val="00A9066E"/>
    <w:rsid w:val="00A90D15"/>
    <w:rsid w:val="00A90F3D"/>
    <w:rsid w:val="00A917B7"/>
    <w:rsid w:val="00A91FA7"/>
    <w:rsid w:val="00A920A7"/>
    <w:rsid w:val="00A92873"/>
    <w:rsid w:val="00A92878"/>
    <w:rsid w:val="00A929A2"/>
    <w:rsid w:val="00A92FE9"/>
    <w:rsid w:val="00A93DF7"/>
    <w:rsid w:val="00A94383"/>
    <w:rsid w:val="00A9448C"/>
    <w:rsid w:val="00A94545"/>
    <w:rsid w:val="00A94917"/>
    <w:rsid w:val="00A95A20"/>
    <w:rsid w:val="00A95CCD"/>
    <w:rsid w:val="00A96F32"/>
    <w:rsid w:val="00A9721B"/>
    <w:rsid w:val="00AA0635"/>
    <w:rsid w:val="00AA068C"/>
    <w:rsid w:val="00AA0D88"/>
    <w:rsid w:val="00AA1412"/>
    <w:rsid w:val="00AA162D"/>
    <w:rsid w:val="00AA21C4"/>
    <w:rsid w:val="00AA2A40"/>
    <w:rsid w:val="00AA2B20"/>
    <w:rsid w:val="00AA2B9D"/>
    <w:rsid w:val="00AA36ED"/>
    <w:rsid w:val="00AA37B5"/>
    <w:rsid w:val="00AA4737"/>
    <w:rsid w:val="00AA4899"/>
    <w:rsid w:val="00AA48B5"/>
    <w:rsid w:val="00AA4D50"/>
    <w:rsid w:val="00AA5262"/>
    <w:rsid w:val="00AA5AB7"/>
    <w:rsid w:val="00AA5BE3"/>
    <w:rsid w:val="00AA5F21"/>
    <w:rsid w:val="00AA6FC3"/>
    <w:rsid w:val="00AA77EF"/>
    <w:rsid w:val="00AB019A"/>
    <w:rsid w:val="00AB141C"/>
    <w:rsid w:val="00AB1DB2"/>
    <w:rsid w:val="00AB22B2"/>
    <w:rsid w:val="00AB2877"/>
    <w:rsid w:val="00AB2F06"/>
    <w:rsid w:val="00AB2FA9"/>
    <w:rsid w:val="00AB315D"/>
    <w:rsid w:val="00AB3E95"/>
    <w:rsid w:val="00AB519A"/>
    <w:rsid w:val="00AB54CB"/>
    <w:rsid w:val="00AB661C"/>
    <w:rsid w:val="00AB689D"/>
    <w:rsid w:val="00AB69AD"/>
    <w:rsid w:val="00AB748F"/>
    <w:rsid w:val="00AB7491"/>
    <w:rsid w:val="00AB7519"/>
    <w:rsid w:val="00AB79CA"/>
    <w:rsid w:val="00AB7A7D"/>
    <w:rsid w:val="00AC0487"/>
    <w:rsid w:val="00AC1797"/>
    <w:rsid w:val="00AC18ED"/>
    <w:rsid w:val="00AC1E7A"/>
    <w:rsid w:val="00AC2E6C"/>
    <w:rsid w:val="00AC4151"/>
    <w:rsid w:val="00AC5372"/>
    <w:rsid w:val="00AC656E"/>
    <w:rsid w:val="00AC6840"/>
    <w:rsid w:val="00AC6B32"/>
    <w:rsid w:val="00AC6CEC"/>
    <w:rsid w:val="00AC6EAD"/>
    <w:rsid w:val="00AC719C"/>
    <w:rsid w:val="00AC77FF"/>
    <w:rsid w:val="00AC7840"/>
    <w:rsid w:val="00AC7C73"/>
    <w:rsid w:val="00AD0375"/>
    <w:rsid w:val="00AD0552"/>
    <w:rsid w:val="00AD26BD"/>
    <w:rsid w:val="00AD3950"/>
    <w:rsid w:val="00AD3A05"/>
    <w:rsid w:val="00AD3AEF"/>
    <w:rsid w:val="00AD3E0E"/>
    <w:rsid w:val="00AD40AC"/>
    <w:rsid w:val="00AD50F5"/>
    <w:rsid w:val="00AD554D"/>
    <w:rsid w:val="00AD59D0"/>
    <w:rsid w:val="00AD59DD"/>
    <w:rsid w:val="00AD6676"/>
    <w:rsid w:val="00AD67B3"/>
    <w:rsid w:val="00AD68C8"/>
    <w:rsid w:val="00AD6C4D"/>
    <w:rsid w:val="00AD6D09"/>
    <w:rsid w:val="00AD76AB"/>
    <w:rsid w:val="00AE0021"/>
    <w:rsid w:val="00AE0E2E"/>
    <w:rsid w:val="00AE1841"/>
    <w:rsid w:val="00AE2231"/>
    <w:rsid w:val="00AE2348"/>
    <w:rsid w:val="00AE24DA"/>
    <w:rsid w:val="00AE25A2"/>
    <w:rsid w:val="00AE283B"/>
    <w:rsid w:val="00AE3E0B"/>
    <w:rsid w:val="00AE4C8C"/>
    <w:rsid w:val="00AE5231"/>
    <w:rsid w:val="00AE5749"/>
    <w:rsid w:val="00AE588D"/>
    <w:rsid w:val="00AE5D50"/>
    <w:rsid w:val="00AE5DDF"/>
    <w:rsid w:val="00AE624F"/>
    <w:rsid w:val="00AE63E4"/>
    <w:rsid w:val="00AE7A44"/>
    <w:rsid w:val="00AE7B48"/>
    <w:rsid w:val="00AF007F"/>
    <w:rsid w:val="00AF1536"/>
    <w:rsid w:val="00AF1A4C"/>
    <w:rsid w:val="00AF2B90"/>
    <w:rsid w:val="00AF3335"/>
    <w:rsid w:val="00AF4455"/>
    <w:rsid w:val="00AF4A9F"/>
    <w:rsid w:val="00AF4BC0"/>
    <w:rsid w:val="00AF4CF2"/>
    <w:rsid w:val="00AF4F99"/>
    <w:rsid w:val="00AF501B"/>
    <w:rsid w:val="00AF56ED"/>
    <w:rsid w:val="00AF5FBC"/>
    <w:rsid w:val="00AF62F4"/>
    <w:rsid w:val="00AF643C"/>
    <w:rsid w:val="00AF6473"/>
    <w:rsid w:val="00AF7CBB"/>
    <w:rsid w:val="00AF7F4D"/>
    <w:rsid w:val="00B00065"/>
    <w:rsid w:val="00B01DF9"/>
    <w:rsid w:val="00B01EDB"/>
    <w:rsid w:val="00B0268D"/>
    <w:rsid w:val="00B028FA"/>
    <w:rsid w:val="00B03C25"/>
    <w:rsid w:val="00B04234"/>
    <w:rsid w:val="00B04490"/>
    <w:rsid w:val="00B0491A"/>
    <w:rsid w:val="00B05ECB"/>
    <w:rsid w:val="00B06375"/>
    <w:rsid w:val="00B067AF"/>
    <w:rsid w:val="00B07307"/>
    <w:rsid w:val="00B10129"/>
    <w:rsid w:val="00B1026B"/>
    <w:rsid w:val="00B1083B"/>
    <w:rsid w:val="00B10F2A"/>
    <w:rsid w:val="00B119EC"/>
    <w:rsid w:val="00B11B90"/>
    <w:rsid w:val="00B11D89"/>
    <w:rsid w:val="00B121C0"/>
    <w:rsid w:val="00B12361"/>
    <w:rsid w:val="00B1252E"/>
    <w:rsid w:val="00B12E5D"/>
    <w:rsid w:val="00B12FBB"/>
    <w:rsid w:val="00B13044"/>
    <w:rsid w:val="00B14455"/>
    <w:rsid w:val="00B14699"/>
    <w:rsid w:val="00B14D9F"/>
    <w:rsid w:val="00B14DB1"/>
    <w:rsid w:val="00B156B7"/>
    <w:rsid w:val="00B1585A"/>
    <w:rsid w:val="00B15F1A"/>
    <w:rsid w:val="00B15F1B"/>
    <w:rsid w:val="00B16181"/>
    <w:rsid w:val="00B16D73"/>
    <w:rsid w:val="00B17BE7"/>
    <w:rsid w:val="00B204F6"/>
    <w:rsid w:val="00B2177D"/>
    <w:rsid w:val="00B21A74"/>
    <w:rsid w:val="00B21F71"/>
    <w:rsid w:val="00B22797"/>
    <w:rsid w:val="00B22D45"/>
    <w:rsid w:val="00B23273"/>
    <w:rsid w:val="00B232E1"/>
    <w:rsid w:val="00B238C9"/>
    <w:rsid w:val="00B248C2"/>
    <w:rsid w:val="00B25125"/>
    <w:rsid w:val="00B27047"/>
    <w:rsid w:val="00B27178"/>
    <w:rsid w:val="00B2717C"/>
    <w:rsid w:val="00B27414"/>
    <w:rsid w:val="00B3092D"/>
    <w:rsid w:val="00B30A4B"/>
    <w:rsid w:val="00B30B15"/>
    <w:rsid w:val="00B31625"/>
    <w:rsid w:val="00B31853"/>
    <w:rsid w:val="00B3191E"/>
    <w:rsid w:val="00B31E1E"/>
    <w:rsid w:val="00B32204"/>
    <w:rsid w:val="00B330B8"/>
    <w:rsid w:val="00B333E1"/>
    <w:rsid w:val="00B33CFA"/>
    <w:rsid w:val="00B33DB2"/>
    <w:rsid w:val="00B33F8E"/>
    <w:rsid w:val="00B3407F"/>
    <w:rsid w:val="00B345D2"/>
    <w:rsid w:val="00B35148"/>
    <w:rsid w:val="00B3569F"/>
    <w:rsid w:val="00B364AD"/>
    <w:rsid w:val="00B36740"/>
    <w:rsid w:val="00B3716B"/>
    <w:rsid w:val="00B37DE4"/>
    <w:rsid w:val="00B40765"/>
    <w:rsid w:val="00B40991"/>
    <w:rsid w:val="00B40FE7"/>
    <w:rsid w:val="00B41DFD"/>
    <w:rsid w:val="00B41E4B"/>
    <w:rsid w:val="00B4365F"/>
    <w:rsid w:val="00B43E32"/>
    <w:rsid w:val="00B44908"/>
    <w:rsid w:val="00B44A73"/>
    <w:rsid w:val="00B4547B"/>
    <w:rsid w:val="00B46EFE"/>
    <w:rsid w:val="00B473B8"/>
    <w:rsid w:val="00B47645"/>
    <w:rsid w:val="00B47AC6"/>
    <w:rsid w:val="00B5187F"/>
    <w:rsid w:val="00B52206"/>
    <w:rsid w:val="00B53D03"/>
    <w:rsid w:val="00B55359"/>
    <w:rsid w:val="00B557E1"/>
    <w:rsid w:val="00B558D1"/>
    <w:rsid w:val="00B56207"/>
    <w:rsid w:val="00B56D7A"/>
    <w:rsid w:val="00B57857"/>
    <w:rsid w:val="00B61369"/>
    <w:rsid w:val="00B64441"/>
    <w:rsid w:val="00B6452F"/>
    <w:rsid w:val="00B64716"/>
    <w:rsid w:val="00B649ED"/>
    <w:rsid w:val="00B64CF1"/>
    <w:rsid w:val="00B64E56"/>
    <w:rsid w:val="00B64FA6"/>
    <w:rsid w:val="00B657AB"/>
    <w:rsid w:val="00B659D0"/>
    <w:rsid w:val="00B66C2B"/>
    <w:rsid w:val="00B70A6C"/>
    <w:rsid w:val="00B712BB"/>
    <w:rsid w:val="00B7175B"/>
    <w:rsid w:val="00B718C5"/>
    <w:rsid w:val="00B71ECC"/>
    <w:rsid w:val="00B72CBC"/>
    <w:rsid w:val="00B730D5"/>
    <w:rsid w:val="00B73D00"/>
    <w:rsid w:val="00B73D09"/>
    <w:rsid w:val="00B7416C"/>
    <w:rsid w:val="00B74604"/>
    <w:rsid w:val="00B757BB"/>
    <w:rsid w:val="00B75904"/>
    <w:rsid w:val="00B760E3"/>
    <w:rsid w:val="00B7632E"/>
    <w:rsid w:val="00B76FFC"/>
    <w:rsid w:val="00B7782C"/>
    <w:rsid w:val="00B80280"/>
    <w:rsid w:val="00B80B44"/>
    <w:rsid w:val="00B81F41"/>
    <w:rsid w:val="00B81FED"/>
    <w:rsid w:val="00B82263"/>
    <w:rsid w:val="00B829A2"/>
    <w:rsid w:val="00B82BD0"/>
    <w:rsid w:val="00B82C93"/>
    <w:rsid w:val="00B82E97"/>
    <w:rsid w:val="00B82F8E"/>
    <w:rsid w:val="00B84396"/>
    <w:rsid w:val="00B845A2"/>
    <w:rsid w:val="00B84611"/>
    <w:rsid w:val="00B84E0E"/>
    <w:rsid w:val="00B84FB9"/>
    <w:rsid w:val="00B85493"/>
    <w:rsid w:val="00B85BFD"/>
    <w:rsid w:val="00B85C01"/>
    <w:rsid w:val="00B85D28"/>
    <w:rsid w:val="00B85D6B"/>
    <w:rsid w:val="00B8726C"/>
    <w:rsid w:val="00B87793"/>
    <w:rsid w:val="00B879AD"/>
    <w:rsid w:val="00B90088"/>
    <w:rsid w:val="00B91324"/>
    <w:rsid w:val="00B915B7"/>
    <w:rsid w:val="00B91C34"/>
    <w:rsid w:val="00B91F13"/>
    <w:rsid w:val="00B92191"/>
    <w:rsid w:val="00B9224A"/>
    <w:rsid w:val="00B9228D"/>
    <w:rsid w:val="00B92328"/>
    <w:rsid w:val="00B9249D"/>
    <w:rsid w:val="00B928A6"/>
    <w:rsid w:val="00B92B28"/>
    <w:rsid w:val="00B9378D"/>
    <w:rsid w:val="00B937CE"/>
    <w:rsid w:val="00B93F9A"/>
    <w:rsid w:val="00B94C5B"/>
    <w:rsid w:val="00B94C69"/>
    <w:rsid w:val="00B953F5"/>
    <w:rsid w:val="00B966D0"/>
    <w:rsid w:val="00B96C92"/>
    <w:rsid w:val="00B97B70"/>
    <w:rsid w:val="00B97E0C"/>
    <w:rsid w:val="00B97E6D"/>
    <w:rsid w:val="00BA03D4"/>
    <w:rsid w:val="00BA0C43"/>
    <w:rsid w:val="00BA0EF1"/>
    <w:rsid w:val="00BA1A78"/>
    <w:rsid w:val="00BA29C7"/>
    <w:rsid w:val="00BA2CE6"/>
    <w:rsid w:val="00BA3BF9"/>
    <w:rsid w:val="00BA3F9C"/>
    <w:rsid w:val="00BA525D"/>
    <w:rsid w:val="00BA5C2F"/>
    <w:rsid w:val="00BA6488"/>
    <w:rsid w:val="00BA6830"/>
    <w:rsid w:val="00BA6904"/>
    <w:rsid w:val="00BA6CA3"/>
    <w:rsid w:val="00BA6E26"/>
    <w:rsid w:val="00BA74AB"/>
    <w:rsid w:val="00BA75C3"/>
    <w:rsid w:val="00BA7624"/>
    <w:rsid w:val="00BA77C0"/>
    <w:rsid w:val="00BA789B"/>
    <w:rsid w:val="00BA7F0D"/>
    <w:rsid w:val="00BB0786"/>
    <w:rsid w:val="00BB0EB1"/>
    <w:rsid w:val="00BB101A"/>
    <w:rsid w:val="00BB2296"/>
    <w:rsid w:val="00BB3443"/>
    <w:rsid w:val="00BB43C3"/>
    <w:rsid w:val="00BB45B4"/>
    <w:rsid w:val="00BB4C7E"/>
    <w:rsid w:val="00BB53C1"/>
    <w:rsid w:val="00BB639A"/>
    <w:rsid w:val="00BB6CDC"/>
    <w:rsid w:val="00BB713F"/>
    <w:rsid w:val="00BC03DE"/>
    <w:rsid w:val="00BC17EA"/>
    <w:rsid w:val="00BC2569"/>
    <w:rsid w:val="00BC2790"/>
    <w:rsid w:val="00BC3892"/>
    <w:rsid w:val="00BC4BD9"/>
    <w:rsid w:val="00BC4E9C"/>
    <w:rsid w:val="00BC58C9"/>
    <w:rsid w:val="00BC5BCB"/>
    <w:rsid w:val="00BC5F7D"/>
    <w:rsid w:val="00BC746F"/>
    <w:rsid w:val="00BC77B3"/>
    <w:rsid w:val="00BC7A55"/>
    <w:rsid w:val="00BD0221"/>
    <w:rsid w:val="00BD0B37"/>
    <w:rsid w:val="00BD0E48"/>
    <w:rsid w:val="00BD0F83"/>
    <w:rsid w:val="00BD1225"/>
    <w:rsid w:val="00BD13D6"/>
    <w:rsid w:val="00BD1CD8"/>
    <w:rsid w:val="00BD2F8E"/>
    <w:rsid w:val="00BD30D5"/>
    <w:rsid w:val="00BD3281"/>
    <w:rsid w:val="00BD4C6B"/>
    <w:rsid w:val="00BD538C"/>
    <w:rsid w:val="00BD59D4"/>
    <w:rsid w:val="00BD6083"/>
    <w:rsid w:val="00BD608A"/>
    <w:rsid w:val="00BD60D9"/>
    <w:rsid w:val="00BD68E0"/>
    <w:rsid w:val="00BD759D"/>
    <w:rsid w:val="00BD79ED"/>
    <w:rsid w:val="00BE04D0"/>
    <w:rsid w:val="00BE0684"/>
    <w:rsid w:val="00BE0DE5"/>
    <w:rsid w:val="00BE0F85"/>
    <w:rsid w:val="00BE16CE"/>
    <w:rsid w:val="00BE1A4C"/>
    <w:rsid w:val="00BE1D2C"/>
    <w:rsid w:val="00BE1F84"/>
    <w:rsid w:val="00BE270B"/>
    <w:rsid w:val="00BE4A5B"/>
    <w:rsid w:val="00BE5B39"/>
    <w:rsid w:val="00BE5BB3"/>
    <w:rsid w:val="00BE6456"/>
    <w:rsid w:val="00BE6784"/>
    <w:rsid w:val="00BE7273"/>
    <w:rsid w:val="00BE7BDF"/>
    <w:rsid w:val="00BE7CF6"/>
    <w:rsid w:val="00BF0D56"/>
    <w:rsid w:val="00BF0E0A"/>
    <w:rsid w:val="00BF114C"/>
    <w:rsid w:val="00BF1F3A"/>
    <w:rsid w:val="00BF26D7"/>
    <w:rsid w:val="00BF3228"/>
    <w:rsid w:val="00BF3260"/>
    <w:rsid w:val="00BF3B1C"/>
    <w:rsid w:val="00BF3D34"/>
    <w:rsid w:val="00BF4BDF"/>
    <w:rsid w:val="00BF6541"/>
    <w:rsid w:val="00BF7522"/>
    <w:rsid w:val="00BF7640"/>
    <w:rsid w:val="00BF7B0F"/>
    <w:rsid w:val="00C005C5"/>
    <w:rsid w:val="00C00816"/>
    <w:rsid w:val="00C014BE"/>
    <w:rsid w:val="00C014D1"/>
    <w:rsid w:val="00C01702"/>
    <w:rsid w:val="00C0174D"/>
    <w:rsid w:val="00C0190A"/>
    <w:rsid w:val="00C01ABD"/>
    <w:rsid w:val="00C021A4"/>
    <w:rsid w:val="00C0335F"/>
    <w:rsid w:val="00C03999"/>
    <w:rsid w:val="00C04E1F"/>
    <w:rsid w:val="00C05505"/>
    <w:rsid w:val="00C05ADD"/>
    <w:rsid w:val="00C05E35"/>
    <w:rsid w:val="00C06A89"/>
    <w:rsid w:val="00C06CFB"/>
    <w:rsid w:val="00C06E3D"/>
    <w:rsid w:val="00C07044"/>
    <w:rsid w:val="00C0753C"/>
    <w:rsid w:val="00C10736"/>
    <w:rsid w:val="00C10B54"/>
    <w:rsid w:val="00C112EE"/>
    <w:rsid w:val="00C11313"/>
    <w:rsid w:val="00C11FA6"/>
    <w:rsid w:val="00C121EC"/>
    <w:rsid w:val="00C126AC"/>
    <w:rsid w:val="00C129A2"/>
    <w:rsid w:val="00C12D8D"/>
    <w:rsid w:val="00C14070"/>
    <w:rsid w:val="00C147DD"/>
    <w:rsid w:val="00C149B9"/>
    <w:rsid w:val="00C1548D"/>
    <w:rsid w:val="00C160A3"/>
    <w:rsid w:val="00C1658C"/>
    <w:rsid w:val="00C166FB"/>
    <w:rsid w:val="00C167EF"/>
    <w:rsid w:val="00C16869"/>
    <w:rsid w:val="00C16F23"/>
    <w:rsid w:val="00C17337"/>
    <w:rsid w:val="00C20444"/>
    <w:rsid w:val="00C20EBB"/>
    <w:rsid w:val="00C21065"/>
    <w:rsid w:val="00C21185"/>
    <w:rsid w:val="00C21EBC"/>
    <w:rsid w:val="00C2206E"/>
    <w:rsid w:val="00C22477"/>
    <w:rsid w:val="00C226A3"/>
    <w:rsid w:val="00C22C1A"/>
    <w:rsid w:val="00C22C27"/>
    <w:rsid w:val="00C22CC2"/>
    <w:rsid w:val="00C232F5"/>
    <w:rsid w:val="00C234D3"/>
    <w:rsid w:val="00C23C53"/>
    <w:rsid w:val="00C23D65"/>
    <w:rsid w:val="00C24157"/>
    <w:rsid w:val="00C241C7"/>
    <w:rsid w:val="00C2526D"/>
    <w:rsid w:val="00C25332"/>
    <w:rsid w:val="00C2543D"/>
    <w:rsid w:val="00C261D5"/>
    <w:rsid w:val="00C26316"/>
    <w:rsid w:val="00C266D1"/>
    <w:rsid w:val="00C26E3E"/>
    <w:rsid w:val="00C26F54"/>
    <w:rsid w:val="00C278A9"/>
    <w:rsid w:val="00C31B96"/>
    <w:rsid w:val="00C32BB7"/>
    <w:rsid w:val="00C33665"/>
    <w:rsid w:val="00C33E4C"/>
    <w:rsid w:val="00C3487F"/>
    <w:rsid w:val="00C34FAA"/>
    <w:rsid w:val="00C35245"/>
    <w:rsid w:val="00C35655"/>
    <w:rsid w:val="00C357DB"/>
    <w:rsid w:val="00C35C0A"/>
    <w:rsid w:val="00C37A26"/>
    <w:rsid w:val="00C4077F"/>
    <w:rsid w:val="00C41C76"/>
    <w:rsid w:val="00C41D75"/>
    <w:rsid w:val="00C4221D"/>
    <w:rsid w:val="00C426EF"/>
    <w:rsid w:val="00C427EA"/>
    <w:rsid w:val="00C4297A"/>
    <w:rsid w:val="00C432D2"/>
    <w:rsid w:val="00C43980"/>
    <w:rsid w:val="00C43A62"/>
    <w:rsid w:val="00C445FE"/>
    <w:rsid w:val="00C44A54"/>
    <w:rsid w:val="00C44B2A"/>
    <w:rsid w:val="00C44E0C"/>
    <w:rsid w:val="00C44EDC"/>
    <w:rsid w:val="00C4526C"/>
    <w:rsid w:val="00C46330"/>
    <w:rsid w:val="00C46FB0"/>
    <w:rsid w:val="00C47DE7"/>
    <w:rsid w:val="00C5095B"/>
    <w:rsid w:val="00C50AF2"/>
    <w:rsid w:val="00C51006"/>
    <w:rsid w:val="00C51B9A"/>
    <w:rsid w:val="00C520E6"/>
    <w:rsid w:val="00C521ED"/>
    <w:rsid w:val="00C522F3"/>
    <w:rsid w:val="00C526E2"/>
    <w:rsid w:val="00C532C6"/>
    <w:rsid w:val="00C536ED"/>
    <w:rsid w:val="00C539DD"/>
    <w:rsid w:val="00C541F9"/>
    <w:rsid w:val="00C543EE"/>
    <w:rsid w:val="00C543F3"/>
    <w:rsid w:val="00C55585"/>
    <w:rsid w:val="00C55D19"/>
    <w:rsid w:val="00C56429"/>
    <w:rsid w:val="00C5693C"/>
    <w:rsid w:val="00C56D0E"/>
    <w:rsid w:val="00C5783C"/>
    <w:rsid w:val="00C602AF"/>
    <w:rsid w:val="00C61F39"/>
    <w:rsid w:val="00C622A7"/>
    <w:rsid w:val="00C63703"/>
    <w:rsid w:val="00C63C6A"/>
    <w:rsid w:val="00C647A6"/>
    <w:rsid w:val="00C64C37"/>
    <w:rsid w:val="00C655BE"/>
    <w:rsid w:val="00C6576E"/>
    <w:rsid w:val="00C65D0E"/>
    <w:rsid w:val="00C66156"/>
    <w:rsid w:val="00C666CD"/>
    <w:rsid w:val="00C67684"/>
    <w:rsid w:val="00C679A1"/>
    <w:rsid w:val="00C67F18"/>
    <w:rsid w:val="00C7080B"/>
    <w:rsid w:val="00C70C6E"/>
    <w:rsid w:val="00C70F8D"/>
    <w:rsid w:val="00C71DDE"/>
    <w:rsid w:val="00C72031"/>
    <w:rsid w:val="00C725A3"/>
    <w:rsid w:val="00C7270D"/>
    <w:rsid w:val="00C72C20"/>
    <w:rsid w:val="00C730F9"/>
    <w:rsid w:val="00C7350E"/>
    <w:rsid w:val="00C74557"/>
    <w:rsid w:val="00C75B0A"/>
    <w:rsid w:val="00C75D10"/>
    <w:rsid w:val="00C76834"/>
    <w:rsid w:val="00C76DDC"/>
    <w:rsid w:val="00C76FEB"/>
    <w:rsid w:val="00C8000E"/>
    <w:rsid w:val="00C8093C"/>
    <w:rsid w:val="00C80A8B"/>
    <w:rsid w:val="00C80EC1"/>
    <w:rsid w:val="00C8118D"/>
    <w:rsid w:val="00C811EA"/>
    <w:rsid w:val="00C819BF"/>
    <w:rsid w:val="00C82108"/>
    <w:rsid w:val="00C82448"/>
    <w:rsid w:val="00C82B11"/>
    <w:rsid w:val="00C82B50"/>
    <w:rsid w:val="00C8314F"/>
    <w:rsid w:val="00C8376F"/>
    <w:rsid w:val="00C83C87"/>
    <w:rsid w:val="00C8446C"/>
    <w:rsid w:val="00C8449B"/>
    <w:rsid w:val="00C8642F"/>
    <w:rsid w:val="00C86596"/>
    <w:rsid w:val="00C87686"/>
    <w:rsid w:val="00C876E4"/>
    <w:rsid w:val="00C87CDF"/>
    <w:rsid w:val="00C90177"/>
    <w:rsid w:val="00C909BD"/>
    <w:rsid w:val="00C90B07"/>
    <w:rsid w:val="00C90ECA"/>
    <w:rsid w:val="00C9124D"/>
    <w:rsid w:val="00C913A4"/>
    <w:rsid w:val="00C91476"/>
    <w:rsid w:val="00C9151E"/>
    <w:rsid w:val="00C9228D"/>
    <w:rsid w:val="00C92A40"/>
    <w:rsid w:val="00C92A53"/>
    <w:rsid w:val="00C92B48"/>
    <w:rsid w:val="00C960EB"/>
    <w:rsid w:val="00C96402"/>
    <w:rsid w:val="00C964D5"/>
    <w:rsid w:val="00C97D8E"/>
    <w:rsid w:val="00CA213B"/>
    <w:rsid w:val="00CA2D27"/>
    <w:rsid w:val="00CA41C2"/>
    <w:rsid w:val="00CA42C9"/>
    <w:rsid w:val="00CA4458"/>
    <w:rsid w:val="00CA4690"/>
    <w:rsid w:val="00CA4800"/>
    <w:rsid w:val="00CA48E7"/>
    <w:rsid w:val="00CA4EF5"/>
    <w:rsid w:val="00CA512E"/>
    <w:rsid w:val="00CA51B9"/>
    <w:rsid w:val="00CA5B37"/>
    <w:rsid w:val="00CA5B85"/>
    <w:rsid w:val="00CA5BB5"/>
    <w:rsid w:val="00CA6769"/>
    <w:rsid w:val="00CA74A0"/>
    <w:rsid w:val="00CB0BC4"/>
    <w:rsid w:val="00CB1407"/>
    <w:rsid w:val="00CB2195"/>
    <w:rsid w:val="00CB2EAC"/>
    <w:rsid w:val="00CB2EF3"/>
    <w:rsid w:val="00CB3118"/>
    <w:rsid w:val="00CB314E"/>
    <w:rsid w:val="00CB3617"/>
    <w:rsid w:val="00CB3A12"/>
    <w:rsid w:val="00CB3AEC"/>
    <w:rsid w:val="00CB44DA"/>
    <w:rsid w:val="00CB495D"/>
    <w:rsid w:val="00CB5035"/>
    <w:rsid w:val="00CB50CA"/>
    <w:rsid w:val="00CB512B"/>
    <w:rsid w:val="00CB52B2"/>
    <w:rsid w:val="00CB5359"/>
    <w:rsid w:val="00CB55F0"/>
    <w:rsid w:val="00CB5F10"/>
    <w:rsid w:val="00CB68D8"/>
    <w:rsid w:val="00CB7DD3"/>
    <w:rsid w:val="00CC0967"/>
    <w:rsid w:val="00CC0ACB"/>
    <w:rsid w:val="00CC0CDD"/>
    <w:rsid w:val="00CC1E28"/>
    <w:rsid w:val="00CC1FF4"/>
    <w:rsid w:val="00CC2777"/>
    <w:rsid w:val="00CC30B6"/>
    <w:rsid w:val="00CC4280"/>
    <w:rsid w:val="00CC552B"/>
    <w:rsid w:val="00CC642C"/>
    <w:rsid w:val="00CC65DB"/>
    <w:rsid w:val="00CC68EB"/>
    <w:rsid w:val="00CC6931"/>
    <w:rsid w:val="00CC6AD5"/>
    <w:rsid w:val="00CC71B4"/>
    <w:rsid w:val="00CD00A5"/>
    <w:rsid w:val="00CD00EF"/>
    <w:rsid w:val="00CD1331"/>
    <w:rsid w:val="00CD16A3"/>
    <w:rsid w:val="00CD27AC"/>
    <w:rsid w:val="00CD2D67"/>
    <w:rsid w:val="00CD31D8"/>
    <w:rsid w:val="00CD33F0"/>
    <w:rsid w:val="00CD3DBB"/>
    <w:rsid w:val="00CD42D9"/>
    <w:rsid w:val="00CD455C"/>
    <w:rsid w:val="00CD4E3E"/>
    <w:rsid w:val="00CD5373"/>
    <w:rsid w:val="00CD57CE"/>
    <w:rsid w:val="00CD58F7"/>
    <w:rsid w:val="00CD5C53"/>
    <w:rsid w:val="00CD6005"/>
    <w:rsid w:val="00CD603B"/>
    <w:rsid w:val="00CD6131"/>
    <w:rsid w:val="00CD65CC"/>
    <w:rsid w:val="00CD686F"/>
    <w:rsid w:val="00CD6B27"/>
    <w:rsid w:val="00CD6B44"/>
    <w:rsid w:val="00CD6C7A"/>
    <w:rsid w:val="00CD6FEE"/>
    <w:rsid w:val="00CD721D"/>
    <w:rsid w:val="00CD728A"/>
    <w:rsid w:val="00CD75FB"/>
    <w:rsid w:val="00CE02DE"/>
    <w:rsid w:val="00CE0B2D"/>
    <w:rsid w:val="00CE0D16"/>
    <w:rsid w:val="00CE1295"/>
    <w:rsid w:val="00CE182B"/>
    <w:rsid w:val="00CE1838"/>
    <w:rsid w:val="00CE1A55"/>
    <w:rsid w:val="00CE1B01"/>
    <w:rsid w:val="00CE1BCE"/>
    <w:rsid w:val="00CE29F0"/>
    <w:rsid w:val="00CE33C6"/>
    <w:rsid w:val="00CE3862"/>
    <w:rsid w:val="00CE393F"/>
    <w:rsid w:val="00CE41E1"/>
    <w:rsid w:val="00CE47CA"/>
    <w:rsid w:val="00CE5254"/>
    <w:rsid w:val="00CE5294"/>
    <w:rsid w:val="00CE5E7A"/>
    <w:rsid w:val="00CE6071"/>
    <w:rsid w:val="00CE6C0E"/>
    <w:rsid w:val="00CE7171"/>
    <w:rsid w:val="00CE7253"/>
    <w:rsid w:val="00CE7D13"/>
    <w:rsid w:val="00CF0AF2"/>
    <w:rsid w:val="00CF0B5D"/>
    <w:rsid w:val="00CF128F"/>
    <w:rsid w:val="00CF20DA"/>
    <w:rsid w:val="00CF2621"/>
    <w:rsid w:val="00CF2EA3"/>
    <w:rsid w:val="00CF2ED6"/>
    <w:rsid w:val="00CF3926"/>
    <w:rsid w:val="00CF398E"/>
    <w:rsid w:val="00CF3DF7"/>
    <w:rsid w:val="00CF5476"/>
    <w:rsid w:val="00CF5A08"/>
    <w:rsid w:val="00CF5FCD"/>
    <w:rsid w:val="00CF6C04"/>
    <w:rsid w:val="00CF7883"/>
    <w:rsid w:val="00CF7D8C"/>
    <w:rsid w:val="00CF7F9F"/>
    <w:rsid w:val="00D0085C"/>
    <w:rsid w:val="00D00DCF"/>
    <w:rsid w:val="00D00EC3"/>
    <w:rsid w:val="00D00F81"/>
    <w:rsid w:val="00D0139A"/>
    <w:rsid w:val="00D01AB1"/>
    <w:rsid w:val="00D02201"/>
    <w:rsid w:val="00D02643"/>
    <w:rsid w:val="00D03E5E"/>
    <w:rsid w:val="00D04A6D"/>
    <w:rsid w:val="00D04DA6"/>
    <w:rsid w:val="00D05319"/>
    <w:rsid w:val="00D053AE"/>
    <w:rsid w:val="00D05B8C"/>
    <w:rsid w:val="00D05F34"/>
    <w:rsid w:val="00D06725"/>
    <w:rsid w:val="00D071F2"/>
    <w:rsid w:val="00D073F9"/>
    <w:rsid w:val="00D10337"/>
    <w:rsid w:val="00D10474"/>
    <w:rsid w:val="00D10859"/>
    <w:rsid w:val="00D109AD"/>
    <w:rsid w:val="00D10EC5"/>
    <w:rsid w:val="00D11784"/>
    <w:rsid w:val="00D11ADC"/>
    <w:rsid w:val="00D1221F"/>
    <w:rsid w:val="00D126B1"/>
    <w:rsid w:val="00D13B4B"/>
    <w:rsid w:val="00D14443"/>
    <w:rsid w:val="00D15B3A"/>
    <w:rsid w:val="00D160D4"/>
    <w:rsid w:val="00D161D3"/>
    <w:rsid w:val="00D1654C"/>
    <w:rsid w:val="00D1657E"/>
    <w:rsid w:val="00D16E24"/>
    <w:rsid w:val="00D2013B"/>
    <w:rsid w:val="00D207F5"/>
    <w:rsid w:val="00D20DE3"/>
    <w:rsid w:val="00D21072"/>
    <w:rsid w:val="00D21526"/>
    <w:rsid w:val="00D2153B"/>
    <w:rsid w:val="00D21691"/>
    <w:rsid w:val="00D2187E"/>
    <w:rsid w:val="00D21B1D"/>
    <w:rsid w:val="00D21F51"/>
    <w:rsid w:val="00D221E6"/>
    <w:rsid w:val="00D226A5"/>
    <w:rsid w:val="00D22BCC"/>
    <w:rsid w:val="00D23348"/>
    <w:rsid w:val="00D246DC"/>
    <w:rsid w:val="00D25868"/>
    <w:rsid w:val="00D25AD0"/>
    <w:rsid w:val="00D25B75"/>
    <w:rsid w:val="00D25EBB"/>
    <w:rsid w:val="00D2623E"/>
    <w:rsid w:val="00D26B05"/>
    <w:rsid w:val="00D26BE3"/>
    <w:rsid w:val="00D26FC1"/>
    <w:rsid w:val="00D27A2D"/>
    <w:rsid w:val="00D27CA7"/>
    <w:rsid w:val="00D3133E"/>
    <w:rsid w:val="00D31956"/>
    <w:rsid w:val="00D31B91"/>
    <w:rsid w:val="00D31E8D"/>
    <w:rsid w:val="00D326D6"/>
    <w:rsid w:val="00D32B06"/>
    <w:rsid w:val="00D32D41"/>
    <w:rsid w:val="00D335DA"/>
    <w:rsid w:val="00D33766"/>
    <w:rsid w:val="00D33833"/>
    <w:rsid w:val="00D33996"/>
    <w:rsid w:val="00D34711"/>
    <w:rsid w:val="00D34779"/>
    <w:rsid w:val="00D34908"/>
    <w:rsid w:val="00D35050"/>
    <w:rsid w:val="00D352DB"/>
    <w:rsid w:val="00D3534A"/>
    <w:rsid w:val="00D35631"/>
    <w:rsid w:val="00D35B32"/>
    <w:rsid w:val="00D35F63"/>
    <w:rsid w:val="00D3611E"/>
    <w:rsid w:val="00D36556"/>
    <w:rsid w:val="00D36B7F"/>
    <w:rsid w:val="00D36C82"/>
    <w:rsid w:val="00D372E1"/>
    <w:rsid w:val="00D40100"/>
    <w:rsid w:val="00D40C39"/>
    <w:rsid w:val="00D41F92"/>
    <w:rsid w:val="00D42511"/>
    <w:rsid w:val="00D425EC"/>
    <w:rsid w:val="00D429C0"/>
    <w:rsid w:val="00D429F0"/>
    <w:rsid w:val="00D42C8C"/>
    <w:rsid w:val="00D43B20"/>
    <w:rsid w:val="00D43B9C"/>
    <w:rsid w:val="00D446EE"/>
    <w:rsid w:val="00D45057"/>
    <w:rsid w:val="00D45EFC"/>
    <w:rsid w:val="00D4654F"/>
    <w:rsid w:val="00D467EF"/>
    <w:rsid w:val="00D51B97"/>
    <w:rsid w:val="00D523B3"/>
    <w:rsid w:val="00D52401"/>
    <w:rsid w:val="00D52DA8"/>
    <w:rsid w:val="00D54942"/>
    <w:rsid w:val="00D54F7E"/>
    <w:rsid w:val="00D55227"/>
    <w:rsid w:val="00D562AB"/>
    <w:rsid w:val="00D56336"/>
    <w:rsid w:val="00D56FAE"/>
    <w:rsid w:val="00D5718E"/>
    <w:rsid w:val="00D5771F"/>
    <w:rsid w:val="00D577B2"/>
    <w:rsid w:val="00D604ED"/>
    <w:rsid w:val="00D60D1B"/>
    <w:rsid w:val="00D60DEE"/>
    <w:rsid w:val="00D60F10"/>
    <w:rsid w:val="00D62BF4"/>
    <w:rsid w:val="00D62C99"/>
    <w:rsid w:val="00D63044"/>
    <w:rsid w:val="00D634FD"/>
    <w:rsid w:val="00D64314"/>
    <w:rsid w:val="00D64567"/>
    <w:rsid w:val="00D6465F"/>
    <w:rsid w:val="00D646D8"/>
    <w:rsid w:val="00D659FA"/>
    <w:rsid w:val="00D65D3B"/>
    <w:rsid w:val="00D665F6"/>
    <w:rsid w:val="00D66915"/>
    <w:rsid w:val="00D6700D"/>
    <w:rsid w:val="00D67EBE"/>
    <w:rsid w:val="00D7006D"/>
    <w:rsid w:val="00D7039D"/>
    <w:rsid w:val="00D704B0"/>
    <w:rsid w:val="00D7100F"/>
    <w:rsid w:val="00D7161A"/>
    <w:rsid w:val="00D71649"/>
    <w:rsid w:val="00D72515"/>
    <w:rsid w:val="00D7264D"/>
    <w:rsid w:val="00D72BC8"/>
    <w:rsid w:val="00D72EF0"/>
    <w:rsid w:val="00D73215"/>
    <w:rsid w:val="00D744BC"/>
    <w:rsid w:val="00D74D73"/>
    <w:rsid w:val="00D75C55"/>
    <w:rsid w:val="00D76B29"/>
    <w:rsid w:val="00D76D98"/>
    <w:rsid w:val="00D7789B"/>
    <w:rsid w:val="00D77A3D"/>
    <w:rsid w:val="00D77AFA"/>
    <w:rsid w:val="00D77FB1"/>
    <w:rsid w:val="00D8046D"/>
    <w:rsid w:val="00D80A35"/>
    <w:rsid w:val="00D813EA"/>
    <w:rsid w:val="00D81ADE"/>
    <w:rsid w:val="00D81D7C"/>
    <w:rsid w:val="00D821D2"/>
    <w:rsid w:val="00D83CCD"/>
    <w:rsid w:val="00D83D28"/>
    <w:rsid w:val="00D83E8F"/>
    <w:rsid w:val="00D83FF1"/>
    <w:rsid w:val="00D84458"/>
    <w:rsid w:val="00D84F9E"/>
    <w:rsid w:val="00D8540E"/>
    <w:rsid w:val="00D85705"/>
    <w:rsid w:val="00D870A5"/>
    <w:rsid w:val="00D87136"/>
    <w:rsid w:val="00D907F5"/>
    <w:rsid w:val="00D917FD"/>
    <w:rsid w:val="00D9264F"/>
    <w:rsid w:val="00D9275E"/>
    <w:rsid w:val="00D92F8A"/>
    <w:rsid w:val="00D93379"/>
    <w:rsid w:val="00D969D1"/>
    <w:rsid w:val="00D96BA3"/>
    <w:rsid w:val="00D96F53"/>
    <w:rsid w:val="00D97FAD"/>
    <w:rsid w:val="00DA0302"/>
    <w:rsid w:val="00DA0369"/>
    <w:rsid w:val="00DA0496"/>
    <w:rsid w:val="00DA07DE"/>
    <w:rsid w:val="00DA0A38"/>
    <w:rsid w:val="00DA0BED"/>
    <w:rsid w:val="00DA12B4"/>
    <w:rsid w:val="00DA1E08"/>
    <w:rsid w:val="00DA2047"/>
    <w:rsid w:val="00DA26AA"/>
    <w:rsid w:val="00DA326C"/>
    <w:rsid w:val="00DA36FD"/>
    <w:rsid w:val="00DA3EC7"/>
    <w:rsid w:val="00DA5430"/>
    <w:rsid w:val="00DA5854"/>
    <w:rsid w:val="00DA62D6"/>
    <w:rsid w:val="00DA64AB"/>
    <w:rsid w:val="00DA675A"/>
    <w:rsid w:val="00DA6C90"/>
    <w:rsid w:val="00DA73A2"/>
    <w:rsid w:val="00DA7E35"/>
    <w:rsid w:val="00DB0865"/>
    <w:rsid w:val="00DB08DE"/>
    <w:rsid w:val="00DB119D"/>
    <w:rsid w:val="00DB1B65"/>
    <w:rsid w:val="00DB1CDB"/>
    <w:rsid w:val="00DB2DF4"/>
    <w:rsid w:val="00DB3783"/>
    <w:rsid w:val="00DB39BE"/>
    <w:rsid w:val="00DB4331"/>
    <w:rsid w:val="00DB4D7C"/>
    <w:rsid w:val="00DB5213"/>
    <w:rsid w:val="00DB5306"/>
    <w:rsid w:val="00DB5749"/>
    <w:rsid w:val="00DB5BB9"/>
    <w:rsid w:val="00DB6038"/>
    <w:rsid w:val="00DB60AF"/>
    <w:rsid w:val="00DB64AD"/>
    <w:rsid w:val="00DB6BD9"/>
    <w:rsid w:val="00DB6C95"/>
    <w:rsid w:val="00DB6C9F"/>
    <w:rsid w:val="00DB7AD6"/>
    <w:rsid w:val="00DB7B8B"/>
    <w:rsid w:val="00DC05C2"/>
    <w:rsid w:val="00DC0B06"/>
    <w:rsid w:val="00DC157B"/>
    <w:rsid w:val="00DC287C"/>
    <w:rsid w:val="00DC2B68"/>
    <w:rsid w:val="00DC3035"/>
    <w:rsid w:val="00DC34D4"/>
    <w:rsid w:val="00DC3674"/>
    <w:rsid w:val="00DC372D"/>
    <w:rsid w:val="00DC49E6"/>
    <w:rsid w:val="00DC5581"/>
    <w:rsid w:val="00DC674C"/>
    <w:rsid w:val="00DC7452"/>
    <w:rsid w:val="00DC7BD3"/>
    <w:rsid w:val="00DD05FF"/>
    <w:rsid w:val="00DD06EF"/>
    <w:rsid w:val="00DD0B9D"/>
    <w:rsid w:val="00DD0D00"/>
    <w:rsid w:val="00DD0DCA"/>
    <w:rsid w:val="00DD2CAD"/>
    <w:rsid w:val="00DD2CE7"/>
    <w:rsid w:val="00DD3370"/>
    <w:rsid w:val="00DD376D"/>
    <w:rsid w:val="00DD4286"/>
    <w:rsid w:val="00DD4383"/>
    <w:rsid w:val="00DD43B9"/>
    <w:rsid w:val="00DD4F6F"/>
    <w:rsid w:val="00DD69A9"/>
    <w:rsid w:val="00DD7853"/>
    <w:rsid w:val="00DD7996"/>
    <w:rsid w:val="00DE127E"/>
    <w:rsid w:val="00DE1399"/>
    <w:rsid w:val="00DE13B8"/>
    <w:rsid w:val="00DE1BE7"/>
    <w:rsid w:val="00DE1CDF"/>
    <w:rsid w:val="00DE1EBB"/>
    <w:rsid w:val="00DE1FE5"/>
    <w:rsid w:val="00DE22C7"/>
    <w:rsid w:val="00DE2D12"/>
    <w:rsid w:val="00DE2F78"/>
    <w:rsid w:val="00DE2FA9"/>
    <w:rsid w:val="00DE35EE"/>
    <w:rsid w:val="00DE39C4"/>
    <w:rsid w:val="00DE3C25"/>
    <w:rsid w:val="00DE3CF2"/>
    <w:rsid w:val="00DE419F"/>
    <w:rsid w:val="00DE44F7"/>
    <w:rsid w:val="00DE462E"/>
    <w:rsid w:val="00DE5347"/>
    <w:rsid w:val="00DE5652"/>
    <w:rsid w:val="00DE66F2"/>
    <w:rsid w:val="00DE7402"/>
    <w:rsid w:val="00DF0D48"/>
    <w:rsid w:val="00DF1575"/>
    <w:rsid w:val="00DF1DD2"/>
    <w:rsid w:val="00DF1FD2"/>
    <w:rsid w:val="00DF2C55"/>
    <w:rsid w:val="00DF3D68"/>
    <w:rsid w:val="00DF4C1E"/>
    <w:rsid w:val="00DF5151"/>
    <w:rsid w:val="00DF5373"/>
    <w:rsid w:val="00DF5BE1"/>
    <w:rsid w:val="00DF64FF"/>
    <w:rsid w:val="00DF6595"/>
    <w:rsid w:val="00E0013B"/>
    <w:rsid w:val="00E00F29"/>
    <w:rsid w:val="00E01129"/>
    <w:rsid w:val="00E01201"/>
    <w:rsid w:val="00E01C52"/>
    <w:rsid w:val="00E024A7"/>
    <w:rsid w:val="00E02E63"/>
    <w:rsid w:val="00E03564"/>
    <w:rsid w:val="00E0542A"/>
    <w:rsid w:val="00E05F28"/>
    <w:rsid w:val="00E062E0"/>
    <w:rsid w:val="00E06D35"/>
    <w:rsid w:val="00E06EB2"/>
    <w:rsid w:val="00E07F5E"/>
    <w:rsid w:val="00E1018C"/>
    <w:rsid w:val="00E118CC"/>
    <w:rsid w:val="00E12149"/>
    <w:rsid w:val="00E129CB"/>
    <w:rsid w:val="00E132AD"/>
    <w:rsid w:val="00E13809"/>
    <w:rsid w:val="00E13E8C"/>
    <w:rsid w:val="00E1431C"/>
    <w:rsid w:val="00E14521"/>
    <w:rsid w:val="00E14850"/>
    <w:rsid w:val="00E14E97"/>
    <w:rsid w:val="00E15A7C"/>
    <w:rsid w:val="00E16D2E"/>
    <w:rsid w:val="00E171E9"/>
    <w:rsid w:val="00E171F6"/>
    <w:rsid w:val="00E17CBE"/>
    <w:rsid w:val="00E20BCE"/>
    <w:rsid w:val="00E20F38"/>
    <w:rsid w:val="00E2104A"/>
    <w:rsid w:val="00E21E00"/>
    <w:rsid w:val="00E22CE6"/>
    <w:rsid w:val="00E233DE"/>
    <w:rsid w:val="00E2443B"/>
    <w:rsid w:val="00E2487A"/>
    <w:rsid w:val="00E25255"/>
    <w:rsid w:val="00E252B2"/>
    <w:rsid w:val="00E25481"/>
    <w:rsid w:val="00E25483"/>
    <w:rsid w:val="00E256F5"/>
    <w:rsid w:val="00E259B8"/>
    <w:rsid w:val="00E261EE"/>
    <w:rsid w:val="00E261FE"/>
    <w:rsid w:val="00E26DDF"/>
    <w:rsid w:val="00E27141"/>
    <w:rsid w:val="00E27F5D"/>
    <w:rsid w:val="00E27F67"/>
    <w:rsid w:val="00E31079"/>
    <w:rsid w:val="00E316DD"/>
    <w:rsid w:val="00E318EE"/>
    <w:rsid w:val="00E3301B"/>
    <w:rsid w:val="00E3316D"/>
    <w:rsid w:val="00E36A5F"/>
    <w:rsid w:val="00E37B26"/>
    <w:rsid w:val="00E404D3"/>
    <w:rsid w:val="00E410BA"/>
    <w:rsid w:val="00E4118B"/>
    <w:rsid w:val="00E41762"/>
    <w:rsid w:val="00E41A8B"/>
    <w:rsid w:val="00E42601"/>
    <w:rsid w:val="00E43A9F"/>
    <w:rsid w:val="00E442FA"/>
    <w:rsid w:val="00E45359"/>
    <w:rsid w:val="00E45626"/>
    <w:rsid w:val="00E45EEA"/>
    <w:rsid w:val="00E4631A"/>
    <w:rsid w:val="00E4638D"/>
    <w:rsid w:val="00E46AEE"/>
    <w:rsid w:val="00E46C04"/>
    <w:rsid w:val="00E4701B"/>
    <w:rsid w:val="00E4769F"/>
    <w:rsid w:val="00E47801"/>
    <w:rsid w:val="00E47A93"/>
    <w:rsid w:val="00E47FF2"/>
    <w:rsid w:val="00E50C5D"/>
    <w:rsid w:val="00E50EBA"/>
    <w:rsid w:val="00E51114"/>
    <w:rsid w:val="00E512ED"/>
    <w:rsid w:val="00E51558"/>
    <w:rsid w:val="00E51595"/>
    <w:rsid w:val="00E51E2E"/>
    <w:rsid w:val="00E534C8"/>
    <w:rsid w:val="00E541A0"/>
    <w:rsid w:val="00E56602"/>
    <w:rsid w:val="00E56D48"/>
    <w:rsid w:val="00E5799C"/>
    <w:rsid w:val="00E6057E"/>
    <w:rsid w:val="00E60F41"/>
    <w:rsid w:val="00E60F78"/>
    <w:rsid w:val="00E61F35"/>
    <w:rsid w:val="00E61FB6"/>
    <w:rsid w:val="00E6230D"/>
    <w:rsid w:val="00E6264F"/>
    <w:rsid w:val="00E62B88"/>
    <w:rsid w:val="00E6329E"/>
    <w:rsid w:val="00E63861"/>
    <w:rsid w:val="00E63881"/>
    <w:rsid w:val="00E642C1"/>
    <w:rsid w:val="00E6464E"/>
    <w:rsid w:val="00E6512C"/>
    <w:rsid w:val="00E663B5"/>
    <w:rsid w:val="00E66EE1"/>
    <w:rsid w:val="00E675A2"/>
    <w:rsid w:val="00E67E41"/>
    <w:rsid w:val="00E70007"/>
    <w:rsid w:val="00E70552"/>
    <w:rsid w:val="00E70838"/>
    <w:rsid w:val="00E7161A"/>
    <w:rsid w:val="00E71681"/>
    <w:rsid w:val="00E71AE5"/>
    <w:rsid w:val="00E71B23"/>
    <w:rsid w:val="00E72586"/>
    <w:rsid w:val="00E72682"/>
    <w:rsid w:val="00E734C9"/>
    <w:rsid w:val="00E73D82"/>
    <w:rsid w:val="00E73FD9"/>
    <w:rsid w:val="00E75517"/>
    <w:rsid w:val="00E757AD"/>
    <w:rsid w:val="00E76DB7"/>
    <w:rsid w:val="00E77C4F"/>
    <w:rsid w:val="00E801B6"/>
    <w:rsid w:val="00E80CF8"/>
    <w:rsid w:val="00E816C9"/>
    <w:rsid w:val="00E817DA"/>
    <w:rsid w:val="00E81D4B"/>
    <w:rsid w:val="00E81DB9"/>
    <w:rsid w:val="00E83271"/>
    <w:rsid w:val="00E83AEE"/>
    <w:rsid w:val="00E84406"/>
    <w:rsid w:val="00E8443D"/>
    <w:rsid w:val="00E8473D"/>
    <w:rsid w:val="00E8484E"/>
    <w:rsid w:val="00E849E3"/>
    <w:rsid w:val="00E84A78"/>
    <w:rsid w:val="00E855DA"/>
    <w:rsid w:val="00E86053"/>
    <w:rsid w:val="00E86097"/>
    <w:rsid w:val="00E864F7"/>
    <w:rsid w:val="00E86566"/>
    <w:rsid w:val="00E867CC"/>
    <w:rsid w:val="00E86987"/>
    <w:rsid w:val="00E86CF8"/>
    <w:rsid w:val="00E86D8A"/>
    <w:rsid w:val="00E86E65"/>
    <w:rsid w:val="00E87129"/>
    <w:rsid w:val="00E87130"/>
    <w:rsid w:val="00E91EBC"/>
    <w:rsid w:val="00E92D94"/>
    <w:rsid w:val="00E93825"/>
    <w:rsid w:val="00E9398B"/>
    <w:rsid w:val="00E93AA4"/>
    <w:rsid w:val="00E942B7"/>
    <w:rsid w:val="00E94849"/>
    <w:rsid w:val="00E94F81"/>
    <w:rsid w:val="00E952F3"/>
    <w:rsid w:val="00E95A72"/>
    <w:rsid w:val="00E95A93"/>
    <w:rsid w:val="00E965B8"/>
    <w:rsid w:val="00E96746"/>
    <w:rsid w:val="00E975FC"/>
    <w:rsid w:val="00E97633"/>
    <w:rsid w:val="00EA02C5"/>
    <w:rsid w:val="00EA06C2"/>
    <w:rsid w:val="00EA0800"/>
    <w:rsid w:val="00EA0B57"/>
    <w:rsid w:val="00EA1072"/>
    <w:rsid w:val="00EA2AE8"/>
    <w:rsid w:val="00EA2D99"/>
    <w:rsid w:val="00EA33F4"/>
    <w:rsid w:val="00EA396E"/>
    <w:rsid w:val="00EA415F"/>
    <w:rsid w:val="00EA46E3"/>
    <w:rsid w:val="00EA4999"/>
    <w:rsid w:val="00EA513C"/>
    <w:rsid w:val="00EA53D5"/>
    <w:rsid w:val="00EA576B"/>
    <w:rsid w:val="00EA5C17"/>
    <w:rsid w:val="00EA5D05"/>
    <w:rsid w:val="00EA6095"/>
    <w:rsid w:val="00EA6D8E"/>
    <w:rsid w:val="00EA7670"/>
    <w:rsid w:val="00EB083C"/>
    <w:rsid w:val="00EB1BA6"/>
    <w:rsid w:val="00EB20D2"/>
    <w:rsid w:val="00EB2305"/>
    <w:rsid w:val="00EB3DE4"/>
    <w:rsid w:val="00EB4392"/>
    <w:rsid w:val="00EB4580"/>
    <w:rsid w:val="00EB4654"/>
    <w:rsid w:val="00EB4DDB"/>
    <w:rsid w:val="00EB4F90"/>
    <w:rsid w:val="00EB6C2E"/>
    <w:rsid w:val="00EB6D94"/>
    <w:rsid w:val="00EB79C7"/>
    <w:rsid w:val="00EB7E26"/>
    <w:rsid w:val="00EB7E92"/>
    <w:rsid w:val="00EC09D7"/>
    <w:rsid w:val="00EC0A46"/>
    <w:rsid w:val="00EC1EEF"/>
    <w:rsid w:val="00EC220B"/>
    <w:rsid w:val="00EC2300"/>
    <w:rsid w:val="00EC27C1"/>
    <w:rsid w:val="00EC287D"/>
    <w:rsid w:val="00EC36C5"/>
    <w:rsid w:val="00EC3A5F"/>
    <w:rsid w:val="00EC3BF9"/>
    <w:rsid w:val="00EC433E"/>
    <w:rsid w:val="00EC4755"/>
    <w:rsid w:val="00EC5363"/>
    <w:rsid w:val="00EC5741"/>
    <w:rsid w:val="00EC5D20"/>
    <w:rsid w:val="00EC5DFE"/>
    <w:rsid w:val="00EC6168"/>
    <w:rsid w:val="00EC63A1"/>
    <w:rsid w:val="00EC66C4"/>
    <w:rsid w:val="00EC6E97"/>
    <w:rsid w:val="00EC72AE"/>
    <w:rsid w:val="00EC758B"/>
    <w:rsid w:val="00EC7BA5"/>
    <w:rsid w:val="00EC7EB4"/>
    <w:rsid w:val="00ED011B"/>
    <w:rsid w:val="00ED0C88"/>
    <w:rsid w:val="00ED0D23"/>
    <w:rsid w:val="00ED11CC"/>
    <w:rsid w:val="00ED1414"/>
    <w:rsid w:val="00ED19AB"/>
    <w:rsid w:val="00ED1EB8"/>
    <w:rsid w:val="00ED24B6"/>
    <w:rsid w:val="00ED285A"/>
    <w:rsid w:val="00ED2D76"/>
    <w:rsid w:val="00ED3919"/>
    <w:rsid w:val="00ED438A"/>
    <w:rsid w:val="00ED43AC"/>
    <w:rsid w:val="00ED4DFA"/>
    <w:rsid w:val="00ED51D3"/>
    <w:rsid w:val="00ED54F5"/>
    <w:rsid w:val="00ED5C9D"/>
    <w:rsid w:val="00ED6E45"/>
    <w:rsid w:val="00ED78C1"/>
    <w:rsid w:val="00ED7A70"/>
    <w:rsid w:val="00ED7DA5"/>
    <w:rsid w:val="00EE0A05"/>
    <w:rsid w:val="00EE0ABB"/>
    <w:rsid w:val="00EE0E28"/>
    <w:rsid w:val="00EE145D"/>
    <w:rsid w:val="00EE3067"/>
    <w:rsid w:val="00EE30FC"/>
    <w:rsid w:val="00EE3438"/>
    <w:rsid w:val="00EE4B90"/>
    <w:rsid w:val="00EE5161"/>
    <w:rsid w:val="00EE5BEF"/>
    <w:rsid w:val="00EE646B"/>
    <w:rsid w:val="00EE6962"/>
    <w:rsid w:val="00EE6BE8"/>
    <w:rsid w:val="00EE6D18"/>
    <w:rsid w:val="00EE7234"/>
    <w:rsid w:val="00EE78F6"/>
    <w:rsid w:val="00EE7A29"/>
    <w:rsid w:val="00EF0677"/>
    <w:rsid w:val="00EF0D9F"/>
    <w:rsid w:val="00EF1ECC"/>
    <w:rsid w:val="00EF2815"/>
    <w:rsid w:val="00EF2B3F"/>
    <w:rsid w:val="00EF2DF0"/>
    <w:rsid w:val="00EF3009"/>
    <w:rsid w:val="00EF30BD"/>
    <w:rsid w:val="00EF3E73"/>
    <w:rsid w:val="00EF4F08"/>
    <w:rsid w:val="00EF5801"/>
    <w:rsid w:val="00EF5C11"/>
    <w:rsid w:val="00EF63A9"/>
    <w:rsid w:val="00EF64AD"/>
    <w:rsid w:val="00EF657C"/>
    <w:rsid w:val="00EF6DB2"/>
    <w:rsid w:val="00EF6F37"/>
    <w:rsid w:val="00F003BF"/>
    <w:rsid w:val="00F02DBA"/>
    <w:rsid w:val="00F0315C"/>
    <w:rsid w:val="00F0389C"/>
    <w:rsid w:val="00F04313"/>
    <w:rsid w:val="00F051F8"/>
    <w:rsid w:val="00F06086"/>
    <w:rsid w:val="00F07150"/>
    <w:rsid w:val="00F0726F"/>
    <w:rsid w:val="00F07B12"/>
    <w:rsid w:val="00F07C25"/>
    <w:rsid w:val="00F07D69"/>
    <w:rsid w:val="00F1034D"/>
    <w:rsid w:val="00F1069E"/>
    <w:rsid w:val="00F1079F"/>
    <w:rsid w:val="00F11507"/>
    <w:rsid w:val="00F117ED"/>
    <w:rsid w:val="00F11876"/>
    <w:rsid w:val="00F1193D"/>
    <w:rsid w:val="00F12A31"/>
    <w:rsid w:val="00F132B1"/>
    <w:rsid w:val="00F148C3"/>
    <w:rsid w:val="00F15A83"/>
    <w:rsid w:val="00F15D66"/>
    <w:rsid w:val="00F15DEB"/>
    <w:rsid w:val="00F16013"/>
    <w:rsid w:val="00F20D12"/>
    <w:rsid w:val="00F21D22"/>
    <w:rsid w:val="00F223DB"/>
    <w:rsid w:val="00F229E1"/>
    <w:rsid w:val="00F23AB2"/>
    <w:rsid w:val="00F245D6"/>
    <w:rsid w:val="00F24BC9"/>
    <w:rsid w:val="00F25A5C"/>
    <w:rsid w:val="00F2616C"/>
    <w:rsid w:val="00F265F0"/>
    <w:rsid w:val="00F27375"/>
    <w:rsid w:val="00F27CDB"/>
    <w:rsid w:val="00F3015C"/>
    <w:rsid w:val="00F30B77"/>
    <w:rsid w:val="00F31036"/>
    <w:rsid w:val="00F3114F"/>
    <w:rsid w:val="00F311E3"/>
    <w:rsid w:val="00F31F16"/>
    <w:rsid w:val="00F33745"/>
    <w:rsid w:val="00F33CE6"/>
    <w:rsid w:val="00F33F9D"/>
    <w:rsid w:val="00F34B11"/>
    <w:rsid w:val="00F35399"/>
    <w:rsid w:val="00F35A52"/>
    <w:rsid w:val="00F3716C"/>
    <w:rsid w:val="00F37298"/>
    <w:rsid w:val="00F373EB"/>
    <w:rsid w:val="00F377E8"/>
    <w:rsid w:val="00F37BD3"/>
    <w:rsid w:val="00F4040B"/>
    <w:rsid w:val="00F41868"/>
    <w:rsid w:val="00F420A1"/>
    <w:rsid w:val="00F427D8"/>
    <w:rsid w:val="00F4354F"/>
    <w:rsid w:val="00F4359E"/>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3848"/>
    <w:rsid w:val="00F53E21"/>
    <w:rsid w:val="00F54172"/>
    <w:rsid w:val="00F542C1"/>
    <w:rsid w:val="00F5457A"/>
    <w:rsid w:val="00F547D0"/>
    <w:rsid w:val="00F557D6"/>
    <w:rsid w:val="00F558AF"/>
    <w:rsid w:val="00F558F7"/>
    <w:rsid w:val="00F559D8"/>
    <w:rsid w:val="00F55A60"/>
    <w:rsid w:val="00F56354"/>
    <w:rsid w:val="00F57267"/>
    <w:rsid w:val="00F57E43"/>
    <w:rsid w:val="00F6105D"/>
    <w:rsid w:val="00F615BE"/>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09DA"/>
    <w:rsid w:val="00F710D6"/>
    <w:rsid w:val="00F717E1"/>
    <w:rsid w:val="00F71D7D"/>
    <w:rsid w:val="00F72614"/>
    <w:rsid w:val="00F72BDF"/>
    <w:rsid w:val="00F72EB3"/>
    <w:rsid w:val="00F73321"/>
    <w:rsid w:val="00F735A7"/>
    <w:rsid w:val="00F7378F"/>
    <w:rsid w:val="00F74441"/>
    <w:rsid w:val="00F745D9"/>
    <w:rsid w:val="00F750D0"/>
    <w:rsid w:val="00F75D17"/>
    <w:rsid w:val="00F76BB3"/>
    <w:rsid w:val="00F76D4E"/>
    <w:rsid w:val="00F76EB3"/>
    <w:rsid w:val="00F772DA"/>
    <w:rsid w:val="00F7781E"/>
    <w:rsid w:val="00F81708"/>
    <w:rsid w:val="00F81F1D"/>
    <w:rsid w:val="00F82D68"/>
    <w:rsid w:val="00F8304F"/>
    <w:rsid w:val="00F83B3E"/>
    <w:rsid w:val="00F847B5"/>
    <w:rsid w:val="00F84A06"/>
    <w:rsid w:val="00F85DFD"/>
    <w:rsid w:val="00F868B0"/>
    <w:rsid w:val="00F868BC"/>
    <w:rsid w:val="00F871F5"/>
    <w:rsid w:val="00F875DE"/>
    <w:rsid w:val="00F879B1"/>
    <w:rsid w:val="00F90AC9"/>
    <w:rsid w:val="00F90D95"/>
    <w:rsid w:val="00F90F9D"/>
    <w:rsid w:val="00F91054"/>
    <w:rsid w:val="00F91C3A"/>
    <w:rsid w:val="00F92653"/>
    <w:rsid w:val="00F92C69"/>
    <w:rsid w:val="00F9332E"/>
    <w:rsid w:val="00F94962"/>
    <w:rsid w:val="00F9521E"/>
    <w:rsid w:val="00F95E15"/>
    <w:rsid w:val="00F961DD"/>
    <w:rsid w:val="00F97015"/>
    <w:rsid w:val="00F9746E"/>
    <w:rsid w:val="00F974A9"/>
    <w:rsid w:val="00FA02F6"/>
    <w:rsid w:val="00FA03B6"/>
    <w:rsid w:val="00FA08A1"/>
    <w:rsid w:val="00FA1144"/>
    <w:rsid w:val="00FA1629"/>
    <w:rsid w:val="00FA1F7C"/>
    <w:rsid w:val="00FA226B"/>
    <w:rsid w:val="00FA2DC5"/>
    <w:rsid w:val="00FA33D9"/>
    <w:rsid w:val="00FA3486"/>
    <w:rsid w:val="00FA36DB"/>
    <w:rsid w:val="00FA429A"/>
    <w:rsid w:val="00FA4D82"/>
    <w:rsid w:val="00FA528E"/>
    <w:rsid w:val="00FA52E7"/>
    <w:rsid w:val="00FA5DD2"/>
    <w:rsid w:val="00FA6121"/>
    <w:rsid w:val="00FA63FC"/>
    <w:rsid w:val="00FA70D4"/>
    <w:rsid w:val="00FA7FCC"/>
    <w:rsid w:val="00FB092A"/>
    <w:rsid w:val="00FB0BC2"/>
    <w:rsid w:val="00FB197A"/>
    <w:rsid w:val="00FB2F90"/>
    <w:rsid w:val="00FB308E"/>
    <w:rsid w:val="00FB30D3"/>
    <w:rsid w:val="00FB32D4"/>
    <w:rsid w:val="00FB3461"/>
    <w:rsid w:val="00FB40F1"/>
    <w:rsid w:val="00FB48FD"/>
    <w:rsid w:val="00FB5CA3"/>
    <w:rsid w:val="00FB6104"/>
    <w:rsid w:val="00FC006A"/>
    <w:rsid w:val="00FC12B5"/>
    <w:rsid w:val="00FC1882"/>
    <w:rsid w:val="00FC1AD6"/>
    <w:rsid w:val="00FC1C2D"/>
    <w:rsid w:val="00FC27E6"/>
    <w:rsid w:val="00FC2803"/>
    <w:rsid w:val="00FC2B2D"/>
    <w:rsid w:val="00FC2CDB"/>
    <w:rsid w:val="00FC3263"/>
    <w:rsid w:val="00FC3633"/>
    <w:rsid w:val="00FC3A48"/>
    <w:rsid w:val="00FC3B1E"/>
    <w:rsid w:val="00FC4484"/>
    <w:rsid w:val="00FC49C1"/>
    <w:rsid w:val="00FC5058"/>
    <w:rsid w:val="00FC54B8"/>
    <w:rsid w:val="00FC735E"/>
    <w:rsid w:val="00FC75BC"/>
    <w:rsid w:val="00FC7F42"/>
    <w:rsid w:val="00FD006C"/>
    <w:rsid w:val="00FD07E3"/>
    <w:rsid w:val="00FD0883"/>
    <w:rsid w:val="00FD0CEF"/>
    <w:rsid w:val="00FD1263"/>
    <w:rsid w:val="00FD1281"/>
    <w:rsid w:val="00FD1EA4"/>
    <w:rsid w:val="00FD245C"/>
    <w:rsid w:val="00FD273B"/>
    <w:rsid w:val="00FD2B18"/>
    <w:rsid w:val="00FD34B2"/>
    <w:rsid w:val="00FD350C"/>
    <w:rsid w:val="00FD4A4B"/>
    <w:rsid w:val="00FD4B1F"/>
    <w:rsid w:val="00FD4B8A"/>
    <w:rsid w:val="00FD4ED0"/>
    <w:rsid w:val="00FD5D94"/>
    <w:rsid w:val="00FD65DE"/>
    <w:rsid w:val="00FD6DF2"/>
    <w:rsid w:val="00FD770A"/>
    <w:rsid w:val="00FD78E0"/>
    <w:rsid w:val="00FE0D70"/>
    <w:rsid w:val="00FE1A06"/>
    <w:rsid w:val="00FE1C5E"/>
    <w:rsid w:val="00FE227B"/>
    <w:rsid w:val="00FE26C0"/>
    <w:rsid w:val="00FE2E8D"/>
    <w:rsid w:val="00FE3738"/>
    <w:rsid w:val="00FE3ACE"/>
    <w:rsid w:val="00FE3DF9"/>
    <w:rsid w:val="00FE4F1F"/>
    <w:rsid w:val="00FE513E"/>
    <w:rsid w:val="00FE531F"/>
    <w:rsid w:val="00FE5F67"/>
    <w:rsid w:val="00FE65F9"/>
    <w:rsid w:val="00FE75C5"/>
    <w:rsid w:val="00FE7764"/>
    <w:rsid w:val="00FE7B4F"/>
    <w:rsid w:val="00FF047B"/>
    <w:rsid w:val="00FF0F14"/>
    <w:rsid w:val="00FF177B"/>
    <w:rsid w:val="00FF249C"/>
    <w:rsid w:val="00FF2551"/>
    <w:rsid w:val="00FF2B07"/>
    <w:rsid w:val="00FF2EA1"/>
    <w:rsid w:val="00FF35F6"/>
    <w:rsid w:val="00FF4324"/>
    <w:rsid w:val="00FF5C39"/>
    <w:rsid w:val="00FF5D67"/>
    <w:rsid w:val="00FF6321"/>
    <w:rsid w:val="00FF7622"/>
    <w:rsid w:val="012375FA"/>
    <w:rsid w:val="019C61C2"/>
    <w:rsid w:val="01AE2C48"/>
    <w:rsid w:val="01C20BC1"/>
    <w:rsid w:val="01D52327"/>
    <w:rsid w:val="024F09B8"/>
    <w:rsid w:val="02E0504F"/>
    <w:rsid w:val="02E72BEE"/>
    <w:rsid w:val="02E97045"/>
    <w:rsid w:val="02FB6E41"/>
    <w:rsid w:val="030E7515"/>
    <w:rsid w:val="03323AEC"/>
    <w:rsid w:val="0374447C"/>
    <w:rsid w:val="038F0A8C"/>
    <w:rsid w:val="03FB06D5"/>
    <w:rsid w:val="046C750A"/>
    <w:rsid w:val="047A1299"/>
    <w:rsid w:val="047F1C1C"/>
    <w:rsid w:val="048B07CE"/>
    <w:rsid w:val="04971C3C"/>
    <w:rsid w:val="04AD2C0C"/>
    <w:rsid w:val="04BE54C1"/>
    <w:rsid w:val="04CD5B21"/>
    <w:rsid w:val="04D812AB"/>
    <w:rsid w:val="04DC66AE"/>
    <w:rsid w:val="04F574FF"/>
    <w:rsid w:val="059C5BB5"/>
    <w:rsid w:val="05CF6D44"/>
    <w:rsid w:val="05FD6770"/>
    <w:rsid w:val="06BF48BB"/>
    <w:rsid w:val="06DF2215"/>
    <w:rsid w:val="070969F9"/>
    <w:rsid w:val="071A149F"/>
    <w:rsid w:val="073A04FC"/>
    <w:rsid w:val="076609DD"/>
    <w:rsid w:val="0772543B"/>
    <w:rsid w:val="077305E3"/>
    <w:rsid w:val="078257D5"/>
    <w:rsid w:val="079F4F94"/>
    <w:rsid w:val="07A94EFC"/>
    <w:rsid w:val="07CD0531"/>
    <w:rsid w:val="08306D46"/>
    <w:rsid w:val="08455168"/>
    <w:rsid w:val="08530818"/>
    <w:rsid w:val="08773A6A"/>
    <w:rsid w:val="08ED13AE"/>
    <w:rsid w:val="08ED1A36"/>
    <w:rsid w:val="090B5543"/>
    <w:rsid w:val="09146421"/>
    <w:rsid w:val="09171A8B"/>
    <w:rsid w:val="09454C8F"/>
    <w:rsid w:val="09DB17AE"/>
    <w:rsid w:val="0A252635"/>
    <w:rsid w:val="0A2E3A8C"/>
    <w:rsid w:val="0A3E6D97"/>
    <w:rsid w:val="0A517AB9"/>
    <w:rsid w:val="0B242CDB"/>
    <w:rsid w:val="0B2D534F"/>
    <w:rsid w:val="0B482F22"/>
    <w:rsid w:val="0B5470F7"/>
    <w:rsid w:val="0BA92AE5"/>
    <w:rsid w:val="0BB975A7"/>
    <w:rsid w:val="0BF12592"/>
    <w:rsid w:val="0C083A8C"/>
    <w:rsid w:val="0C603692"/>
    <w:rsid w:val="0C7809C1"/>
    <w:rsid w:val="0C78759E"/>
    <w:rsid w:val="0D150560"/>
    <w:rsid w:val="0D1656A7"/>
    <w:rsid w:val="0D7C4D2F"/>
    <w:rsid w:val="0DE400F0"/>
    <w:rsid w:val="0E4E5A45"/>
    <w:rsid w:val="0E6F0323"/>
    <w:rsid w:val="0ECB4663"/>
    <w:rsid w:val="0F6D3A8D"/>
    <w:rsid w:val="0FAA2532"/>
    <w:rsid w:val="0FEB1FDF"/>
    <w:rsid w:val="103276C7"/>
    <w:rsid w:val="103C7B0D"/>
    <w:rsid w:val="105361A8"/>
    <w:rsid w:val="1058678B"/>
    <w:rsid w:val="106D1B66"/>
    <w:rsid w:val="10D4508F"/>
    <w:rsid w:val="10DC28DD"/>
    <w:rsid w:val="11272BF7"/>
    <w:rsid w:val="11402131"/>
    <w:rsid w:val="11855291"/>
    <w:rsid w:val="133B5A4C"/>
    <w:rsid w:val="13682178"/>
    <w:rsid w:val="138030E2"/>
    <w:rsid w:val="1387702A"/>
    <w:rsid w:val="13D01F64"/>
    <w:rsid w:val="141B106C"/>
    <w:rsid w:val="148A5C5C"/>
    <w:rsid w:val="14911BDB"/>
    <w:rsid w:val="14F23875"/>
    <w:rsid w:val="150D67FA"/>
    <w:rsid w:val="1537186F"/>
    <w:rsid w:val="158D16D2"/>
    <w:rsid w:val="15BB138C"/>
    <w:rsid w:val="16212422"/>
    <w:rsid w:val="16B9038D"/>
    <w:rsid w:val="174940E7"/>
    <w:rsid w:val="17A66650"/>
    <w:rsid w:val="17B97B16"/>
    <w:rsid w:val="17C126C7"/>
    <w:rsid w:val="17EA48C1"/>
    <w:rsid w:val="1827030D"/>
    <w:rsid w:val="187111EB"/>
    <w:rsid w:val="1876405C"/>
    <w:rsid w:val="188F2709"/>
    <w:rsid w:val="18A0023E"/>
    <w:rsid w:val="18D46872"/>
    <w:rsid w:val="18DB6559"/>
    <w:rsid w:val="196D200D"/>
    <w:rsid w:val="197279CC"/>
    <w:rsid w:val="19AE2A17"/>
    <w:rsid w:val="19B117EF"/>
    <w:rsid w:val="19D67B1E"/>
    <w:rsid w:val="19FB2A6A"/>
    <w:rsid w:val="1A002116"/>
    <w:rsid w:val="1A212D6A"/>
    <w:rsid w:val="1A6B7C06"/>
    <w:rsid w:val="1A6E7580"/>
    <w:rsid w:val="1B5E62E3"/>
    <w:rsid w:val="1B826AF7"/>
    <w:rsid w:val="1B8A18C6"/>
    <w:rsid w:val="1C036A60"/>
    <w:rsid w:val="1C3D6E02"/>
    <w:rsid w:val="1C422BD3"/>
    <w:rsid w:val="1C620459"/>
    <w:rsid w:val="1C9B1BC8"/>
    <w:rsid w:val="1CB33A5B"/>
    <w:rsid w:val="1CD877CB"/>
    <w:rsid w:val="1D4E3EB9"/>
    <w:rsid w:val="1D693CBE"/>
    <w:rsid w:val="1DB72157"/>
    <w:rsid w:val="1DC00253"/>
    <w:rsid w:val="1DC840A8"/>
    <w:rsid w:val="1DD46872"/>
    <w:rsid w:val="1E7E1EBC"/>
    <w:rsid w:val="1E8E78CB"/>
    <w:rsid w:val="1EAF0910"/>
    <w:rsid w:val="1ED25E8A"/>
    <w:rsid w:val="1F0802E2"/>
    <w:rsid w:val="1F167837"/>
    <w:rsid w:val="1F385D99"/>
    <w:rsid w:val="1F825977"/>
    <w:rsid w:val="1F942E6E"/>
    <w:rsid w:val="20547378"/>
    <w:rsid w:val="20677BC8"/>
    <w:rsid w:val="20BB73F7"/>
    <w:rsid w:val="20BD662A"/>
    <w:rsid w:val="20C41C12"/>
    <w:rsid w:val="20D45FE9"/>
    <w:rsid w:val="21C82A7E"/>
    <w:rsid w:val="21D05464"/>
    <w:rsid w:val="21F315CB"/>
    <w:rsid w:val="22053292"/>
    <w:rsid w:val="222D588F"/>
    <w:rsid w:val="226B24EE"/>
    <w:rsid w:val="22BA5D73"/>
    <w:rsid w:val="22E3158A"/>
    <w:rsid w:val="22F5427B"/>
    <w:rsid w:val="236E66B2"/>
    <w:rsid w:val="23B37294"/>
    <w:rsid w:val="23C42993"/>
    <w:rsid w:val="23F01166"/>
    <w:rsid w:val="24223275"/>
    <w:rsid w:val="243A368C"/>
    <w:rsid w:val="243E5954"/>
    <w:rsid w:val="244F24E4"/>
    <w:rsid w:val="24BF5089"/>
    <w:rsid w:val="25067288"/>
    <w:rsid w:val="251A2987"/>
    <w:rsid w:val="2550485C"/>
    <w:rsid w:val="25A3160E"/>
    <w:rsid w:val="25D80104"/>
    <w:rsid w:val="25F00525"/>
    <w:rsid w:val="260236E8"/>
    <w:rsid w:val="262B49D4"/>
    <w:rsid w:val="266932BB"/>
    <w:rsid w:val="267308D3"/>
    <w:rsid w:val="269313B5"/>
    <w:rsid w:val="26D24959"/>
    <w:rsid w:val="272B2C33"/>
    <w:rsid w:val="27351CB2"/>
    <w:rsid w:val="278E1A78"/>
    <w:rsid w:val="28A33F43"/>
    <w:rsid w:val="28C4773C"/>
    <w:rsid w:val="292E6745"/>
    <w:rsid w:val="294560EA"/>
    <w:rsid w:val="2946092E"/>
    <w:rsid w:val="2995766A"/>
    <w:rsid w:val="29AC3D11"/>
    <w:rsid w:val="29C23840"/>
    <w:rsid w:val="2A092AB2"/>
    <w:rsid w:val="2A0C61C9"/>
    <w:rsid w:val="2A7A44FA"/>
    <w:rsid w:val="2A7E2845"/>
    <w:rsid w:val="2A88139D"/>
    <w:rsid w:val="2A9169D5"/>
    <w:rsid w:val="2A963207"/>
    <w:rsid w:val="2AB73FB3"/>
    <w:rsid w:val="2AC9350C"/>
    <w:rsid w:val="2ACF41CB"/>
    <w:rsid w:val="2AD56B52"/>
    <w:rsid w:val="2B0536F2"/>
    <w:rsid w:val="2B370AF3"/>
    <w:rsid w:val="2B530624"/>
    <w:rsid w:val="2B566DA9"/>
    <w:rsid w:val="2C18712A"/>
    <w:rsid w:val="2C37731C"/>
    <w:rsid w:val="2C7F77BB"/>
    <w:rsid w:val="2C8F6D0A"/>
    <w:rsid w:val="2C982A9C"/>
    <w:rsid w:val="2C9952D2"/>
    <w:rsid w:val="2CA814B4"/>
    <w:rsid w:val="2CDE2899"/>
    <w:rsid w:val="2D263E4A"/>
    <w:rsid w:val="2D595FCE"/>
    <w:rsid w:val="2D70053A"/>
    <w:rsid w:val="2DB63420"/>
    <w:rsid w:val="2E2547BF"/>
    <w:rsid w:val="2E257DDA"/>
    <w:rsid w:val="2E4D162D"/>
    <w:rsid w:val="2E60556B"/>
    <w:rsid w:val="2E724EBF"/>
    <w:rsid w:val="2E96604C"/>
    <w:rsid w:val="2F37683A"/>
    <w:rsid w:val="2F38172E"/>
    <w:rsid w:val="2F4B24E1"/>
    <w:rsid w:val="2FB61A34"/>
    <w:rsid w:val="2FDA34E5"/>
    <w:rsid w:val="30034489"/>
    <w:rsid w:val="300F0346"/>
    <w:rsid w:val="30973901"/>
    <w:rsid w:val="30C64EDF"/>
    <w:rsid w:val="30CE6CD3"/>
    <w:rsid w:val="30D332C3"/>
    <w:rsid w:val="30E02C13"/>
    <w:rsid w:val="31216D04"/>
    <w:rsid w:val="312D6597"/>
    <w:rsid w:val="31542597"/>
    <w:rsid w:val="316F5CB1"/>
    <w:rsid w:val="31EE26C8"/>
    <w:rsid w:val="324F5BF1"/>
    <w:rsid w:val="32C7765E"/>
    <w:rsid w:val="32CA2532"/>
    <w:rsid w:val="339642E3"/>
    <w:rsid w:val="33D24419"/>
    <w:rsid w:val="33EB3CEE"/>
    <w:rsid w:val="33F47CED"/>
    <w:rsid w:val="345043F6"/>
    <w:rsid w:val="345B2097"/>
    <w:rsid w:val="3467506A"/>
    <w:rsid w:val="34824A27"/>
    <w:rsid w:val="348C4EDB"/>
    <w:rsid w:val="34C9605D"/>
    <w:rsid w:val="34E90924"/>
    <w:rsid w:val="35553B8D"/>
    <w:rsid w:val="35CC0677"/>
    <w:rsid w:val="367C3144"/>
    <w:rsid w:val="36F529A6"/>
    <w:rsid w:val="36F80D8D"/>
    <w:rsid w:val="37165B8C"/>
    <w:rsid w:val="372227BC"/>
    <w:rsid w:val="37A426F5"/>
    <w:rsid w:val="37D01F91"/>
    <w:rsid w:val="37F351E2"/>
    <w:rsid w:val="38797524"/>
    <w:rsid w:val="39247C7B"/>
    <w:rsid w:val="39C75A6C"/>
    <w:rsid w:val="3AAF178B"/>
    <w:rsid w:val="3AB73588"/>
    <w:rsid w:val="3ABF338F"/>
    <w:rsid w:val="3B11419E"/>
    <w:rsid w:val="3B435522"/>
    <w:rsid w:val="3B5841D5"/>
    <w:rsid w:val="3B80172C"/>
    <w:rsid w:val="3B947A2C"/>
    <w:rsid w:val="3BAB6CC3"/>
    <w:rsid w:val="3BE3142E"/>
    <w:rsid w:val="3BE9097B"/>
    <w:rsid w:val="3BEB6A40"/>
    <w:rsid w:val="3C79676E"/>
    <w:rsid w:val="3D0F092E"/>
    <w:rsid w:val="3D3A183A"/>
    <w:rsid w:val="3D5A6F45"/>
    <w:rsid w:val="3DC0354E"/>
    <w:rsid w:val="3DF872EF"/>
    <w:rsid w:val="3E2424CA"/>
    <w:rsid w:val="3E506F79"/>
    <w:rsid w:val="3E696D8C"/>
    <w:rsid w:val="3E8B21D0"/>
    <w:rsid w:val="3E99439C"/>
    <w:rsid w:val="3EC82B40"/>
    <w:rsid w:val="3ECC6F32"/>
    <w:rsid w:val="3ECF59E9"/>
    <w:rsid w:val="3F602172"/>
    <w:rsid w:val="3F7414C1"/>
    <w:rsid w:val="3F761AAC"/>
    <w:rsid w:val="3FE03183"/>
    <w:rsid w:val="3FE52D0A"/>
    <w:rsid w:val="401B094B"/>
    <w:rsid w:val="402A5977"/>
    <w:rsid w:val="40D0614F"/>
    <w:rsid w:val="40F44EB7"/>
    <w:rsid w:val="41650F9C"/>
    <w:rsid w:val="418F639F"/>
    <w:rsid w:val="41C709E3"/>
    <w:rsid w:val="41C933BE"/>
    <w:rsid w:val="42337E2E"/>
    <w:rsid w:val="424C7EC4"/>
    <w:rsid w:val="426C0506"/>
    <w:rsid w:val="42D44BF7"/>
    <w:rsid w:val="42E57AD5"/>
    <w:rsid w:val="42EB27FD"/>
    <w:rsid w:val="430D4E13"/>
    <w:rsid w:val="43232629"/>
    <w:rsid w:val="434951E8"/>
    <w:rsid w:val="43722C3B"/>
    <w:rsid w:val="43874D80"/>
    <w:rsid w:val="439979EE"/>
    <w:rsid w:val="44154862"/>
    <w:rsid w:val="441E3EA7"/>
    <w:rsid w:val="444527CA"/>
    <w:rsid w:val="44C413B9"/>
    <w:rsid w:val="44DB6DCE"/>
    <w:rsid w:val="45016C71"/>
    <w:rsid w:val="45466F5B"/>
    <w:rsid w:val="45EA742A"/>
    <w:rsid w:val="461D1E37"/>
    <w:rsid w:val="46A42B8C"/>
    <w:rsid w:val="46E00E64"/>
    <w:rsid w:val="47090047"/>
    <w:rsid w:val="47153174"/>
    <w:rsid w:val="472073C1"/>
    <w:rsid w:val="475E44B5"/>
    <w:rsid w:val="478245CC"/>
    <w:rsid w:val="47A71532"/>
    <w:rsid w:val="47BF4947"/>
    <w:rsid w:val="47C06241"/>
    <w:rsid w:val="47C20580"/>
    <w:rsid w:val="480C5B3E"/>
    <w:rsid w:val="48354E53"/>
    <w:rsid w:val="48716C6B"/>
    <w:rsid w:val="488D5BEB"/>
    <w:rsid w:val="48B91987"/>
    <w:rsid w:val="490C276F"/>
    <w:rsid w:val="490F582F"/>
    <w:rsid w:val="49940662"/>
    <w:rsid w:val="4A167AA0"/>
    <w:rsid w:val="4AE11891"/>
    <w:rsid w:val="4AEE5171"/>
    <w:rsid w:val="4B561FCE"/>
    <w:rsid w:val="4B5A022E"/>
    <w:rsid w:val="4B6B65EE"/>
    <w:rsid w:val="4B84500F"/>
    <w:rsid w:val="4C1677E9"/>
    <w:rsid w:val="4CB63CA0"/>
    <w:rsid w:val="4CF26625"/>
    <w:rsid w:val="4D3A5ACB"/>
    <w:rsid w:val="4D967D9A"/>
    <w:rsid w:val="4DB92B07"/>
    <w:rsid w:val="4E01203E"/>
    <w:rsid w:val="4E344856"/>
    <w:rsid w:val="4E4C670D"/>
    <w:rsid w:val="4E6F0D56"/>
    <w:rsid w:val="4E7E6E47"/>
    <w:rsid w:val="4EA06646"/>
    <w:rsid w:val="4EA67471"/>
    <w:rsid w:val="4EAC070E"/>
    <w:rsid w:val="4EEB759A"/>
    <w:rsid w:val="4EF80A30"/>
    <w:rsid w:val="4F0B7094"/>
    <w:rsid w:val="4F433B5A"/>
    <w:rsid w:val="4F4C7D35"/>
    <w:rsid w:val="4F635C7F"/>
    <w:rsid w:val="4F837F80"/>
    <w:rsid w:val="4FA1076A"/>
    <w:rsid w:val="4FB62BEA"/>
    <w:rsid w:val="4FC21359"/>
    <w:rsid w:val="50045E00"/>
    <w:rsid w:val="502C1839"/>
    <w:rsid w:val="50705EA7"/>
    <w:rsid w:val="50B60313"/>
    <w:rsid w:val="51185ECD"/>
    <w:rsid w:val="511A7FE8"/>
    <w:rsid w:val="512A58E2"/>
    <w:rsid w:val="512C55C6"/>
    <w:rsid w:val="51415497"/>
    <w:rsid w:val="51480048"/>
    <w:rsid w:val="5196484B"/>
    <w:rsid w:val="51AE5717"/>
    <w:rsid w:val="51D52F8D"/>
    <w:rsid w:val="52627DAB"/>
    <w:rsid w:val="52917624"/>
    <w:rsid w:val="530103EA"/>
    <w:rsid w:val="53054601"/>
    <w:rsid w:val="5310140D"/>
    <w:rsid w:val="53287732"/>
    <w:rsid w:val="53524535"/>
    <w:rsid w:val="540C7CAC"/>
    <w:rsid w:val="541F1184"/>
    <w:rsid w:val="543756BC"/>
    <w:rsid w:val="547406A5"/>
    <w:rsid w:val="54A029BD"/>
    <w:rsid w:val="54B743D5"/>
    <w:rsid w:val="54CA0AEC"/>
    <w:rsid w:val="550C41C7"/>
    <w:rsid w:val="55773CB8"/>
    <w:rsid w:val="55BF0875"/>
    <w:rsid w:val="55C9318C"/>
    <w:rsid w:val="560B7819"/>
    <w:rsid w:val="568B4D24"/>
    <w:rsid w:val="56B2378D"/>
    <w:rsid w:val="56BB5CBB"/>
    <w:rsid w:val="571D3A78"/>
    <w:rsid w:val="5759166D"/>
    <w:rsid w:val="57C529E4"/>
    <w:rsid w:val="580A1241"/>
    <w:rsid w:val="583B0ED7"/>
    <w:rsid w:val="583B444D"/>
    <w:rsid w:val="587D13BE"/>
    <w:rsid w:val="589658F5"/>
    <w:rsid w:val="58E62C10"/>
    <w:rsid w:val="5900361E"/>
    <w:rsid w:val="591D2AC9"/>
    <w:rsid w:val="592E1C1E"/>
    <w:rsid w:val="59660D96"/>
    <w:rsid w:val="599B03C3"/>
    <w:rsid w:val="59A6314A"/>
    <w:rsid w:val="59BA42F1"/>
    <w:rsid w:val="59BC0DA3"/>
    <w:rsid w:val="5A0033A7"/>
    <w:rsid w:val="5A0E1D6B"/>
    <w:rsid w:val="5A317EFD"/>
    <w:rsid w:val="5A437653"/>
    <w:rsid w:val="5A7D1893"/>
    <w:rsid w:val="5A8C2916"/>
    <w:rsid w:val="5AD9194A"/>
    <w:rsid w:val="5AF65560"/>
    <w:rsid w:val="5B3D52C3"/>
    <w:rsid w:val="5B974DF6"/>
    <w:rsid w:val="5B9E53A3"/>
    <w:rsid w:val="5C323BCD"/>
    <w:rsid w:val="5C584707"/>
    <w:rsid w:val="5C80446F"/>
    <w:rsid w:val="5C8A62B0"/>
    <w:rsid w:val="5CF55019"/>
    <w:rsid w:val="5CF65D9D"/>
    <w:rsid w:val="5D134EC7"/>
    <w:rsid w:val="5D273852"/>
    <w:rsid w:val="5D431218"/>
    <w:rsid w:val="5D4361AE"/>
    <w:rsid w:val="5D580C35"/>
    <w:rsid w:val="5D851265"/>
    <w:rsid w:val="5DDC7225"/>
    <w:rsid w:val="5DF35DAC"/>
    <w:rsid w:val="5E050024"/>
    <w:rsid w:val="5E105558"/>
    <w:rsid w:val="5EA46321"/>
    <w:rsid w:val="5EFC5714"/>
    <w:rsid w:val="5F6C3D73"/>
    <w:rsid w:val="5FD7077C"/>
    <w:rsid w:val="5FDE6830"/>
    <w:rsid w:val="5FF655F4"/>
    <w:rsid w:val="60397983"/>
    <w:rsid w:val="60432042"/>
    <w:rsid w:val="60640573"/>
    <w:rsid w:val="60720EF7"/>
    <w:rsid w:val="608E464C"/>
    <w:rsid w:val="61A905CB"/>
    <w:rsid w:val="61C80171"/>
    <w:rsid w:val="61CF0650"/>
    <w:rsid w:val="62015A47"/>
    <w:rsid w:val="62251304"/>
    <w:rsid w:val="623426B3"/>
    <w:rsid w:val="62446E94"/>
    <w:rsid w:val="627F3350"/>
    <w:rsid w:val="628E2720"/>
    <w:rsid w:val="62B26574"/>
    <w:rsid w:val="636F07CE"/>
    <w:rsid w:val="638B2A9F"/>
    <w:rsid w:val="63AB2A58"/>
    <w:rsid w:val="63E06A46"/>
    <w:rsid w:val="643334EE"/>
    <w:rsid w:val="644A76E2"/>
    <w:rsid w:val="646F27F6"/>
    <w:rsid w:val="64746635"/>
    <w:rsid w:val="6480630D"/>
    <w:rsid w:val="64AA535B"/>
    <w:rsid w:val="64CF4718"/>
    <w:rsid w:val="650C6EA7"/>
    <w:rsid w:val="651C6CEF"/>
    <w:rsid w:val="654939E3"/>
    <w:rsid w:val="65A82464"/>
    <w:rsid w:val="65CC201A"/>
    <w:rsid w:val="662B7A06"/>
    <w:rsid w:val="664A50ED"/>
    <w:rsid w:val="66A60F55"/>
    <w:rsid w:val="66AB26EF"/>
    <w:rsid w:val="66AC783F"/>
    <w:rsid w:val="670659E5"/>
    <w:rsid w:val="678E2418"/>
    <w:rsid w:val="678E78B3"/>
    <w:rsid w:val="67B42F07"/>
    <w:rsid w:val="67D90C2F"/>
    <w:rsid w:val="687C4343"/>
    <w:rsid w:val="68A210E5"/>
    <w:rsid w:val="68A77392"/>
    <w:rsid w:val="68CC0515"/>
    <w:rsid w:val="69066187"/>
    <w:rsid w:val="69684366"/>
    <w:rsid w:val="69684601"/>
    <w:rsid w:val="6998332B"/>
    <w:rsid w:val="69A578CA"/>
    <w:rsid w:val="69AC2A06"/>
    <w:rsid w:val="6A070584"/>
    <w:rsid w:val="6A07589A"/>
    <w:rsid w:val="6A22054A"/>
    <w:rsid w:val="6A586695"/>
    <w:rsid w:val="6A6A6FEF"/>
    <w:rsid w:val="6A735CAC"/>
    <w:rsid w:val="6A833FDE"/>
    <w:rsid w:val="6A957703"/>
    <w:rsid w:val="6AC0682F"/>
    <w:rsid w:val="6B172254"/>
    <w:rsid w:val="6B451893"/>
    <w:rsid w:val="6B9E5B2F"/>
    <w:rsid w:val="6C885CDE"/>
    <w:rsid w:val="6C886CE3"/>
    <w:rsid w:val="6CC42C86"/>
    <w:rsid w:val="6D4216C7"/>
    <w:rsid w:val="6DE22074"/>
    <w:rsid w:val="6DEE33E1"/>
    <w:rsid w:val="6DF713C5"/>
    <w:rsid w:val="6E313E22"/>
    <w:rsid w:val="6E86529E"/>
    <w:rsid w:val="6EA02F2B"/>
    <w:rsid w:val="6EB20ABF"/>
    <w:rsid w:val="6EB428FB"/>
    <w:rsid w:val="6EDE3BD8"/>
    <w:rsid w:val="6EFC09F4"/>
    <w:rsid w:val="6F0578F6"/>
    <w:rsid w:val="6F270137"/>
    <w:rsid w:val="6F3C2009"/>
    <w:rsid w:val="6F481811"/>
    <w:rsid w:val="6F904AA3"/>
    <w:rsid w:val="6F9B77A5"/>
    <w:rsid w:val="6FA678F9"/>
    <w:rsid w:val="6FE80510"/>
    <w:rsid w:val="703C2781"/>
    <w:rsid w:val="70477823"/>
    <w:rsid w:val="70736503"/>
    <w:rsid w:val="708446DD"/>
    <w:rsid w:val="70A231A8"/>
    <w:rsid w:val="70AD0F5A"/>
    <w:rsid w:val="70D20103"/>
    <w:rsid w:val="715F1E7A"/>
    <w:rsid w:val="71630796"/>
    <w:rsid w:val="716820FF"/>
    <w:rsid w:val="717C61BE"/>
    <w:rsid w:val="71C77963"/>
    <w:rsid w:val="72457E9C"/>
    <w:rsid w:val="72532959"/>
    <w:rsid w:val="728D3302"/>
    <w:rsid w:val="72DB02EA"/>
    <w:rsid w:val="72FA0C86"/>
    <w:rsid w:val="73965909"/>
    <w:rsid w:val="74474486"/>
    <w:rsid w:val="745E541A"/>
    <w:rsid w:val="748F0144"/>
    <w:rsid w:val="74A205BE"/>
    <w:rsid w:val="74E000F3"/>
    <w:rsid w:val="74E240AE"/>
    <w:rsid w:val="74FE30DA"/>
    <w:rsid w:val="755D5DF8"/>
    <w:rsid w:val="75672607"/>
    <w:rsid w:val="75A60C51"/>
    <w:rsid w:val="75CC6FD2"/>
    <w:rsid w:val="761E7F1E"/>
    <w:rsid w:val="764728D0"/>
    <w:rsid w:val="76A850E3"/>
    <w:rsid w:val="76C67AB6"/>
    <w:rsid w:val="77037018"/>
    <w:rsid w:val="77196846"/>
    <w:rsid w:val="771B195E"/>
    <w:rsid w:val="773109EF"/>
    <w:rsid w:val="77CB25A3"/>
    <w:rsid w:val="78557873"/>
    <w:rsid w:val="78A7540C"/>
    <w:rsid w:val="79B07CF4"/>
    <w:rsid w:val="79C1605A"/>
    <w:rsid w:val="79E01647"/>
    <w:rsid w:val="79E47E21"/>
    <w:rsid w:val="79EC2819"/>
    <w:rsid w:val="7A2605B3"/>
    <w:rsid w:val="7A580617"/>
    <w:rsid w:val="7A756757"/>
    <w:rsid w:val="7A9419C0"/>
    <w:rsid w:val="7AAF45BC"/>
    <w:rsid w:val="7AB62ECE"/>
    <w:rsid w:val="7AF34ED8"/>
    <w:rsid w:val="7AF95FB3"/>
    <w:rsid w:val="7B0C59FB"/>
    <w:rsid w:val="7B327FE6"/>
    <w:rsid w:val="7B345D0E"/>
    <w:rsid w:val="7B352701"/>
    <w:rsid w:val="7B3D1EF8"/>
    <w:rsid w:val="7B5A44BA"/>
    <w:rsid w:val="7B5C6939"/>
    <w:rsid w:val="7B6B4E1D"/>
    <w:rsid w:val="7B810BD3"/>
    <w:rsid w:val="7C2251B4"/>
    <w:rsid w:val="7C390784"/>
    <w:rsid w:val="7C600C23"/>
    <w:rsid w:val="7CE7315D"/>
    <w:rsid w:val="7D592A4D"/>
    <w:rsid w:val="7DB008BF"/>
    <w:rsid w:val="7DE4141D"/>
    <w:rsid w:val="7DF82266"/>
    <w:rsid w:val="7E173D17"/>
    <w:rsid w:val="7E2B0FAD"/>
    <w:rsid w:val="7EBF5FDB"/>
    <w:rsid w:val="7EF3459D"/>
    <w:rsid w:val="7F033E8F"/>
    <w:rsid w:val="7F930583"/>
    <w:rsid w:val="7F984FCD"/>
    <w:rsid w:val="7FC44AF6"/>
    <w:rsid w:val="7FC7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13BF821"/>
  <w15:docId w15:val="{10E51ED6-CB22-4590-80C1-4BD33ACF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e">
    <w:name w:val="Plain Text"/>
    <w:basedOn w:val="a"/>
    <w:link w:val="af"/>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0">
    <w:name w:val="Date"/>
    <w:basedOn w:val="a"/>
    <w:next w:val="a"/>
    <w:link w:val="af1"/>
    <w:uiPriority w:val="99"/>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cs="Arial"/>
      <w:kern w:val="0"/>
      <w:sz w:val="20"/>
      <w:lang w:eastAsia="en-US"/>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3">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4">
    <w:name w:val="Body Text 2"/>
    <w:basedOn w:val="a"/>
    <w:link w:val="25"/>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e">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
    <w:name w:val="Title"/>
    <w:basedOn w:val="a"/>
    <w:link w:val="aff0"/>
    <w:uiPriority w:val="10"/>
    <w:qFormat/>
    <w:pPr>
      <w:widowControl/>
      <w:jc w:val="center"/>
    </w:pPr>
    <w:rPr>
      <w:kern w:val="0"/>
      <w:sz w:val="20"/>
      <w:u w:val="single"/>
      <w:lang w:eastAsia="en-US"/>
    </w:rPr>
  </w:style>
  <w:style w:type="paragraph" w:styleId="aff1">
    <w:name w:val="annotation subject"/>
    <w:basedOn w:val="a9"/>
    <w:next w:val="a9"/>
    <w:link w:val="aff2"/>
    <w:uiPriority w:val="99"/>
    <w:qFormat/>
    <w:rPr>
      <w:b/>
      <w:bCs/>
    </w:rPr>
  </w:style>
  <w:style w:type="paragraph" w:styleId="aff3">
    <w:name w:val="Body Text First Indent"/>
    <w:basedOn w:val="a"/>
    <w:link w:val="aff4"/>
    <w:uiPriority w:val="99"/>
    <w:qFormat/>
    <w:pPr>
      <w:spacing w:line="312" w:lineRule="auto"/>
      <w:ind w:firstLine="420"/>
    </w:pPr>
  </w:style>
  <w:style w:type="table" w:styleId="aff5">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basedOn w:val="a2"/>
    <w:qFormat/>
  </w:style>
  <w:style w:type="character" w:styleId="aff9">
    <w:name w:val="FollowedHyperlink"/>
    <w:uiPriority w:val="99"/>
    <w:qFormat/>
    <w:rPr>
      <w:color w:val="800080"/>
      <w:u w:val="single"/>
    </w:rPr>
  </w:style>
  <w:style w:type="character" w:styleId="affa">
    <w:name w:val="Emphasis"/>
    <w:uiPriority w:val="20"/>
    <w:qFormat/>
    <w:rPr>
      <w:i/>
      <w:iCs/>
    </w:rPr>
  </w:style>
  <w:style w:type="character" w:styleId="HTML1">
    <w:name w:val="HTML Definition"/>
    <w:basedOn w:val="a2"/>
    <w:uiPriority w:val="99"/>
    <w:unhideWhenUsed/>
    <w:qFormat/>
  </w:style>
  <w:style w:type="character" w:styleId="HTML2">
    <w:name w:val="HTML Variable"/>
    <w:basedOn w:val="a2"/>
    <w:uiPriority w:val="99"/>
    <w:unhideWhenUsed/>
    <w:qFormat/>
  </w:style>
  <w:style w:type="character" w:styleId="affb">
    <w:name w:val="Hyperlink"/>
    <w:uiPriority w:val="99"/>
    <w:qFormat/>
    <w:rPr>
      <w:color w:val="0000FF"/>
      <w:u w:val="single"/>
    </w:rPr>
  </w:style>
  <w:style w:type="character" w:styleId="HTML3">
    <w:name w:val="HTML Code"/>
    <w:basedOn w:val="a2"/>
    <w:uiPriority w:val="99"/>
    <w:unhideWhenUsed/>
    <w:qFormat/>
    <w:rPr>
      <w:rFonts w:ascii="Courier New" w:hAnsi="Courier New"/>
      <w:sz w:val="20"/>
    </w:rPr>
  </w:style>
  <w:style w:type="character" w:styleId="affc">
    <w:name w:val="annotation reference"/>
    <w:qFormat/>
    <w:rPr>
      <w:sz w:val="21"/>
      <w:szCs w:val="21"/>
    </w:rPr>
  </w:style>
  <w:style w:type="character" w:styleId="HTML4">
    <w:name w:val="HTML Cite"/>
    <w:basedOn w:val="a2"/>
    <w:uiPriority w:val="99"/>
    <w:unhideWhenUsed/>
    <w:qFormat/>
  </w:style>
  <w:style w:type="character" w:styleId="affd">
    <w:name w:val="footnote reference"/>
    <w:qFormat/>
    <w:rPr>
      <w:vertAlign w:val="superscript"/>
    </w:rPr>
  </w:style>
  <w:style w:type="character" w:customStyle="1" w:styleId="a5">
    <w:name w:val="正文文本 字符"/>
    <w:link w:val="a0"/>
    <w:qFormat/>
    <w:rPr>
      <w:rFonts w:eastAsia="宋体"/>
      <w:kern w:val="2"/>
      <w:sz w:val="21"/>
      <w:szCs w:val="24"/>
      <w:lang w:val="en-US" w:eastAsia="zh-CN" w:bidi="ar-SA"/>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aa">
    <w:name w:val="批注文字 字符"/>
    <w:link w:val="a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c">
    <w:name w:val="正文文本缩进 字符"/>
    <w:link w:val="ab"/>
    <w:qFormat/>
    <w:rPr>
      <w:rFonts w:eastAsia="宋体"/>
      <w:kern w:val="2"/>
      <w:sz w:val="21"/>
      <w:szCs w:val="24"/>
      <w:lang w:val="en-US" w:eastAsia="zh-CN" w:bidi="ar-SA"/>
    </w:rPr>
  </w:style>
  <w:style w:type="character" w:customStyle="1" w:styleId="af">
    <w:name w:val="纯文本 字符"/>
    <w:link w:val="ae"/>
    <w:qFormat/>
    <w:rPr>
      <w:rFonts w:ascii="宋体" w:eastAsia="宋体" w:hAnsi="Courier New" w:cs="Courier New"/>
      <w:kern w:val="2"/>
      <w:sz w:val="21"/>
      <w:szCs w:val="21"/>
      <w:lang w:val="en-US" w:eastAsia="zh-CN" w:bidi="ar-SA"/>
    </w:rPr>
  </w:style>
  <w:style w:type="character" w:customStyle="1" w:styleId="af1">
    <w:name w:val="日期 字符"/>
    <w:link w:val="af0"/>
    <w:uiPriority w:val="99"/>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3">
    <w:name w:val="尾注文本 字符"/>
    <w:link w:val="af2"/>
    <w:qFormat/>
    <w:rPr>
      <w:rFonts w:ascii="Arial" w:eastAsia="宋体" w:hAnsi="Arial" w:cs="Arial"/>
      <w:szCs w:val="24"/>
      <w:lang w:val="en-US" w:eastAsia="en-US" w:bidi="ar-SA"/>
    </w:rPr>
  </w:style>
  <w:style w:type="character" w:customStyle="1" w:styleId="af5">
    <w:name w:val="批注框文本 字符"/>
    <w:link w:val="af4"/>
    <w:qFormat/>
    <w:rPr>
      <w:rFonts w:eastAsia="宋体"/>
      <w:kern w:val="2"/>
      <w:sz w:val="18"/>
      <w:szCs w:val="18"/>
      <w:lang w:val="en-US" w:eastAsia="zh-CN" w:bidi="ar-SA"/>
    </w:rPr>
  </w:style>
  <w:style w:type="character" w:customStyle="1" w:styleId="af7">
    <w:name w:val="页脚 字符"/>
    <w:link w:val="af6"/>
    <w:uiPriority w:val="99"/>
    <w:qFormat/>
    <w:rPr>
      <w:rFonts w:eastAsia="宋体"/>
      <w:kern w:val="2"/>
      <w:sz w:val="18"/>
      <w:szCs w:val="18"/>
      <w:lang w:val="en-US" w:eastAsia="zh-CN" w:bidi="ar-SA"/>
    </w:rPr>
  </w:style>
  <w:style w:type="character" w:customStyle="1" w:styleId="af9">
    <w:name w:val="页眉 字符"/>
    <w:link w:val="af8"/>
    <w:uiPriority w:val="99"/>
    <w:qFormat/>
    <w:rPr>
      <w:rFonts w:eastAsia="宋体"/>
      <w:kern w:val="2"/>
      <w:sz w:val="18"/>
      <w:szCs w:val="18"/>
      <w:lang w:val="en-US" w:eastAsia="zh-CN" w:bidi="ar-SA"/>
    </w:rPr>
  </w:style>
  <w:style w:type="character" w:customStyle="1" w:styleId="afb">
    <w:name w:val="副标题 字符"/>
    <w:link w:val="afa"/>
    <w:qFormat/>
    <w:rPr>
      <w:rFonts w:eastAsia="宋体"/>
      <w:szCs w:val="24"/>
      <w:u w:val="single"/>
      <w:lang w:val="en-US" w:eastAsia="en-US" w:bidi="ar-SA"/>
    </w:rPr>
  </w:style>
  <w:style w:type="character" w:customStyle="1" w:styleId="afd">
    <w:name w:val="脚注文本 字符"/>
    <w:link w:val="afc"/>
    <w:qFormat/>
    <w:rPr>
      <w:rFonts w:ascii="Arial" w:eastAsia="宋体" w:hAnsi="Arial" w:cs="Arial"/>
      <w:sz w:val="18"/>
      <w:szCs w:val="18"/>
      <w:lang w:val="en-US" w:eastAsia="en-US" w:bidi="ar-SA"/>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5">
    <w:name w:val="正文文本 2 字符"/>
    <w:link w:val="24"/>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0">
    <w:name w:val="标题 字符"/>
    <w:link w:val="aff"/>
    <w:uiPriority w:val="10"/>
    <w:qFormat/>
    <w:rPr>
      <w:rFonts w:eastAsia="宋体"/>
      <w:szCs w:val="24"/>
      <w:u w:val="single"/>
      <w:lang w:val="en-US" w:eastAsia="en-US" w:bidi="ar-SA"/>
    </w:rPr>
  </w:style>
  <w:style w:type="character" w:customStyle="1" w:styleId="aff2">
    <w:name w:val="批注主题 字符"/>
    <w:link w:val="aff1"/>
    <w:uiPriority w:val="99"/>
    <w:qFormat/>
    <w:rPr>
      <w:rFonts w:eastAsia="宋体"/>
      <w:b/>
      <w:bCs/>
      <w:kern w:val="2"/>
      <w:sz w:val="21"/>
      <w:szCs w:val="24"/>
      <w:lang w:val="en-US" w:eastAsia="zh-CN" w:bidi="ar-SA"/>
    </w:rPr>
  </w:style>
  <w:style w:type="character" w:customStyle="1" w:styleId="aff4">
    <w:name w:val="正文首行缩进 字符"/>
    <w:basedOn w:val="Char"/>
    <w:link w:val="aff3"/>
    <w:uiPriority w:val="99"/>
    <w:qFormat/>
    <w:rPr>
      <w:kern w:val="2"/>
      <w:sz w:val="21"/>
      <w:szCs w:val="24"/>
    </w:rPr>
  </w:style>
  <w:style w:type="character" w:customStyle="1" w:styleId="Char">
    <w:name w:val="正文文本 Char"/>
    <w:qFormat/>
    <w:rPr>
      <w:sz w:val="26"/>
      <w:szCs w:val="24"/>
    </w:rPr>
  </w:style>
  <w:style w:type="paragraph" w:styleId="affe">
    <w:name w:val="List Paragraph"/>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15">
    <w:name w:val="列出段落1"/>
    <w:basedOn w:val="a"/>
    <w:uiPriority w:val="99"/>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1">
    <w:name w:val="Intense Quote"/>
    <w:basedOn w:val="a"/>
    <w:next w:val="a"/>
    <w:link w:val="afff2"/>
    <w:qFormat/>
    <w:pPr>
      <w:pBdr>
        <w:bottom w:val="single" w:sz="4" w:space="4" w:color="4F81BD"/>
      </w:pBdr>
      <w:spacing w:before="200" w:after="280"/>
      <w:ind w:left="936" w:right="936"/>
    </w:pPr>
    <w:rPr>
      <w:b/>
      <w:bCs/>
      <w:i/>
      <w:iCs/>
      <w:color w:val="4F81BD"/>
      <w:szCs w:val="22"/>
    </w:rPr>
  </w:style>
  <w:style w:type="character" w:customStyle="1" w:styleId="afff2">
    <w:name w:val="明显引用 字符"/>
    <w:link w:val="afff1"/>
    <w:qFormat/>
    <w:rPr>
      <w:b/>
      <w:bCs/>
      <w:i/>
      <w:iCs/>
      <w:color w:val="4F81BD"/>
      <w:kern w:val="2"/>
      <w:sz w:val="21"/>
      <w:szCs w:val="22"/>
      <w:lang w:bidi="ar-SA"/>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4">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
    <w:next w:val="41"/>
    <w:link w:val="4CharChar"/>
    <w:qFormat/>
    <w:pPr>
      <w:spacing w:line="413" w:lineRule="auto"/>
    </w:pPr>
    <w:rPr>
      <w:rFonts w:ascii="Arial" w:hAnsi="Arial"/>
      <w:kern w:val="0"/>
      <w:sz w:val="24"/>
    </w:rPr>
  </w:style>
  <w:style w:type="character" w:customStyle="1" w:styleId="4CharChar">
    <w:name w:val="标题4 Char Char"/>
    <w:link w:val="43"/>
    <w:qFormat/>
    <w:rPr>
      <w:rFonts w:ascii="Arial" w:hAnsi="Arial"/>
      <w:b/>
      <w:bCs/>
      <w:sz w:val="24"/>
      <w:szCs w:val="32"/>
      <w:lang w:bidi="ar-SA"/>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uiPriority w:val="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0">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5">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6">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7">
    <w:name w:val="表格文字"/>
    <w:basedOn w:val="a"/>
    <w:qFormat/>
    <w:pPr>
      <w:adjustRightInd w:val="0"/>
      <w:spacing w:line="420" w:lineRule="atLeast"/>
      <w:jc w:val="left"/>
      <w:textAlignment w:val="baseline"/>
    </w:pPr>
    <w:rPr>
      <w:kern w:val="0"/>
      <w:szCs w:val="20"/>
    </w:rPr>
  </w:style>
  <w:style w:type="paragraph" w:customStyle="1" w:styleId="afff8">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引用2"/>
    <w:basedOn w:val="a"/>
    <w:next w:val="a"/>
    <w:link w:val="Char2"/>
    <w:qFormat/>
    <w:rPr>
      <w:i/>
      <w:iCs/>
      <w:color w:val="000000"/>
    </w:rPr>
  </w:style>
  <w:style w:type="character" w:customStyle="1" w:styleId="Char2">
    <w:name w:val="引用 Char"/>
    <w:link w:val="26"/>
    <w:qFormat/>
    <w:rPr>
      <w:rFonts w:ascii="Times New Roman" w:eastAsia="宋体" w:hAnsi="Times New Roman" w:cs="Times New Roman"/>
      <w:i/>
      <w:iCs/>
      <w:color w:val="000000"/>
      <w:kern w:val="2"/>
      <w:sz w:val="21"/>
      <w:szCs w:val="24"/>
    </w:rPr>
  </w:style>
  <w:style w:type="paragraph" w:customStyle="1" w:styleId="afff9">
    <w:name w:val="链接"/>
    <w:qFormat/>
    <w:pPr>
      <w:widowControl w:val="0"/>
      <w:autoSpaceDE w:val="0"/>
      <w:autoSpaceDN w:val="0"/>
      <w:adjustRightInd w:val="0"/>
      <w:ind w:left="720"/>
    </w:pPr>
    <w:rPr>
      <w:rFonts w:ascii="Calibri" w:hAnsi="Calibri"/>
      <w:color w:val="0000FF"/>
      <w:sz w:val="21"/>
      <w:szCs w:val="21"/>
      <w:u w:val="single"/>
    </w:rPr>
  </w:style>
  <w:style w:type="paragraph" w:styleId="afffa">
    <w:name w:val="Quote"/>
    <w:basedOn w:val="a"/>
    <w:next w:val="a"/>
    <w:link w:val="afffb"/>
    <w:qFormat/>
    <w:rPr>
      <w:i/>
      <w:iCs/>
      <w:color w:val="000000"/>
      <w:szCs w:val="22"/>
    </w:rPr>
  </w:style>
  <w:style w:type="character" w:customStyle="1" w:styleId="afffb">
    <w:name w:val="引用 字符"/>
    <w:link w:val="afffa"/>
    <w:qFormat/>
    <w:rPr>
      <w:i/>
      <w:iCs/>
      <w:color w:val="000000"/>
      <w:kern w:val="2"/>
      <w:sz w:val="21"/>
      <w:szCs w:val="22"/>
      <w:lang w:bidi="ar-SA"/>
    </w:rPr>
  </w:style>
  <w:style w:type="paragraph" w:customStyle="1" w:styleId="19">
    <w:name w:val="修订1"/>
    <w:uiPriority w:val="99"/>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0">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character" w:customStyle="1" w:styleId="5CharChar">
    <w:name w:val="标题5 Char Char"/>
    <w:link w:val="52"/>
    <w:qFormat/>
    <w:rPr>
      <w:rFonts w:ascii="Arial" w:hAnsi="Arial"/>
      <w:b/>
      <w:bCs/>
      <w:sz w:val="24"/>
      <w:szCs w:val="32"/>
      <w:lang w:bidi="ar-SA"/>
    </w:rPr>
  </w:style>
  <w:style w:type="paragraph" w:styleId="afffc">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d">
    <w:name w:val="表格标题"/>
    <w:basedOn w:val="af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7">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8">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character" w:customStyle="1" w:styleId="Char10">
    <w:name w:val="明显引用 Char1"/>
    <w:link w:val="1a"/>
    <w:uiPriority w:val="30"/>
    <w:qFormat/>
    <w:rPr>
      <w:b/>
      <w:bCs/>
      <w:i/>
      <w:iCs/>
      <w:color w:val="4F81BD"/>
      <w:kern w:val="2"/>
      <w:sz w:val="21"/>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1">
    <w:name w:val="Char3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character" w:customStyle="1" w:styleId="Char11">
    <w:name w:val="引用 Char1"/>
    <w:link w:val="1c"/>
    <w:uiPriority w:val="29"/>
    <w:qFormat/>
    <w:rPr>
      <w:i/>
      <w:iCs/>
      <w:color w:val="000000"/>
      <w:kern w:val="2"/>
      <w:sz w:val="21"/>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1">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2">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3">
    <w:name w:val="标题 Char"/>
    <w:uiPriority w:val="10"/>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4">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5">
    <w:name w:val="纯文本 Char"/>
    <w:qFormat/>
    <w:rPr>
      <w:rFonts w:ascii="宋体" w:hAnsi="Courier New"/>
      <w:sz w:val="28"/>
      <w:szCs w:val="28"/>
    </w:rPr>
  </w:style>
  <w:style w:type="character" w:customStyle="1" w:styleId="Char6">
    <w:name w:val="批注框文本 Char"/>
    <w:qFormat/>
    <w:rPr>
      <w:sz w:val="18"/>
      <w:szCs w:val="18"/>
    </w:rPr>
  </w:style>
  <w:style w:type="character" w:customStyle="1" w:styleId="Char7">
    <w:name w:val="页脚 Char"/>
    <w:qFormat/>
    <w:rPr>
      <w:sz w:val="18"/>
      <w:szCs w:val="18"/>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8">
    <w:name w:val="批注文字 Char"/>
    <w:qFormat/>
    <w:rPr>
      <w:rFonts w:ascii="Times New Roman" w:eastAsia="宋体" w:hAnsi="Times New Roman" w:cs="Times New Roman"/>
      <w:kern w:val="2"/>
      <w:sz w:val="21"/>
      <w:szCs w:val="24"/>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3">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title11">
    <w:name w:val="title11"/>
    <w:qFormat/>
    <w:rPr>
      <w:b/>
      <w:bCs/>
      <w:color w:val="FFFFFF"/>
      <w:sz w:val="11"/>
      <w:szCs w:val="11"/>
    </w:rPr>
  </w:style>
  <w:style w:type="character" w:customStyle="1" w:styleId="Char24">
    <w:name w:val="明显引用 Char2"/>
    <w:uiPriority w:val="99"/>
    <w:qFormat/>
    <w:rPr>
      <w:b/>
      <w:bCs/>
      <w:i/>
      <w:iCs/>
      <w:color w:val="4F81BD"/>
      <w:kern w:val="2"/>
      <w:sz w:val="21"/>
      <w:szCs w:val="24"/>
    </w:rPr>
  </w:style>
  <w:style w:type="character" w:customStyle="1" w:styleId="Char32">
    <w:name w:val="批注框文本 Char3"/>
    <w:uiPriority w:val="99"/>
    <w:semiHidden/>
    <w:qFormat/>
    <w:rPr>
      <w:rFonts w:ascii="Calibri" w:eastAsia="宋体" w:hAnsi="Calibri" w:cs="Times New Roman"/>
      <w:sz w:val="18"/>
      <w:szCs w:val="18"/>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9">
    <w:name w:val="尾注文本 Char"/>
    <w:qFormat/>
    <w:rPr>
      <w:kern w:val="2"/>
      <w:sz w:val="21"/>
      <w:szCs w:val="24"/>
    </w:rPr>
  </w:style>
  <w:style w:type="character" w:customStyle="1" w:styleId="Char15">
    <w:name w:val="日期 Char1"/>
    <w:qFormat/>
    <w:rPr>
      <w:kern w:val="2"/>
      <w:sz w:val="21"/>
      <w:szCs w:val="22"/>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7">
    <w:name w:val="脚注文本 Char1"/>
    <w:qFormat/>
    <w:rPr>
      <w:rFonts w:ascii="Arial" w:hAnsi="Arial" w:cs="Arial"/>
      <w:sz w:val="18"/>
      <w:szCs w:val="18"/>
      <w:lang w:eastAsia="en-US"/>
    </w:rPr>
  </w:style>
  <w:style w:type="character" w:customStyle="1" w:styleId="Chara">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b">
    <w:name w:val="页眉 Char"/>
    <w:qFormat/>
    <w:rPr>
      <w:sz w:val="18"/>
      <w:szCs w:val="18"/>
    </w:rPr>
  </w:style>
  <w:style w:type="character" w:customStyle="1" w:styleId="style31">
    <w:name w:val="style31"/>
    <w:qFormat/>
    <w:rPr>
      <w:sz w:val="10"/>
      <w:szCs w:val="10"/>
    </w:rPr>
  </w:style>
  <w:style w:type="character" w:customStyle="1" w:styleId="Charc">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5">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ITTHEADER1Char">
    <w:name w:val="ITTHEADER1 Char"/>
    <w:qFormat/>
    <w:rPr>
      <w:rFonts w:eastAsia="黑体"/>
      <w:kern w:val="2"/>
      <w:sz w:val="44"/>
      <w:szCs w:val="44"/>
      <w:lang w:val="en-US" w:eastAsia="zh-CN" w:bidi="ar-SA"/>
    </w:rPr>
  </w:style>
  <w:style w:type="character" w:customStyle="1" w:styleId="Chard">
    <w:name w:val="副标题 Char"/>
    <w:qFormat/>
    <w:rPr>
      <w:rFonts w:ascii="Cambria" w:eastAsia="宋体" w:hAnsi="Cambria" w:cs="Times New Roman"/>
      <w:b/>
      <w:bCs/>
      <w:kern w:val="28"/>
      <w:sz w:val="32"/>
      <w:szCs w:val="32"/>
    </w:rPr>
  </w:style>
  <w:style w:type="character" w:customStyle="1" w:styleId="Char26">
    <w:name w:val="标题 Char2"/>
    <w:uiPriority w:val="10"/>
    <w:qFormat/>
    <w:rPr>
      <w:rFonts w:ascii="Cambria" w:eastAsia="宋体" w:hAnsi="Cambria" w:cs="Times New Roman"/>
      <w:b/>
      <w:bCs/>
      <w:sz w:val="32"/>
      <w:szCs w:val="32"/>
    </w:rPr>
  </w:style>
  <w:style w:type="character" w:customStyle="1" w:styleId="Char27">
    <w:name w:val="正文文本 Char2"/>
    <w:uiPriority w:val="99"/>
    <w:qFormat/>
    <w:rPr>
      <w:kern w:val="2"/>
      <w:sz w:val="21"/>
      <w:szCs w:val="24"/>
    </w:rPr>
  </w:style>
  <w:style w:type="character" w:customStyle="1" w:styleId="0d1471">
    <w:name w:val="0d1471"/>
    <w:qFormat/>
    <w:rPr>
      <w:color w:val="000000"/>
      <w:sz w:val="11"/>
      <w:szCs w:val="11"/>
      <w:u w:val="none"/>
    </w:rPr>
  </w:style>
  <w:style w:type="character" w:customStyle="1" w:styleId="Chare">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font161">
    <w:name w:val="font161"/>
    <w:qFormat/>
    <w:rPr>
      <w:b/>
      <w:bCs/>
      <w:sz w:val="32"/>
      <w:szCs w:val="32"/>
    </w:rPr>
  </w:style>
  <w:style w:type="character" w:customStyle="1" w:styleId="CharChar32">
    <w:name w:val="Char Char32"/>
    <w:qFormat/>
    <w:rPr>
      <w:rFonts w:ascii="仿宋_GB2312" w:eastAsia="仿宋_GB2312" w:cs="MingLiU"/>
      <w:b/>
      <w:spacing w:val="1"/>
      <w:w w:val="99"/>
      <w:sz w:val="28"/>
      <w:szCs w:val="32"/>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4">
    <w:name w:val="批注主题 Char3"/>
    <w:uiPriority w:val="99"/>
    <w:semiHidden/>
    <w:qFormat/>
    <w:rPr>
      <w:rFonts w:ascii="Calibri" w:eastAsia="宋体" w:hAnsi="Calibri" w:cs="Times New Roman"/>
      <w:b/>
      <w:bCs/>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Char28">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
    <w:name w:val="脚注文本 Char"/>
    <w:qFormat/>
    <w:rPr>
      <w:rFonts w:ascii="Arial" w:eastAsia="宋体" w:hAnsi="Arial" w:cs="Arial"/>
      <w:sz w:val="18"/>
      <w:szCs w:val="18"/>
      <w:lang w:eastAsia="en-US"/>
    </w:rPr>
  </w:style>
  <w:style w:type="character" w:customStyle="1" w:styleId="2Char0">
    <w:name w:val="正文文本缩进 2 Char"/>
    <w:qFormat/>
    <w:rPr>
      <w:kern w:val="2"/>
      <w:sz w:val="21"/>
      <w:szCs w:val="24"/>
    </w:rPr>
  </w:style>
  <w:style w:type="character" w:customStyle="1" w:styleId="Char29">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0">
    <w:name w:val="明显引用 Char"/>
    <w:qFormat/>
    <w:rPr>
      <w:rFonts w:ascii="Times New Roman" w:eastAsia="宋体" w:hAnsi="Times New Roman" w:cs="Times New Roman"/>
      <w:b/>
      <w:bCs/>
      <w:i/>
      <w:iCs/>
      <w:color w:val="4F81BD"/>
      <w:kern w:val="2"/>
      <w:sz w:val="21"/>
      <w:szCs w:val="24"/>
    </w:rPr>
  </w:style>
  <w:style w:type="character" w:customStyle="1" w:styleId="3Char12">
    <w:name w:val="正文文本缩进 3 Char1"/>
    <w:qFormat/>
    <w:rPr>
      <w:rFonts w:ascii="宋体" w:hAnsi="宋体"/>
      <w:kern w:val="2"/>
      <w:sz w:val="28"/>
      <w:szCs w:val="28"/>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5">
    <w:name w:val="明显引用 Char3"/>
    <w:uiPriority w:val="30"/>
    <w:qFormat/>
    <w:rPr>
      <w:rFonts w:ascii="Calibri" w:eastAsia="宋体" w:hAnsi="Calibri" w:cs="Times New Roman"/>
      <w:b/>
      <w:bCs/>
      <w:i/>
      <w:iCs/>
      <w:color w:val="4F81BD"/>
      <w:szCs w:val="24"/>
    </w:rPr>
  </w:style>
  <w:style w:type="character" w:customStyle="1" w:styleId="Char2a">
    <w:name w:val="引用 Char2"/>
    <w:uiPriority w:val="99"/>
    <w:qFormat/>
    <w:rPr>
      <w:i/>
      <w:iCs/>
      <w:color w:val="000000"/>
      <w:kern w:val="2"/>
      <w:sz w:val="21"/>
      <w:szCs w:val="24"/>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CharChar13">
    <w:name w:val="Char Char13"/>
    <w:qFormat/>
    <w:rPr>
      <w:kern w:val="2"/>
      <w:sz w:val="18"/>
      <w:szCs w:val="18"/>
    </w:rPr>
  </w:style>
  <w:style w:type="character" w:customStyle="1" w:styleId="Char2b">
    <w:name w:val="文档结构图 Char2"/>
    <w:uiPriority w:val="99"/>
    <w:qFormat/>
    <w:rPr>
      <w:kern w:val="2"/>
      <w:sz w:val="21"/>
      <w:szCs w:val="24"/>
      <w:shd w:val="clear" w:color="auto" w:fill="000080"/>
    </w:rPr>
  </w:style>
  <w:style w:type="character" w:customStyle="1" w:styleId="Char2c">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6">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7">
    <w:name w:val="文档结构图 Char3"/>
    <w:uiPriority w:val="99"/>
    <w:semiHidden/>
    <w:qFormat/>
    <w:rPr>
      <w:rFonts w:ascii="宋体" w:eastAsia="宋体" w:hAnsi="Calibri" w:cs="Times New Roman"/>
      <w:sz w:val="18"/>
      <w:szCs w:val="18"/>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d">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2e">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styleId="afffe">
    <w:name w:val="Placeholder Text"/>
    <w:uiPriority w:val="99"/>
    <w:semiHidden/>
    <w:qFormat/>
    <w:rPr>
      <w:color w:val="808080"/>
    </w:rPr>
  </w:style>
  <w:style w:type="paragraph" w:customStyle="1" w:styleId="29">
    <w:name w:val="修订2"/>
    <w:uiPriority w:val="99"/>
    <w:qFormat/>
    <w:rPr>
      <w:rFonts w:ascii="Calibri" w:hAnsi="Calibri" w:cs="Arial"/>
    </w:rPr>
  </w:style>
  <w:style w:type="paragraph" w:customStyle="1" w:styleId="TOC3">
    <w:name w:val="TOC 标题3"/>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1f4">
    <w:name w:val="网格型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kwd">
    <w:name w:val="style_kwd"/>
    <w:basedOn w:val="a2"/>
    <w:qFormat/>
  </w:style>
  <w:style w:type="character" w:customStyle="1" w:styleId="CommentTextChar">
    <w:name w:val="Comment Text Char"/>
    <w:qFormat/>
  </w:style>
  <w:style w:type="paragraph" w:customStyle="1" w:styleId="Style23">
    <w:name w:val="_Style 23"/>
    <w:basedOn w:val="a"/>
    <w:qFormat/>
    <w:pPr>
      <w:widowControl/>
      <w:spacing w:after="160" w:line="240" w:lineRule="exact"/>
      <w:jc w:val="left"/>
    </w:pPr>
    <w:rPr>
      <w:rFonts w:ascii="Calibri" w:hAnsi="Calibri"/>
      <w:szCs w:val="22"/>
    </w:rPr>
  </w:style>
  <w:style w:type="character" w:customStyle="1" w:styleId="Char1f0">
    <w:name w:val="正文首行缩进 Char1"/>
    <w:basedOn w:val="a5"/>
    <w:uiPriority w:val="99"/>
    <w:qFormat/>
    <w:rPr>
      <w:rFonts w:eastAsia="宋体"/>
      <w:kern w:val="2"/>
      <w:sz w:val="21"/>
      <w:szCs w:val="24"/>
      <w:lang w:val="en-US" w:eastAsia="zh-CN" w:bidi="ar-SA"/>
    </w:rPr>
  </w:style>
  <w:style w:type="paragraph" w:customStyle="1" w:styleId="affff">
    <w:name w:val="我的正文"/>
    <w:basedOn w:val="a"/>
    <w:qFormat/>
    <w:rPr>
      <w:rFonts w:ascii="宋体" w:hAnsi="宋体"/>
      <w:sz w:val="24"/>
    </w:rPr>
  </w:style>
  <w:style w:type="paragraph" w:customStyle="1" w:styleId="2a">
    <w:name w:val="样式2"/>
    <w:basedOn w:val="3"/>
    <w:qFormat/>
    <w:pPr>
      <w:spacing w:line="415" w:lineRule="auto"/>
      <w:ind w:firstLineChars="49" w:firstLine="137"/>
    </w:pPr>
    <w:rPr>
      <w:rFonts w:ascii="黑体" w:eastAsia="黑体"/>
      <w:b w:val="0"/>
      <w:i/>
      <w:sz w:val="28"/>
      <w:szCs w:val="28"/>
    </w:rPr>
  </w:style>
  <w:style w:type="paragraph" w:customStyle="1" w:styleId="210">
    <w:name w:val="修订21"/>
    <w:qFormat/>
    <w:rPr>
      <w:kern w:val="2"/>
      <w:sz w:val="21"/>
      <w:szCs w:val="24"/>
    </w:rPr>
  </w:style>
  <w:style w:type="paragraph" w:customStyle="1" w:styleId="2b">
    <w:name w:val="列表段落2"/>
    <w:basedOn w:val="a"/>
    <w:qFormat/>
    <w:pPr>
      <w:widowControl/>
      <w:ind w:firstLineChars="200" w:firstLine="420"/>
      <w:jc w:val="left"/>
    </w:pPr>
    <w:rPr>
      <w:rFonts w:cs="Arial"/>
      <w:kern w:val="0"/>
      <w:sz w:val="20"/>
      <w:szCs w:val="20"/>
    </w:rPr>
  </w:style>
  <w:style w:type="table" w:customStyle="1" w:styleId="2c">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3"/>
    <w:uiPriority w:val="59"/>
    <w:qFormat/>
    <w:rPr>
      <w:rFonts w:ascii="Calibri" w:eastAsia="楷体_GB2312"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61">
    <w:name w:val="_Style 56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tyle721">
    <w:name w:val="_Style 721"/>
    <w:qFormat/>
    <w:rPr>
      <w:kern w:val="2"/>
      <w:sz w:val="21"/>
      <w:szCs w:val="24"/>
    </w:rPr>
  </w:style>
  <w:style w:type="paragraph" w:customStyle="1" w:styleId="Char38">
    <w:name w:val="Char3"/>
    <w:basedOn w:val="a"/>
    <w:qFormat/>
  </w:style>
  <w:style w:type="character" w:customStyle="1" w:styleId="Style1701">
    <w:name w:val="_Style 1701"/>
    <w:qFormat/>
    <w:rPr>
      <w:i/>
      <w:iCs/>
      <w:color w:val="808080"/>
    </w:rPr>
  </w:style>
  <w:style w:type="character" w:customStyle="1" w:styleId="Style1711">
    <w:name w:val="_Style 1711"/>
    <w:qFormat/>
    <w:rPr>
      <w:b/>
      <w:bCs/>
      <w:smallCaps/>
      <w:color w:val="C0504D"/>
      <w:spacing w:val="5"/>
      <w:u w:val="single"/>
    </w:rPr>
  </w:style>
  <w:style w:type="character" w:customStyle="1" w:styleId="Style1741">
    <w:name w:val="_Style 1741"/>
    <w:qFormat/>
    <w:rPr>
      <w:b/>
      <w:bCs/>
      <w:i/>
      <w:iCs/>
      <w:color w:val="4F81BD"/>
    </w:rPr>
  </w:style>
  <w:style w:type="character" w:customStyle="1" w:styleId="Style1971">
    <w:name w:val="_Style 1971"/>
    <w:qFormat/>
    <w:rPr>
      <w:b/>
      <w:bCs/>
      <w:smallCaps/>
      <w:spacing w:val="5"/>
    </w:rPr>
  </w:style>
  <w:style w:type="character" w:customStyle="1" w:styleId="Style2931">
    <w:name w:val="_Style 2931"/>
    <w:qFormat/>
    <w:rPr>
      <w:smallCaps/>
      <w:color w:val="C0504D"/>
      <w:u w:val="single"/>
    </w:rPr>
  </w:style>
  <w:style w:type="paragraph" w:customStyle="1" w:styleId="TOC31">
    <w:name w:val="TOC 标题31"/>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112">
    <w:name w:val="网格型11"/>
    <w:basedOn w:val="a3"/>
    <w:uiPriority w:val="39"/>
    <w:qFormat/>
    <w:rPr>
      <w:rFonts w:ascii="Calibri" w:eastAsia="楷体_GB2312"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
    <w:qFormat/>
    <w:pPr>
      <w:spacing w:line="360" w:lineRule="auto"/>
      <w:ind w:firstLineChars="200" w:firstLine="200"/>
    </w:pPr>
    <w:rPr>
      <w:rFonts w:ascii="Calibri" w:hAnsi="Calibri"/>
      <w:szCs w:val="22"/>
    </w:rPr>
  </w:style>
  <w:style w:type="paragraph" w:customStyle="1" w:styleId="Char50">
    <w:name w:val="Char5"/>
    <w:basedOn w:val="a"/>
    <w:qFormat/>
    <w:pPr>
      <w:spacing w:line="360" w:lineRule="auto"/>
      <w:ind w:firstLineChars="200" w:firstLine="200"/>
    </w:pPr>
  </w:style>
  <w:style w:type="paragraph" w:customStyle="1" w:styleId="Char60">
    <w:name w:val="Char6"/>
    <w:basedOn w:val="a"/>
    <w:qFormat/>
    <w:pPr>
      <w:spacing w:line="360" w:lineRule="auto"/>
      <w:ind w:firstLineChars="200" w:firstLine="200"/>
    </w:pPr>
  </w:style>
  <w:style w:type="paragraph" w:customStyle="1" w:styleId="37">
    <w:name w:val="修订3"/>
    <w:hidden/>
    <w:uiPriority w:val="99"/>
    <w:unhideWhenUsed/>
    <w:qFormat/>
    <w:rPr>
      <w:kern w:val="2"/>
      <w:sz w:val="21"/>
      <w:szCs w:val="24"/>
    </w:rPr>
  </w:style>
  <w:style w:type="paragraph" w:customStyle="1" w:styleId="44">
    <w:name w:val="修订4"/>
    <w:hidden/>
    <w:uiPriority w:val="99"/>
    <w:qFormat/>
    <w:rPr>
      <w:kern w:val="2"/>
      <w:sz w:val="21"/>
      <w:szCs w:val="24"/>
    </w:rPr>
  </w:style>
  <w:style w:type="character" w:customStyle="1" w:styleId="2d">
    <w:name w:val="未处理的提及2"/>
    <w:basedOn w:val="a2"/>
    <w:uiPriority w:val="99"/>
    <w:unhideWhenUsed/>
    <w:qFormat/>
    <w:rPr>
      <w:color w:val="605E5C"/>
      <w:shd w:val="clear" w:color="auto" w:fill="E1DFDD"/>
    </w:rPr>
  </w:style>
  <w:style w:type="paragraph" w:customStyle="1" w:styleId="53">
    <w:name w:val="修订5"/>
    <w:hidden/>
    <w:uiPriority w:val="99"/>
    <w:semiHidden/>
    <w:qFormat/>
    <w:rPr>
      <w:kern w:val="2"/>
      <w:sz w:val="21"/>
      <w:szCs w:val="24"/>
    </w:rPr>
  </w:style>
  <w:style w:type="paragraph" w:customStyle="1" w:styleId="63">
    <w:name w:val="修订6"/>
    <w:hidden/>
    <w:uiPriority w:val="99"/>
    <w:semiHidden/>
    <w:qFormat/>
    <w:rPr>
      <w:kern w:val="2"/>
      <w:sz w:val="21"/>
      <w:szCs w:val="24"/>
    </w:rPr>
  </w:style>
  <w:style w:type="paragraph" w:customStyle="1" w:styleId="530">
    <w:name w:val="目录 53"/>
    <w:next w:val="a"/>
    <w:qFormat/>
    <w:pPr>
      <w:wordWrap w:val="0"/>
      <w:ind w:left="1275"/>
      <w:jc w:val="both"/>
    </w:pPr>
    <w:rPr>
      <w:rFonts w:ascii="Calibri" w:hAnsi="Calibri"/>
      <w:sz w:val="21"/>
    </w:rPr>
  </w:style>
  <w:style w:type="paragraph" w:customStyle="1" w:styleId="1110">
    <w:name w:val="列出段落111"/>
    <w:basedOn w:val="a"/>
    <w:qFormat/>
    <w:pPr>
      <w:ind w:firstLineChars="200" w:firstLine="420"/>
    </w:pPr>
    <w:rPr>
      <w:sz w:val="28"/>
      <w:szCs w:val="28"/>
    </w:rPr>
  </w:style>
  <w:style w:type="character" w:customStyle="1" w:styleId="Char41">
    <w:name w:val="明显引用 Char4"/>
    <w:basedOn w:val="a2"/>
    <w:qFormat/>
    <w:rPr>
      <w:b/>
      <w:bCs/>
      <w:i/>
      <w:iCs/>
      <w:color w:val="4F81BD"/>
      <w:kern w:val="2"/>
      <w:sz w:val="21"/>
      <w:szCs w:val="22"/>
    </w:rPr>
  </w:style>
  <w:style w:type="character" w:customStyle="1" w:styleId="Char42">
    <w:name w:val="引用 Char4"/>
    <w:basedOn w:val="a2"/>
    <w:qFormat/>
    <w:rPr>
      <w:i/>
      <w:iCs/>
      <w:color w:val="000000"/>
      <w:kern w:val="2"/>
      <w:sz w:val="21"/>
      <w:szCs w:val="22"/>
    </w:rPr>
  </w:style>
  <w:style w:type="paragraph" w:customStyle="1" w:styleId="2e">
    <w:name w:val="无间隔2"/>
    <w:qFormat/>
    <w:pPr>
      <w:widowControl w:val="0"/>
      <w:jc w:val="both"/>
    </w:pPr>
    <w:rPr>
      <w:rFonts w:ascii="Calibri" w:hAnsi="Calibri"/>
      <w:kern w:val="2"/>
      <w:sz w:val="21"/>
      <w:szCs w:val="22"/>
    </w:rPr>
  </w:style>
  <w:style w:type="paragraph" w:customStyle="1" w:styleId="120">
    <w:name w:val="明显引用12"/>
    <w:basedOn w:val="a"/>
    <w:next w:val="a"/>
    <w:uiPriority w:val="30"/>
    <w:qFormat/>
    <w:pPr>
      <w:pBdr>
        <w:bottom w:val="single" w:sz="4" w:space="4" w:color="4F81BD"/>
      </w:pBdr>
      <w:spacing w:before="200" w:after="280"/>
      <w:ind w:left="936" w:right="936"/>
    </w:pPr>
    <w:rPr>
      <w:b/>
      <w:bCs/>
      <w:i/>
      <w:iCs/>
      <w:color w:val="4F81BD"/>
      <w:szCs w:val="20"/>
    </w:rPr>
  </w:style>
  <w:style w:type="paragraph" w:customStyle="1" w:styleId="113">
    <w:name w:val="引用11"/>
    <w:basedOn w:val="a"/>
    <w:next w:val="a"/>
    <w:uiPriority w:val="29"/>
    <w:qFormat/>
    <w:rPr>
      <w:i/>
      <w:iCs/>
      <w:color w:val="000000"/>
      <w:szCs w:val="20"/>
    </w:rPr>
  </w:style>
  <w:style w:type="paragraph" w:customStyle="1" w:styleId="TableParagraph">
    <w:name w:val="Table Paragraph"/>
    <w:basedOn w:val="a"/>
    <w:uiPriority w:val="1"/>
    <w:qFormat/>
    <w:rPr>
      <w:rFonts w:ascii="宋体" w:hAnsi="宋体" w:cs="宋体"/>
    </w:rPr>
  </w:style>
  <w:style w:type="character" w:customStyle="1" w:styleId="datetime">
    <w:name w:val="datetime"/>
    <w:basedOn w:val="a2"/>
    <w:qFormat/>
    <w:rPr>
      <w:color w:val="808080"/>
      <w:sz w:val="21"/>
      <w:szCs w:val="21"/>
    </w:rPr>
  </w:style>
  <w:style w:type="character" w:customStyle="1" w:styleId="datetime1">
    <w:name w:val="datetime1"/>
    <w:basedOn w:val="a2"/>
    <w:qFormat/>
  </w:style>
  <w:style w:type="character" w:customStyle="1" w:styleId="datetime2">
    <w:name w:val="datetime2"/>
    <w:basedOn w:val="a2"/>
    <w:qFormat/>
  </w:style>
  <w:style w:type="character" w:customStyle="1" w:styleId="datetime3">
    <w:name w:val="datetime3"/>
    <w:basedOn w:val="a2"/>
    <w:qFormat/>
  </w:style>
  <w:style w:type="character" w:customStyle="1" w:styleId="datetime4">
    <w:name w:val="datetime4"/>
    <w:basedOn w:val="a2"/>
    <w:qFormat/>
    <w:rPr>
      <w:color w:val="808080"/>
      <w:sz w:val="21"/>
      <w:szCs w:val="21"/>
    </w:rPr>
  </w:style>
  <w:style w:type="character" w:customStyle="1" w:styleId="cldhimg">
    <w:name w:val="cldh_img"/>
    <w:basedOn w:val="a2"/>
    <w:qFormat/>
  </w:style>
  <w:style w:type="character" w:customStyle="1" w:styleId="cldhimg1">
    <w:name w:val="cldh_img1"/>
    <w:basedOn w:val="a2"/>
    <w:qFormat/>
  </w:style>
  <w:style w:type="character" w:customStyle="1" w:styleId="cldhimg2">
    <w:name w:val="cldh_img2"/>
    <w:basedOn w:val="a2"/>
    <w:qFormat/>
  </w:style>
  <w:style w:type="character" w:customStyle="1" w:styleId="38">
    <w:name w:val="未处理的提及3"/>
    <w:basedOn w:val="a2"/>
    <w:uiPriority w:val="99"/>
    <w:unhideWhenUsed/>
    <w:qFormat/>
    <w:rPr>
      <w:color w:val="605E5C"/>
      <w:shd w:val="clear" w:color="auto" w:fill="E1DFDD"/>
    </w:rPr>
  </w:style>
  <w:style w:type="character" w:customStyle="1" w:styleId="45">
    <w:name w:val="未处理的提及4"/>
    <w:basedOn w:val="a2"/>
    <w:uiPriority w:val="99"/>
    <w:unhideWhenUsed/>
    <w:qFormat/>
    <w:rPr>
      <w:color w:val="605E5C"/>
      <w:shd w:val="clear" w:color="auto" w:fill="E1DFDD"/>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 w:type="paragraph" w:customStyle="1" w:styleId="Bodytext1">
    <w:name w:val="Body text|1"/>
    <w:basedOn w:val="a"/>
    <w:qFormat/>
    <w:pPr>
      <w:spacing w:line="288" w:lineRule="auto"/>
      <w:ind w:firstLine="400"/>
    </w:pPr>
    <w:rPr>
      <w:rFonts w:ascii="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B334C-D683-4773-BD13-33468B02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9279</Words>
  <Characters>52893</Characters>
  <Application>Microsoft Office Word</Application>
  <DocSecurity>0</DocSecurity>
  <Lines>440</Lines>
  <Paragraphs>124</Paragraphs>
  <ScaleCrop>false</ScaleCrop>
  <Company>P R C</Company>
  <LinksUpToDate>false</LinksUpToDate>
  <CharactersWithSpaces>62048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革梦桃</cp:lastModifiedBy>
  <cp:revision>5</cp:revision>
  <cp:lastPrinted>2022-06-16T05:51:00Z</cp:lastPrinted>
  <dcterms:created xsi:type="dcterms:W3CDTF">2024-01-09T02:50:00Z</dcterms:created>
  <dcterms:modified xsi:type="dcterms:W3CDTF">2024-01-09T03:55:00Z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718C9BDAC9C8443F870C028E76D31B8D</vt:lpwstr>
  </property>
</Properties>
</file>